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3F065">
      <w:pPr>
        <w:pStyle w:val="4"/>
        <w:spacing w:before="241" w:line="198" w:lineRule="auto"/>
        <w:ind w:left="3853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Solution Architecture</w:t>
      </w:r>
    </w:p>
    <w:p w14:paraId="07F7A1C6">
      <w:pPr>
        <w:spacing w:before="48"/>
      </w:pPr>
    </w:p>
    <w:p w14:paraId="1EF688A6">
      <w:pPr>
        <w:spacing w:before="47"/>
      </w:pPr>
    </w:p>
    <w:tbl>
      <w:tblPr>
        <w:tblStyle w:val="5"/>
        <w:tblW w:w="9360" w:type="dxa"/>
        <w:tblInd w:w="59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3"/>
        <w:gridCol w:w="6117"/>
      </w:tblGrid>
      <w:tr w14:paraId="2BAE1C4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3243" w:type="dxa"/>
            <w:vAlign w:val="top"/>
          </w:tcPr>
          <w:p w14:paraId="7D64D66D">
            <w:pPr>
              <w:spacing w:before="165" w:line="185" w:lineRule="auto"/>
              <w:ind w:left="11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Date</w:t>
            </w:r>
          </w:p>
        </w:tc>
        <w:tc>
          <w:tcPr>
            <w:tcW w:w="6117" w:type="dxa"/>
            <w:vAlign w:val="top"/>
          </w:tcPr>
          <w:p w14:paraId="20212ACB">
            <w:pPr>
              <w:spacing w:before="85" w:line="315" w:lineRule="exact"/>
              <w:ind w:left="14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30 September 2026</w:t>
            </w:r>
          </w:p>
        </w:tc>
      </w:tr>
      <w:tr w14:paraId="13618AC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43" w:type="dxa"/>
            <w:tcBorders>
              <w:bottom w:val="single" w:color="CCCCCC" w:sz="6" w:space="0"/>
            </w:tcBorders>
            <w:vAlign w:val="top"/>
          </w:tcPr>
          <w:p w14:paraId="39B13A27">
            <w:pPr>
              <w:spacing w:before="137" w:line="185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Team ID</w:t>
            </w:r>
          </w:p>
        </w:tc>
        <w:tc>
          <w:tcPr>
            <w:tcW w:w="6117" w:type="dxa"/>
            <w:tcBorders>
              <w:bottom w:val="single" w:color="CCCCCC" w:sz="6" w:space="0"/>
            </w:tcBorders>
            <w:vAlign w:val="top"/>
          </w:tcPr>
          <w:p w14:paraId="31AF87D8">
            <w:pPr>
              <w:spacing w:before="190" w:line="160" w:lineRule="exact"/>
              <w:ind w:left="115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SWTID-2026-9794</w:t>
            </w:r>
          </w:p>
        </w:tc>
      </w:tr>
      <w:tr w14:paraId="4C12F09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3" w:type="dxa"/>
            <w:tcBorders>
              <w:top w:val="single" w:color="CCCCCC" w:sz="6" w:space="0"/>
            </w:tcBorders>
            <w:vAlign w:val="top"/>
          </w:tcPr>
          <w:p w14:paraId="4963A9DA">
            <w:pPr>
              <w:spacing w:before="146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Project Name</w:t>
            </w:r>
          </w:p>
        </w:tc>
        <w:tc>
          <w:tcPr>
            <w:tcW w:w="6117" w:type="dxa"/>
            <w:tcBorders>
              <w:top w:val="single" w:color="CCCCCC" w:sz="6" w:space="0"/>
            </w:tcBorders>
            <w:vAlign w:val="top"/>
          </w:tcPr>
          <w:p w14:paraId="420AF618">
            <w:pPr>
              <w:spacing w:before="202" w:line="160" w:lineRule="exact"/>
              <w:ind w:left="115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AI BlogNest API</w:t>
            </w:r>
          </w:p>
        </w:tc>
      </w:tr>
      <w:tr w14:paraId="203BF81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43" w:type="dxa"/>
            <w:vAlign w:val="top"/>
          </w:tcPr>
          <w:p w14:paraId="79DC4C58">
            <w:pPr>
              <w:spacing w:before="148" w:line="189" w:lineRule="auto"/>
              <w:ind w:left="1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Maximum Marks</w:t>
            </w:r>
          </w:p>
        </w:tc>
        <w:tc>
          <w:tcPr>
            <w:tcW w:w="6117" w:type="dxa"/>
            <w:vAlign w:val="top"/>
          </w:tcPr>
          <w:p w14:paraId="1816857F">
            <w:pPr>
              <w:spacing w:before="144" w:line="192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5 Marks</w:t>
            </w:r>
          </w:p>
        </w:tc>
      </w:tr>
    </w:tbl>
    <w:p w14:paraId="057758FA">
      <w:pPr>
        <w:pStyle w:val="4"/>
        <w:spacing w:line="260" w:lineRule="auto"/>
        <w:rPr>
          <w:sz w:val="21"/>
        </w:rPr>
      </w:pPr>
    </w:p>
    <w:p w14:paraId="2D402CDE">
      <w:pPr>
        <w:pStyle w:val="4"/>
        <w:spacing w:line="261" w:lineRule="auto"/>
        <w:rPr>
          <w:sz w:val="21"/>
        </w:rPr>
      </w:pPr>
    </w:p>
    <w:p w14:paraId="10605281">
      <w:pPr>
        <w:pStyle w:val="4"/>
        <w:spacing w:before="63" w:line="198" w:lineRule="auto"/>
        <w:ind w:left="593"/>
        <w:outlineLvl w:val="1"/>
      </w:pPr>
      <w:r>
        <w:rPr>
          <w:b/>
          <w:bCs/>
          <w:spacing w:val="-1"/>
        </w:rPr>
        <w:t>Solution Architecture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Diagram:</w:t>
      </w:r>
    </w:p>
    <w:p w14:paraId="5CA6812A">
      <w:pPr>
        <w:pStyle w:val="4"/>
        <w:spacing w:before="48" w:line="292" w:lineRule="exact"/>
        <w:ind w:left="602"/>
      </w:pPr>
      <w:r>
        <w:rPr>
          <w:position w:val="3"/>
        </w:rPr>
        <w:t>Provide a high-level visual representa</w:t>
      </w:r>
      <w:r>
        <w:rPr>
          <w:spacing w:val="-1"/>
          <w:position w:val="3"/>
        </w:rPr>
        <w:t>tion of your solution's architecture.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Use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structural</w:t>
      </w:r>
    </w:p>
    <w:p w14:paraId="1A2DC244">
      <w:pPr>
        <w:pStyle w:val="4"/>
        <w:spacing w:before="23" w:line="293" w:lineRule="exact"/>
        <w:ind w:left="599"/>
      </w:pPr>
      <w:r>
        <w:rPr>
          <w:spacing w:val="-1"/>
          <w:position w:val="3"/>
        </w:rPr>
        <w:t>layout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below as a template to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 xml:space="preserve">map out </w:t>
      </w:r>
      <w:r>
        <w:rPr>
          <w:spacing w:val="-2"/>
          <w:position w:val="3"/>
        </w:rPr>
        <w:t>your Presentation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Layer, Application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Layer,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Data</w:t>
      </w:r>
    </w:p>
    <w:p w14:paraId="6BE288D4">
      <w:pPr>
        <w:pStyle w:val="4"/>
        <w:spacing w:before="23" w:line="289" w:lineRule="auto"/>
        <w:ind w:left="594" w:right="810" w:firstLine="7"/>
      </w:pPr>
      <w:r>
        <w:rPr>
          <w:spacing w:val="-1"/>
        </w:rPr>
        <w:t>Layer.</w:t>
      </w:r>
      <w:r>
        <w:rPr>
          <w:spacing w:val="18"/>
          <w:w w:val="101"/>
        </w:rPr>
        <w:t xml:space="preserve"> </w:t>
      </w:r>
      <w:r>
        <w:rPr>
          <w:spacing w:val="-1"/>
        </w:rPr>
        <w:t>Fill</w:t>
      </w:r>
      <w:r>
        <w:rPr>
          <w:spacing w:val="14"/>
        </w:rPr>
        <w:t xml:space="preserve"> </w:t>
      </w:r>
      <w:r>
        <w:rPr>
          <w:spacing w:val="-1"/>
        </w:rPr>
        <w:t>in the specific technologies and components for your project</w:t>
      </w:r>
      <w:r>
        <w:rPr>
          <w:spacing w:val="8"/>
        </w:rPr>
        <w:t xml:space="preserve"> </w:t>
      </w:r>
      <w:r>
        <w:rPr>
          <w:spacing w:val="-1"/>
        </w:rPr>
        <w:t>directl</w:t>
      </w:r>
      <w:r>
        <w:rPr>
          <w:spacing w:val="-2"/>
        </w:rPr>
        <w:t>y</w:t>
      </w:r>
      <w:r>
        <w:rPr>
          <w:spacing w:val="14"/>
        </w:rPr>
        <w:t xml:space="preserve"> </w:t>
      </w:r>
      <w:r>
        <w:rPr>
          <w:spacing w:val="-2"/>
        </w:rPr>
        <w:t>into the</w:t>
      </w:r>
      <w:r>
        <w:rPr>
          <w:spacing w:val="14"/>
        </w:rPr>
        <w:t xml:space="preserve"> </w:t>
      </w:r>
      <w:r>
        <w:rPr>
          <w:spacing w:val="-2"/>
        </w:rPr>
        <w:t>boxes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t xml:space="preserve"> create your architectu</w:t>
      </w:r>
      <w:r>
        <w:rPr>
          <w:spacing w:val="-1"/>
        </w:rPr>
        <w:t>ral diagram.</w:t>
      </w:r>
    </w:p>
    <w:p w14:paraId="20E6683D">
      <w:pPr>
        <w:spacing w:before="32"/>
      </w:pPr>
    </w:p>
    <w:tbl>
      <w:tblPr>
        <w:tblStyle w:val="5"/>
        <w:tblW w:w="9299" w:type="dxa"/>
        <w:tblInd w:w="605" w:type="dxa"/>
        <w:tblBorders>
          <w:top w:val="single" w:color="28A645" w:sz="16" w:space="0"/>
          <w:left w:val="single" w:color="28A645" w:sz="16" w:space="0"/>
          <w:bottom w:val="single" w:color="28A645" w:sz="16" w:space="0"/>
          <w:right w:val="single" w:color="28A645" w:sz="16" w:space="0"/>
          <w:insideH w:val="single" w:color="28A645" w:sz="16" w:space="0"/>
          <w:insideV w:val="single" w:color="28A645" w:sz="1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6"/>
        <w:gridCol w:w="3067"/>
        <w:gridCol w:w="3106"/>
      </w:tblGrid>
      <w:tr w14:paraId="0B884EC3">
        <w:tblPrEx>
          <w:tblBorders>
            <w:top w:val="single" w:color="28A645" w:sz="16" w:space="0"/>
            <w:left w:val="single" w:color="28A645" w:sz="16" w:space="0"/>
            <w:bottom w:val="single" w:color="28A645" w:sz="16" w:space="0"/>
            <w:right w:val="single" w:color="28A645" w:sz="16" w:space="0"/>
            <w:insideH w:val="single" w:color="28A645" w:sz="16" w:space="0"/>
            <w:insideV w:val="single" w:color="28A645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9299" w:type="dxa"/>
            <w:gridSpan w:val="3"/>
            <w:tcBorders>
              <w:top w:val="single" w:color="17A2B8" w:sz="16" w:space="0"/>
              <w:left w:val="single" w:color="17A2B8" w:sz="16" w:space="0"/>
              <w:bottom w:val="single" w:color="17A2B8" w:sz="16" w:space="0"/>
              <w:right w:val="single" w:color="17A2B8" w:sz="16" w:space="0"/>
            </w:tcBorders>
            <w:shd w:val="clear" w:color="auto" w:fill="D0ECF1"/>
            <w:vAlign w:val="top"/>
          </w:tcPr>
          <w:p w14:paraId="79861337">
            <w:pPr>
              <w:pStyle w:val="6"/>
              <w:spacing w:before="283" w:line="198" w:lineRule="auto"/>
              <w:ind w:left="3158"/>
              <w:rPr>
                <w:sz w:val="24"/>
                <w:szCs w:val="24"/>
              </w:rPr>
            </w:pPr>
            <w:r>
              <w:rPr>
                <w:b/>
                <w:bCs/>
                <w:color w:val="0C5360"/>
                <w:spacing w:val="-1"/>
                <w:sz w:val="24"/>
                <w:szCs w:val="24"/>
              </w:rPr>
              <w:t>Presentation / Clie</w:t>
            </w:r>
            <w:r>
              <w:rPr>
                <w:b/>
                <w:bCs/>
                <w:color w:val="0C5360"/>
                <w:spacing w:val="-2"/>
                <w:sz w:val="24"/>
                <w:szCs w:val="24"/>
              </w:rPr>
              <w:t>nt</w:t>
            </w:r>
            <w:r>
              <w:rPr>
                <w:b/>
                <w:bCs/>
                <w:color w:val="0C5360"/>
                <w:spacing w:val="1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C5360"/>
                <w:spacing w:val="-2"/>
                <w:sz w:val="24"/>
                <w:szCs w:val="24"/>
              </w:rPr>
              <w:t>Layer</w:t>
            </w:r>
          </w:p>
          <w:p w14:paraId="7309DE83">
            <w:pPr>
              <w:pStyle w:val="6"/>
              <w:spacing w:before="63" w:line="264" w:lineRule="exact"/>
              <w:ind w:left="1824" w:firstLine="1400" w:firstLineChars="700"/>
            </w:pPr>
            <w:r>
              <w:rPr>
                <w:rFonts w:hint="default"/>
              </w:rPr>
              <w:t>Career Web Application (React.js)</w:t>
            </w:r>
          </w:p>
        </w:tc>
      </w:tr>
      <w:tr w14:paraId="6EAC2AA6">
        <w:tblPrEx>
          <w:tblBorders>
            <w:top w:val="single" w:color="28A645" w:sz="16" w:space="0"/>
            <w:left w:val="single" w:color="28A645" w:sz="16" w:space="0"/>
            <w:bottom w:val="single" w:color="28A645" w:sz="16" w:space="0"/>
            <w:right w:val="single" w:color="28A645" w:sz="16" w:space="0"/>
            <w:insideH w:val="single" w:color="28A645" w:sz="16" w:space="0"/>
            <w:insideV w:val="single" w:color="28A645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9299" w:type="dxa"/>
            <w:gridSpan w:val="3"/>
            <w:tcBorders>
              <w:top w:val="single" w:color="17A2B8" w:sz="16" w:space="0"/>
              <w:bottom w:val="single" w:color="FFC107" w:sz="16" w:space="0"/>
            </w:tcBorders>
            <w:vAlign w:val="top"/>
          </w:tcPr>
          <w:p w14:paraId="5837C18E">
            <w:pPr>
              <w:pStyle w:val="6"/>
              <w:spacing w:before="309" w:line="183" w:lineRule="auto"/>
              <w:ind w:left="4485"/>
              <w:rPr>
                <w:sz w:val="30"/>
                <w:szCs w:val="30"/>
              </w:rPr>
            </w:pPr>
            <w:r>
              <w:rPr>
                <w:spacing w:val="-12"/>
                <w:sz w:val="30"/>
                <w:szCs w:val="30"/>
              </w:rPr>
              <w:t>↓</w:t>
            </w:r>
            <w:r>
              <w:rPr>
                <w:spacing w:val="22"/>
                <w:w w:val="101"/>
                <w:sz w:val="30"/>
                <w:szCs w:val="30"/>
              </w:rPr>
              <w:t xml:space="preserve"> </w:t>
            </w:r>
            <w:r>
              <w:rPr>
                <w:spacing w:val="-12"/>
                <w:sz w:val="30"/>
                <w:szCs w:val="30"/>
              </w:rPr>
              <w:t>↑</w:t>
            </w:r>
          </w:p>
        </w:tc>
      </w:tr>
      <w:tr w14:paraId="1249E4C0">
        <w:tblPrEx>
          <w:tblBorders>
            <w:top w:val="single" w:color="28A645" w:sz="16" w:space="0"/>
            <w:left w:val="single" w:color="28A645" w:sz="16" w:space="0"/>
            <w:bottom w:val="single" w:color="28A645" w:sz="16" w:space="0"/>
            <w:right w:val="single" w:color="28A645" w:sz="16" w:space="0"/>
            <w:insideH w:val="single" w:color="28A645" w:sz="16" w:space="0"/>
            <w:insideV w:val="single" w:color="28A645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9299" w:type="dxa"/>
            <w:gridSpan w:val="3"/>
            <w:tcBorders>
              <w:top w:val="single" w:color="FFC107" w:sz="16" w:space="0"/>
              <w:left w:val="single" w:color="FFC107" w:sz="16" w:space="0"/>
              <w:bottom w:val="single" w:color="FFC107" w:sz="16" w:space="0"/>
              <w:right w:val="single" w:color="FFC107" w:sz="16" w:space="0"/>
            </w:tcBorders>
            <w:shd w:val="clear" w:color="auto" w:fill="FFF2CC"/>
            <w:vAlign w:val="top"/>
          </w:tcPr>
          <w:p w14:paraId="153B1EDC">
            <w:pPr>
              <w:pStyle w:val="6"/>
              <w:spacing w:before="264" w:line="198" w:lineRule="auto"/>
              <w:ind w:left="3001"/>
              <w:rPr>
                <w:sz w:val="24"/>
                <w:szCs w:val="24"/>
              </w:rPr>
            </w:pPr>
            <w:r>
              <w:rPr>
                <w:b/>
                <w:bCs/>
                <w:color w:val="856404"/>
                <w:spacing w:val="-2"/>
                <w:sz w:val="24"/>
                <w:szCs w:val="24"/>
              </w:rPr>
              <w:t>API Gateway /</w:t>
            </w:r>
            <w:r>
              <w:rPr>
                <w:b/>
                <w:bCs/>
                <w:color w:val="856404"/>
                <w:spacing w:val="34"/>
                <w:w w:val="10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56404"/>
                <w:spacing w:val="-2"/>
                <w:sz w:val="24"/>
                <w:szCs w:val="24"/>
              </w:rPr>
              <w:t>Load</w:t>
            </w:r>
            <w:r>
              <w:rPr>
                <w:b/>
                <w:bCs/>
                <w:color w:val="856404"/>
                <w:spacing w:val="1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56404"/>
                <w:spacing w:val="-2"/>
                <w:sz w:val="24"/>
                <w:szCs w:val="24"/>
              </w:rPr>
              <w:t>Balancer</w:t>
            </w:r>
          </w:p>
          <w:p w14:paraId="243CCED0">
            <w:pPr>
              <w:pStyle w:val="6"/>
              <w:spacing w:before="63" w:line="264" w:lineRule="exact"/>
              <w:ind w:left="2498" w:firstLine="1000" w:firstLineChars="500"/>
            </w:pPr>
            <w:r>
              <w:rPr>
                <w:rFonts w:hint="default"/>
              </w:rPr>
              <w:t>Express.js REST API</w:t>
            </w:r>
          </w:p>
        </w:tc>
      </w:tr>
      <w:tr w14:paraId="210DD114">
        <w:tblPrEx>
          <w:tblBorders>
            <w:top w:val="single" w:color="28A645" w:sz="16" w:space="0"/>
            <w:left w:val="single" w:color="28A645" w:sz="16" w:space="0"/>
            <w:bottom w:val="single" w:color="28A645" w:sz="16" w:space="0"/>
            <w:right w:val="single" w:color="28A645" w:sz="16" w:space="0"/>
            <w:insideH w:val="single" w:color="28A645" w:sz="16" w:space="0"/>
            <w:insideV w:val="single" w:color="28A645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9299" w:type="dxa"/>
            <w:gridSpan w:val="3"/>
            <w:tcBorders>
              <w:top w:val="single" w:color="FFC107" w:sz="16" w:space="0"/>
            </w:tcBorders>
            <w:vAlign w:val="top"/>
          </w:tcPr>
          <w:p w14:paraId="11FF6097">
            <w:pPr>
              <w:pStyle w:val="6"/>
              <w:spacing w:before="290" w:line="183" w:lineRule="auto"/>
              <w:ind w:left="4485"/>
              <w:rPr>
                <w:sz w:val="30"/>
                <w:szCs w:val="30"/>
              </w:rPr>
            </w:pPr>
            <w:r>
              <w:rPr>
                <w:spacing w:val="-12"/>
                <w:sz w:val="30"/>
                <w:szCs w:val="30"/>
              </w:rPr>
              <w:t>↓</w:t>
            </w:r>
            <w:r>
              <w:rPr>
                <w:spacing w:val="22"/>
                <w:w w:val="101"/>
                <w:sz w:val="30"/>
                <w:szCs w:val="30"/>
              </w:rPr>
              <w:t xml:space="preserve"> </w:t>
            </w:r>
            <w:r>
              <w:rPr>
                <w:spacing w:val="-12"/>
                <w:sz w:val="30"/>
                <w:szCs w:val="30"/>
              </w:rPr>
              <w:t>↑</w:t>
            </w:r>
          </w:p>
        </w:tc>
      </w:tr>
      <w:tr w14:paraId="622320FF">
        <w:tblPrEx>
          <w:tblBorders>
            <w:top w:val="single" w:color="28A645" w:sz="16" w:space="0"/>
            <w:left w:val="single" w:color="28A645" w:sz="16" w:space="0"/>
            <w:bottom w:val="single" w:color="28A645" w:sz="16" w:space="0"/>
            <w:right w:val="single" w:color="28A645" w:sz="16" w:space="0"/>
            <w:insideH w:val="single" w:color="28A645" w:sz="16" w:space="0"/>
            <w:insideV w:val="single" w:color="28A645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1" w:hRule="atLeast"/>
        </w:trPr>
        <w:tc>
          <w:tcPr>
            <w:tcW w:w="3126" w:type="dxa"/>
            <w:tcBorders>
              <w:right w:val="single" w:color="28A645" w:sz="14" w:space="0"/>
            </w:tcBorders>
            <w:shd w:val="clear" w:color="auto" w:fill="D4ECD9"/>
            <w:vAlign w:val="top"/>
          </w:tcPr>
          <w:p w14:paraId="6ADF117A">
            <w:pPr>
              <w:pStyle w:val="6"/>
              <w:spacing w:before="270" w:line="198" w:lineRule="auto"/>
              <w:ind w:left="831"/>
              <w:rPr>
                <w:sz w:val="24"/>
                <w:szCs w:val="24"/>
              </w:rPr>
            </w:pPr>
            <w:r>
              <w:rPr>
                <w:b/>
                <w:bCs/>
                <w:color w:val="155724"/>
                <w:sz w:val="24"/>
                <w:szCs w:val="24"/>
              </w:rPr>
              <w:t>Auth Service</w:t>
            </w:r>
          </w:p>
          <w:p w14:paraId="795D9385">
            <w:pPr>
              <w:pStyle w:val="6"/>
              <w:spacing w:before="63" w:line="264" w:lineRule="exact"/>
              <w:ind w:left="697"/>
            </w:pPr>
            <w:r>
              <w:rPr>
                <w:rFonts w:hint="default"/>
              </w:rPr>
              <w:t>User Registration, Login, JWT Authentication</w:t>
            </w:r>
          </w:p>
        </w:tc>
        <w:tc>
          <w:tcPr>
            <w:tcW w:w="3067" w:type="dxa"/>
            <w:tcBorders>
              <w:left w:val="single" w:color="28A645" w:sz="14" w:space="0"/>
            </w:tcBorders>
            <w:shd w:val="clear" w:color="auto" w:fill="D4ECD9"/>
            <w:vAlign w:val="top"/>
          </w:tcPr>
          <w:p w14:paraId="417F29A3">
            <w:pPr>
              <w:pStyle w:val="6"/>
              <w:spacing w:before="270" w:line="198" w:lineRule="auto"/>
              <w:ind w:left="455"/>
              <w:rPr>
                <w:sz w:val="24"/>
                <w:szCs w:val="24"/>
              </w:rPr>
            </w:pPr>
            <w:r>
              <w:rPr>
                <w:b/>
                <w:bCs/>
                <w:color w:val="155724"/>
                <w:spacing w:val="-2"/>
                <w:sz w:val="24"/>
                <w:szCs w:val="24"/>
              </w:rPr>
              <w:t>Core</w:t>
            </w:r>
            <w:r>
              <w:rPr>
                <w:b/>
                <w:bCs/>
                <w:color w:val="155724"/>
                <w:spacing w:val="2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55724"/>
                <w:spacing w:val="-2"/>
                <w:sz w:val="24"/>
                <w:szCs w:val="24"/>
              </w:rPr>
              <w:t>Logic Service</w:t>
            </w:r>
          </w:p>
          <w:p w14:paraId="0E55320C">
            <w:pPr>
              <w:pStyle w:val="6"/>
              <w:spacing w:before="64" w:line="258" w:lineRule="auto"/>
              <w:ind w:right="31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Career Content Management, CRUD Operations, Error Handling</w:t>
            </w:r>
          </w:p>
        </w:tc>
        <w:tc>
          <w:tcPr>
            <w:tcW w:w="3106" w:type="dxa"/>
            <w:shd w:val="clear" w:color="auto" w:fill="D4ECD9"/>
            <w:vAlign w:val="top"/>
          </w:tcPr>
          <w:p w14:paraId="1D4B5BB0">
            <w:pPr>
              <w:pStyle w:val="6"/>
              <w:spacing w:before="273" w:line="235" w:lineRule="auto"/>
              <w:ind w:left="881" w:right="807" w:hanging="19"/>
              <w:rPr>
                <w:sz w:val="24"/>
                <w:szCs w:val="24"/>
              </w:rPr>
            </w:pPr>
            <w:r>
              <w:rPr>
                <w:b/>
                <w:bCs/>
                <w:color w:val="155724"/>
                <w:spacing w:val="-2"/>
                <w:sz w:val="24"/>
                <w:szCs w:val="24"/>
              </w:rPr>
              <w:t>External API</w:t>
            </w:r>
            <w:r>
              <w:rPr>
                <w:b/>
                <w:bCs/>
                <w:color w:val="155724"/>
                <w:spacing w:val="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55724"/>
                <w:spacing w:val="-2"/>
                <w:sz w:val="24"/>
                <w:szCs w:val="24"/>
              </w:rPr>
              <w:t>Integrations</w:t>
            </w:r>
          </w:p>
          <w:p w14:paraId="65AB0EF0">
            <w:pPr>
              <w:pStyle w:val="6"/>
              <w:spacing w:before="22" w:line="260" w:lineRule="auto"/>
              <w:ind w:left="922" w:right="427" w:hanging="456"/>
            </w:pPr>
            <w:r>
              <w:rPr>
                <w:rFonts w:hint="default"/>
              </w:rPr>
              <w:t>Content Generation API</w:t>
            </w:r>
          </w:p>
        </w:tc>
      </w:tr>
      <w:tr w14:paraId="5423AFDE">
        <w:tblPrEx>
          <w:tblBorders>
            <w:top w:val="single" w:color="28A645" w:sz="16" w:space="0"/>
            <w:left w:val="single" w:color="28A645" w:sz="16" w:space="0"/>
            <w:bottom w:val="single" w:color="28A645" w:sz="16" w:space="0"/>
            <w:right w:val="single" w:color="28A645" w:sz="16" w:space="0"/>
            <w:insideH w:val="single" w:color="28A645" w:sz="16" w:space="0"/>
            <w:insideV w:val="single" w:color="28A645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9299" w:type="dxa"/>
            <w:gridSpan w:val="3"/>
            <w:tcBorders>
              <w:bottom w:val="single" w:color="DB3445" w:sz="16" w:space="0"/>
            </w:tcBorders>
            <w:vAlign w:val="top"/>
          </w:tcPr>
          <w:p w14:paraId="38CAC7C9">
            <w:pPr>
              <w:pStyle w:val="6"/>
              <w:spacing w:before="320" w:line="183" w:lineRule="auto"/>
              <w:ind w:left="4485"/>
              <w:rPr>
                <w:sz w:val="30"/>
                <w:szCs w:val="30"/>
              </w:rPr>
            </w:pPr>
            <w:r>
              <w:rPr>
                <w:spacing w:val="-12"/>
                <w:sz w:val="30"/>
                <w:szCs w:val="30"/>
              </w:rPr>
              <w:t>↓</w:t>
            </w:r>
            <w:r>
              <w:rPr>
                <w:spacing w:val="22"/>
                <w:w w:val="101"/>
                <w:sz w:val="30"/>
                <w:szCs w:val="30"/>
              </w:rPr>
              <w:t xml:space="preserve"> </w:t>
            </w:r>
            <w:r>
              <w:rPr>
                <w:spacing w:val="-12"/>
                <w:sz w:val="30"/>
                <w:szCs w:val="30"/>
              </w:rPr>
              <w:t>↑</w:t>
            </w:r>
          </w:p>
        </w:tc>
      </w:tr>
      <w:tr w14:paraId="2E8DC0A5">
        <w:tblPrEx>
          <w:tblBorders>
            <w:top w:val="single" w:color="28A645" w:sz="16" w:space="0"/>
            <w:left w:val="single" w:color="28A645" w:sz="16" w:space="0"/>
            <w:bottom w:val="single" w:color="28A645" w:sz="16" w:space="0"/>
            <w:right w:val="single" w:color="28A645" w:sz="16" w:space="0"/>
            <w:insideH w:val="single" w:color="28A645" w:sz="16" w:space="0"/>
            <w:insideV w:val="single" w:color="28A645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299" w:type="dxa"/>
            <w:gridSpan w:val="3"/>
            <w:tcBorders>
              <w:top w:val="single" w:color="DB3445" w:sz="16" w:space="0"/>
              <w:left w:val="single" w:color="DB3445" w:sz="16" w:space="0"/>
              <w:bottom w:val="single" w:color="DB3445" w:sz="16" w:space="0"/>
              <w:right w:val="single" w:color="DB3445" w:sz="16" w:space="0"/>
            </w:tcBorders>
            <w:shd w:val="clear" w:color="auto" w:fill="F7D6D9"/>
            <w:vAlign w:val="top"/>
          </w:tcPr>
          <w:p w14:paraId="18E87F81">
            <w:pPr>
              <w:pStyle w:val="6"/>
              <w:spacing w:before="301" w:line="198" w:lineRule="auto"/>
              <w:ind w:left="3511"/>
              <w:rPr>
                <w:sz w:val="24"/>
                <w:szCs w:val="24"/>
              </w:rPr>
            </w:pPr>
            <w:r>
              <w:rPr>
                <w:b/>
                <w:bCs/>
                <w:color w:val="721B24"/>
                <w:spacing w:val="-2"/>
                <w:sz w:val="24"/>
                <w:szCs w:val="24"/>
              </w:rPr>
              <w:t>Data / Storage</w:t>
            </w:r>
            <w:r>
              <w:rPr>
                <w:b/>
                <w:bCs/>
                <w:color w:val="721B24"/>
                <w:spacing w:val="24"/>
                <w:w w:val="10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21B24"/>
                <w:spacing w:val="-2"/>
                <w:sz w:val="24"/>
                <w:szCs w:val="24"/>
              </w:rPr>
              <w:t>Layer</w:t>
            </w:r>
          </w:p>
          <w:p w14:paraId="51227CF4">
            <w:pPr>
              <w:pStyle w:val="6"/>
              <w:spacing w:before="63" w:line="264" w:lineRule="exact"/>
              <w:ind w:left="2446"/>
            </w:pPr>
            <w:r>
              <w:rPr>
                <w:rFonts w:hint="default"/>
              </w:rPr>
              <w:t>MongoDB Database, Mongoose</w:t>
            </w:r>
            <w:bookmarkStart w:id="0" w:name="_GoBack"/>
            <w:bookmarkEnd w:id="0"/>
          </w:p>
        </w:tc>
      </w:tr>
    </w:tbl>
    <w:p w14:paraId="68CA85D8">
      <w:pPr>
        <w:pStyle w:val="4"/>
        <w:rPr>
          <w:sz w:val="21"/>
        </w:rPr>
      </w:pPr>
    </w:p>
    <w:p w14:paraId="1DDA9A6E">
      <w:pPr>
        <w:rPr>
          <w:sz w:val="21"/>
          <w:szCs w:val="21"/>
        </w:rPr>
        <w:sectPr>
          <w:headerReference r:id="rId5" w:type="default"/>
          <w:pgSz w:w="12240" w:h="15840"/>
          <w:pgMar w:top="1255" w:right="714" w:bottom="0" w:left="854" w:header="505" w:footer="0" w:gutter="0"/>
          <w:cols w:space="720" w:num="1"/>
        </w:sectPr>
      </w:pPr>
    </w:p>
    <w:p w14:paraId="4D7BC44D">
      <w:pPr>
        <w:pStyle w:val="4"/>
        <w:spacing w:before="240" w:line="198" w:lineRule="auto"/>
        <w:ind w:left="598"/>
        <w:outlineLvl w:val="0"/>
        <w:rPr>
          <w:sz w:val="28"/>
          <w:szCs w:val="28"/>
        </w:rPr>
      </w:pPr>
      <w:r>
        <w:rPr>
          <w:b/>
          <w:bCs/>
          <w:color w:val="2B3D4F"/>
          <w:spacing w:val="-2"/>
          <w:sz w:val="28"/>
          <w:szCs w:val="28"/>
        </w:rPr>
        <w:t>Component</w:t>
      </w:r>
      <w:r>
        <w:rPr>
          <w:b/>
          <w:bCs/>
          <w:color w:val="2B3D4F"/>
          <w:spacing w:val="20"/>
          <w:w w:val="101"/>
          <w:sz w:val="28"/>
          <w:szCs w:val="28"/>
        </w:rPr>
        <w:t xml:space="preserve"> </w:t>
      </w:r>
      <w:r>
        <w:rPr>
          <w:b/>
          <w:bCs/>
          <w:color w:val="2B3D4F"/>
          <w:spacing w:val="-2"/>
          <w:sz w:val="28"/>
          <w:szCs w:val="28"/>
        </w:rPr>
        <w:t>Description</w:t>
      </w:r>
      <w:r>
        <w:rPr>
          <w:b/>
          <w:bCs/>
          <w:color w:val="2B3D4F"/>
          <w:spacing w:val="-3"/>
          <w:sz w:val="28"/>
          <w:szCs w:val="28"/>
        </w:rPr>
        <w:t xml:space="preserve"> Table</w:t>
      </w:r>
    </w:p>
    <w:p w14:paraId="7A8BE631">
      <w:pPr>
        <w:spacing w:before="76"/>
      </w:pPr>
    </w:p>
    <w:tbl>
      <w:tblPr>
        <w:tblStyle w:val="5"/>
        <w:tblW w:w="9359" w:type="dxa"/>
        <w:tblInd w:w="5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4"/>
        <w:gridCol w:w="4670"/>
        <w:gridCol w:w="2345"/>
      </w:tblGrid>
      <w:tr w14:paraId="2C32B1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2344" w:type="dxa"/>
            <w:shd w:val="clear" w:color="auto" w:fill="E8ECEF"/>
            <w:vAlign w:val="top"/>
          </w:tcPr>
          <w:p w14:paraId="05572892">
            <w:pPr>
              <w:pStyle w:val="6"/>
              <w:spacing w:before="145" w:line="292" w:lineRule="exact"/>
              <w:ind w:left="156"/>
              <w:rPr>
                <w:sz w:val="22"/>
                <w:szCs w:val="22"/>
              </w:rPr>
            </w:pPr>
            <w:r>
              <w:rPr>
                <w:spacing w:val="-3"/>
                <w:position w:val="3"/>
                <w:sz w:val="22"/>
                <w:szCs w:val="22"/>
              </w:rPr>
              <w:t>Component</w:t>
            </w:r>
            <w:r>
              <w:rPr>
                <w:spacing w:val="25"/>
                <w:w w:val="101"/>
                <w:position w:val="3"/>
                <w:sz w:val="22"/>
                <w:szCs w:val="22"/>
              </w:rPr>
              <w:t xml:space="preserve"> </w:t>
            </w:r>
            <w:r>
              <w:rPr>
                <w:spacing w:val="-3"/>
                <w:position w:val="3"/>
                <w:sz w:val="22"/>
                <w:szCs w:val="22"/>
              </w:rPr>
              <w:t>Name</w:t>
            </w:r>
          </w:p>
        </w:tc>
        <w:tc>
          <w:tcPr>
            <w:tcW w:w="4670" w:type="dxa"/>
            <w:tcBorders>
              <w:right w:val="single" w:color="000000" w:sz="6" w:space="0"/>
            </w:tcBorders>
            <w:shd w:val="clear" w:color="auto" w:fill="E8ECEF"/>
            <w:vAlign w:val="top"/>
          </w:tcPr>
          <w:p w14:paraId="13D6C62F">
            <w:pPr>
              <w:pStyle w:val="6"/>
              <w:spacing w:before="145" w:line="292" w:lineRule="exact"/>
              <w:ind w:left="157"/>
              <w:rPr>
                <w:sz w:val="22"/>
                <w:szCs w:val="22"/>
              </w:rPr>
            </w:pPr>
            <w:r>
              <w:rPr>
                <w:spacing w:val="-1"/>
                <w:position w:val="3"/>
                <w:sz w:val="22"/>
                <w:szCs w:val="22"/>
              </w:rPr>
              <w:t>Description /</w:t>
            </w:r>
            <w:r>
              <w:rPr>
                <w:spacing w:val="18"/>
                <w:position w:val="3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3"/>
                <w:sz w:val="22"/>
                <w:szCs w:val="22"/>
              </w:rPr>
              <w:t>Role in Architectu</w:t>
            </w:r>
            <w:r>
              <w:rPr>
                <w:spacing w:val="-2"/>
                <w:position w:val="3"/>
                <w:sz w:val="22"/>
                <w:szCs w:val="22"/>
              </w:rPr>
              <w:t>re</w:t>
            </w:r>
          </w:p>
        </w:tc>
        <w:tc>
          <w:tcPr>
            <w:tcW w:w="2345" w:type="dxa"/>
            <w:tcBorders>
              <w:left w:val="single" w:color="000000" w:sz="6" w:space="0"/>
            </w:tcBorders>
            <w:shd w:val="clear" w:color="auto" w:fill="E8ECEF"/>
            <w:vAlign w:val="top"/>
          </w:tcPr>
          <w:p w14:paraId="70157E90">
            <w:pPr>
              <w:pStyle w:val="6"/>
              <w:spacing w:before="145" w:line="292" w:lineRule="exact"/>
              <w:ind w:left="158"/>
              <w:rPr>
                <w:sz w:val="22"/>
                <w:szCs w:val="22"/>
              </w:rPr>
            </w:pPr>
            <w:r>
              <w:rPr>
                <w:spacing w:val="-3"/>
                <w:position w:val="3"/>
                <w:sz w:val="22"/>
                <w:szCs w:val="22"/>
              </w:rPr>
              <w:t>Technologies</w:t>
            </w:r>
            <w:r>
              <w:rPr>
                <w:spacing w:val="17"/>
                <w:position w:val="3"/>
                <w:sz w:val="22"/>
                <w:szCs w:val="22"/>
              </w:rPr>
              <w:t xml:space="preserve"> </w:t>
            </w:r>
            <w:r>
              <w:rPr>
                <w:spacing w:val="-3"/>
                <w:position w:val="3"/>
                <w:sz w:val="22"/>
                <w:szCs w:val="22"/>
              </w:rPr>
              <w:t>Used</w:t>
            </w:r>
          </w:p>
        </w:tc>
      </w:tr>
      <w:tr w14:paraId="5D0628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2344" w:type="dxa"/>
            <w:vAlign w:val="top"/>
          </w:tcPr>
          <w:p w14:paraId="14AFE75B">
            <w:pPr>
              <w:pStyle w:val="6"/>
              <w:spacing w:before="146" w:line="291" w:lineRule="exact"/>
              <w:ind w:left="146"/>
              <w:rPr>
                <w:rFonts w:hint="default"/>
                <w:sz w:val="22"/>
                <w:szCs w:val="22"/>
                <w:lang w:val="en-IN"/>
              </w:rPr>
            </w:pPr>
            <w:r>
              <w:rPr>
                <w:rFonts w:hint="default"/>
                <w:sz w:val="22"/>
                <w:szCs w:val="22"/>
                <w:lang w:val="en-IN"/>
              </w:rPr>
              <w:t>Presentation Layer</w:t>
            </w:r>
          </w:p>
        </w:tc>
        <w:tc>
          <w:tcPr>
            <w:tcW w:w="4670" w:type="dxa"/>
            <w:tcBorders>
              <w:right w:val="single" w:color="000000" w:sz="6" w:space="0"/>
            </w:tcBorders>
            <w:vAlign w:val="top"/>
          </w:tcPr>
          <w:p w14:paraId="67A1D09C">
            <w:pPr>
              <w:pStyle w:val="6"/>
              <w:spacing w:before="146" w:line="291" w:lineRule="exact"/>
              <w:ind w:left="142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Provides the user interface and displays career-related content.</w:t>
            </w:r>
          </w:p>
        </w:tc>
        <w:tc>
          <w:tcPr>
            <w:tcW w:w="2345" w:type="dxa"/>
            <w:tcBorders>
              <w:left w:val="single" w:color="000000" w:sz="6" w:space="0"/>
            </w:tcBorders>
            <w:vAlign w:val="top"/>
          </w:tcPr>
          <w:p w14:paraId="1F3BC3C5">
            <w:pPr>
              <w:pStyle w:val="6"/>
              <w:spacing w:before="146" w:line="291" w:lineRule="exact"/>
              <w:ind w:left="154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React.js, HTML, CSS, JavaScript</w:t>
            </w:r>
          </w:p>
        </w:tc>
      </w:tr>
      <w:tr w14:paraId="618B80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2344" w:type="dxa"/>
            <w:vAlign w:val="top"/>
          </w:tcPr>
          <w:p w14:paraId="0A7B3E4C">
            <w:pPr>
              <w:pStyle w:val="6"/>
              <w:spacing w:before="132" w:line="291" w:lineRule="exact"/>
              <w:ind w:left="146"/>
              <w:rPr>
                <w:rFonts w:hint="default"/>
                <w:sz w:val="22"/>
                <w:szCs w:val="22"/>
                <w:lang w:val="en-IN"/>
              </w:rPr>
            </w:pPr>
            <w:r>
              <w:rPr>
                <w:rFonts w:hint="default"/>
                <w:sz w:val="22"/>
                <w:szCs w:val="22"/>
                <w:lang w:val="en-IN"/>
              </w:rPr>
              <w:t>API Gateway</w:t>
            </w:r>
          </w:p>
        </w:tc>
        <w:tc>
          <w:tcPr>
            <w:tcW w:w="4670" w:type="dxa"/>
            <w:tcBorders>
              <w:right w:val="single" w:color="000000" w:sz="6" w:space="0"/>
            </w:tcBorders>
            <w:vAlign w:val="top"/>
          </w:tcPr>
          <w:p w14:paraId="299A0B1D">
            <w:pPr>
              <w:pStyle w:val="6"/>
              <w:spacing w:before="132" w:line="291" w:lineRule="exact"/>
              <w:ind w:left="142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Handles client requests and connects the frontend with backend APIs.</w:t>
            </w:r>
          </w:p>
        </w:tc>
        <w:tc>
          <w:tcPr>
            <w:tcW w:w="2345" w:type="dxa"/>
            <w:tcBorders>
              <w:left w:val="single" w:color="000000" w:sz="6" w:space="0"/>
            </w:tcBorders>
            <w:vAlign w:val="top"/>
          </w:tcPr>
          <w:p w14:paraId="257FCC9E">
            <w:pPr>
              <w:pStyle w:val="6"/>
              <w:spacing w:before="132" w:line="291" w:lineRule="exact"/>
              <w:ind w:left="154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Node.js, Express.js</w:t>
            </w:r>
          </w:p>
        </w:tc>
      </w:tr>
      <w:tr w14:paraId="64EFA7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344" w:type="dxa"/>
            <w:vAlign w:val="top"/>
          </w:tcPr>
          <w:p w14:paraId="0F98C42D">
            <w:pPr>
              <w:pStyle w:val="6"/>
              <w:spacing w:before="162" w:line="291" w:lineRule="exact"/>
              <w:ind w:left="146"/>
              <w:rPr>
                <w:rFonts w:hint="default"/>
                <w:sz w:val="22"/>
                <w:szCs w:val="22"/>
                <w:lang w:val="en-IN"/>
              </w:rPr>
            </w:pPr>
            <w:r>
              <w:rPr>
                <w:rFonts w:hint="default"/>
                <w:sz w:val="22"/>
                <w:szCs w:val="22"/>
                <w:lang w:val="en-IN"/>
              </w:rPr>
              <w:t>Microservices</w:t>
            </w:r>
          </w:p>
        </w:tc>
        <w:tc>
          <w:tcPr>
            <w:tcW w:w="4670" w:type="dxa"/>
            <w:tcBorders>
              <w:right w:val="single" w:color="000000" w:sz="6" w:space="0"/>
            </w:tcBorders>
            <w:vAlign w:val="top"/>
          </w:tcPr>
          <w:p w14:paraId="62988B31">
            <w:pPr>
              <w:pStyle w:val="6"/>
              <w:spacing w:before="162" w:line="291" w:lineRule="exact"/>
              <w:ind w:left="142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Handles authentication, career content, CRUD operations and business logic.</w:t>
            </w:r>
          </w:p>
        </w:tc>
        <w:tc>
          <w:tcPr>
            <w:tcW w:w="2345" w:type="dxa"/>
            <w:tcBorders>
              <w:left w:val="single" w:color="000000" w:sz="6" w:space="0"/>
            </w:tcBorders>
            <w:vAlign w:val="top"/>
          </w:tcPr>
          <w:p w14:paraId="726C4E94">
            <w:pPr>
              <w:pStyle w:val="6"/>
              <w:spacing w:before="162" w:line="291" w:lineRule="exact"/>
              <w:rPr>
                <w:rFonts w:hint="default"/>
                <w:sz w:val="22"/>
                <w:szCs w:val="22"/>
                <w:lang w:val="en-IN"/>
              </w:rPr>
            </w:pPr>
            <w:r>
              <w:rPr>
                <w:rFonts w:hint="default"/>
                <w:sz w:val="22"/>
                <w:szCs w:val="22"/>
                <w:lang w:val="en-IN"/>
              </w:rPr>
              <w:t xml:space="preserve"> Node.js, Express.js, REST API</w:t>
            </w:r>
          </w:p>
        </w:tc>
      </w:tr>
      <w:tr w14:paraId="5AC714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2344" w:type="dxa"/>
            <w:vAlign w:val="top"/>
          </w:tcPr>
          <w:p w14:paraId="4F1C3378">
            <w:pPr>
              <w:pStyle w:val="6"/>
              <w:spacing w:before="148" w:line="291" w:lineRule="exact"/>
              <w:ind w:left="146"/>
              <w:rPr>
                <w:rFonts w:hint="default"/>
                <w:sz w:val="22"/>
                <w:szCs w:val="22"/>
                <w:lang w:val="en-IN"/>
              </w:rPr>
            </w:pPr>
            <w:r>
              <w:rPr>
                <w:rFonts w:hint="default"/>
                <w:sz w:val="22"/>
                <w:szCs w:val="22"/>
                <w:lang w:val="en-IN"/>
              </w:rPr>
              <w:t>Database</w:t>
            </w:r>
          </w:p>
        </w:tc>
        <w:tc>
          <w:tcPr>
            <w:tcW w:w="4670" w:type="dxa"/>
            <w:tcBorders>
              <w:right w:val="single" w:color="000000" w:sz="6" w:space="0"/>
            </w:tcBorders>
            <w:vAlign w:val="top"/>
          </w:tcPr>
          <w:p w14:paraId="4585DC47">
            <w:pPr>
              <w:pStyle w:val="6"/>
              <w:spacing w:before="148" w:line="291" w:lineRule="exact"/>
              <w:ind w:left="142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Stores user details and career/blog content securely.</w:t>
            </w:r>
          </w:p>
        </w:tc>
        <w:tc>
          <w:tcPr>
            <w:tcW w:w="2345" w:type="dxa"/>
            <w:tcBorders>
              <w:left w:val="single" w:color="000000" w:sz="6" w:space="0"/>
            </w:tcBorders>
            <w:vAlign w:val="top"/>
          </w:tcPr>
          <w:p w14:paraId="0E44B4BD">
            <w:pPr>
              <w:pStyle w:val="6"/>
              <w:spacing w:before="148" w:line="291" w:lineRule="exact"/>
              <w:ind w:left="154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MongoDB, Mongoose</w:t>
            </w:r>
          </w:p>
        </w:tc>
      </w:tr>
    </w:tbl>
    <w:p w14:paraId="0D26A650">
      <w:pPr>
        <w:pStyle w:val="4"/>
        <w:rPr>
          <w:sz w:val="21"/>
        </w:rPr>
      </w:pPr>
    </w:p>
    <w:sectPr>
      <w:pgSz w:w="12240" w:h="15840"/>
      <w:pgMar w:top="1255" w:right="714" w:bottom="0" w:left="854" w:header="50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A349C">
    <w:pPr>
      <w:spacing w:line="705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6285865</wp:posOffset>
          </wp:positionH>
          <wp:positionV relativeFrom="page">
            <wp:posOffset>329565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14170" cy="4476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7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E6B49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179</Words>
  <Characters>1067</Characters>
  <TotalTime>16</TotalTime>
  <ScaleCrop>false</ScaleCrop>
  <LinksUpToDate>false</LinksUpToDate>
  <CharactersWithSpaces>1202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2026-09-30T16:51:34Z</dcterms:created>
  <dc:creator>acer</dc:creator>
  <cp:lastModifiedBy>Ganga Ganga</cp:lastModifiedBy>
  <dcterms:modified xsi:type="dcterms:W3CDTF">2026-09-30T17:08:28Z</dcterms:modified>
  <dc:title>Solution Architecture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2026-09-30T22:21:33Z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D6C77832B0804E9CB99A9C94A8EBB799_13</vt:lpwstr>
  </property>
</Properties>
</file>