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73FF" w14:textId="2C3AF707" w:rsidR="00A96F4D" w:rsidRDefault="00A96F4D">
      <w:r>
        <w:t>If containers do not start once check inside this locations too:</w:t>
      </w:r>
    </w:p>
    <w:p w14:paraId="6D238CC6" w14:textId="1E371618" w:rsidR="008E2A51" w:rsidRDefault="008E2A51">
      <w:r>
        <w:t>Click on orange/red color image and check log:</w:t>
      </w:r>
    </w:p>
    <w:p w14:paraId="42574A7F" w14:textId="77777777" w:rsidR="008E2A51" w:rsidRDefault="008E2A51"/>
    <w:p w14:paraId="2BB89972" w14:textId="772E9D40" w:rsidR="00A96F4D" w:rsidRDefault="00A96F4D">
      <w:r>
        <w:rPr>
          <w:noProof/>
        </w:rPr>
        <w:drawing>
          <wp:inline distT="0" distB="0" distL="0" distR="0" wp14:anchorId="66CC9DBB" wp14:editId="52CC0026">
            <wp:extent cx="18288000" cy="96869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6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8C39" w14:textId="77777777" w:rsidR="00A96F4D" w:rsidRDefault="00A96F4D"/>
    <w:p w14:paraId="3BE14446" w14:textId="3F636813" w:rsidR="008D224A" w:rsidRDefault="00794B25">
      <w:r>
        <w:t>Error:</w:t>
      </w:r>
    </w:p>
    <w:p w14:paraId="3A4F7467" w14:textId="202BA790" w:rsidR="00794B25" w:rsidRDefault="00794B25">
      <w:pPr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</w:pPr>
      <w:r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>bootstrap check failure [1] of [1]: max virtual memory areas vm.max_map_count [65530] is too low, increase to at least [262144]</w:t>
      </w:r>
    </w:p>
    <w:p w14:paraId="45C81076" w14:textId="5AD7D590" w:rsidR="00794B25" w:rsidRPr="004C7A4C" w:rsidRDefault="004C7A4C">
      <w:r w:rsidRPr="004C7A4C">
        <w:t>Solution:</w:t>
      </w:r>
    </w:p>
    <w:p w14:paraId="7BC135E0" w14:textId="77777777" w:rsidR="004C7A4C" w:rsidRPr="004C7A4C" w:rsidRDefault="004C7A4C" w:rsidP="004C7A4C">
      <w:r w:rsidRPr="004C7A4C">
        <w:t>For MS Windows users, using </w:t>
      </w:r>
      <w:proofErr w:type="spellStart"/>
      <w:r w:rsidRPr="004C7A4C">
        <w:t>wsl</w:t>
      </w:r>
      <w:proofErr w:type="spellEnd"/>
      <w:r w:rsidRPr="004C7A4C">
        <w:t> subsystem</w:t>
      </w:r>
    </w:p>
    <w:p w14:paraId="3E3CD6EC" w14:textId="77777777" w:rsidR="004C7A4C" w:rsidRPr="004C7A4C" w:rsidRDefault="004C7A4C" w:rsidP="004C7A4C">
      <w:r w:rsidRPr="004C7A4C">
        <w:t xml:space="preserve">Open </w:t>
      </w:r>
      <w:proofErr w:type="spellStart"/>
      <w:r w:rsidRPr="004C7A4C">
        <w:t>powershell</w:t>
      </w:r>
      <w:proofErr w:type="spellEnd"/>
      <w:r w:rsidRPr="004C7A4C">
        <w:t>, run</w:t>
      </w:r>
    </w:p>
    <w:p w14:paraId="3F0E0203" w14:textId="77777777" w:rsidR="004C7A4C" w:rsidRPr="004C7A4C" w:rsidRDefault="004C7A4C" w:rsidP="004C7A4C">
      <w:pPr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</w:pPr>
      <w:proofErr w:type="spellStart"/>
      <w:r w:rsidRPr="004C7A4C"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>wsl</w:t>
      </w:r>
      <w:proofErr w:type="spellEnd"/>
      <w:r w:rsidRPr="004C7A4C"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 xml:space="preserve"> -d docker-desktop</w:t>
      </w:r>
    </w:p>
    <w:p w14:paraId="1770049C" w14:textId="77777777" w:rsidR="004C7A4C" w:rsidRPr="004C7A4C" w:rsidRDefault="004C7A4C" w:rsidP="004C7A4C">
      <w:r w:rsidRPr="004C7A4C">
        <w:t>then</w:t>
      </w:r>
    </w:p>
    <w:p w14:paraId="3F6D8E24" w14:textId="77777777" w:rsidR="004C7A4C" w:rsidRPr="004C7A4C" w:rsidRDefault="004C7A4C" w:rsidP="004C7A4C">
      <w:pPr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</w:pPr>
      <w:proofErr w:type="spellStart"/>
      <w:r w:rsidRPr="004C7A4C"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>sysctl</w:t>
      </w:r>
      <w:proofErr w:type="spellEnd"/>
      <w:r w:rsidRPr="004C7A4C"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 xml:space="preserve"> -w </w:t>
      </w:r>
      <w:proofErr w:type="spellStart"/>
      <w:r w:rsidRPr="004C7A4C"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>vm.max_map_count</w:t>
      </w:r>
      <w:proofErr w:type="spellEnd"/>
      <w:r w:rsidRPr="004C7A4C">
        <w:rPr>
          <w:rFonts w:ascii="Courier New" w:hAnsi="Courier New" w:cs="Courier New"/>
          <w:color w:val="505968"/>
          <w:sz w:val="18"/>
          <w:szCs w:val="18"/>
          <w:shd w:val="clear" w:color="auto" w:fill="F9F9FA"/>
        </w:rPr>
        <w:t>=262144</w:t>
      </w:r>
    </w:p>
    <w:p w14:paraId="2528EBED" w14:textId="13E4C66F" w:rsidR="004C7A4C" w:rsidRDefault="005B7CA1">
      <w:r>
        <w:rPr>
          <w:noProof/>
        </w:rPr>
        <w:drawing>
          <wp:inline distT="0" distB="0" distL="0" distR="0" wp14:anchorId="4A9D5B7A" wp14:editId="11CB3848">
            <wp:extent cx="9772650" cy="30194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65D" w14:textId="4E7E073A" w:rsidR="00794B25" w:rsidRDefault="00794B25">
      <w:r>
        <w:rPr>
          <w:noProof/>
        </w:rPr>
        <w:drawing>
          <wp:inline distT="0" distB="0" distL="0" distR="0" wp14:anchorId="3A34829C" wp14:editId="0B837DCE">
            <wp:extent cx="18288000" cy="9877425"/>
            <wp:effectExtent l="0" t="0" r="0" b="9525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092C" w14:textId="77777777" w:rsidR="00794B25" w:rsidRDefault="00794B25"/>
    <w:sectPr w:rsidR="0079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5"/>
    <w:rsid w:val="004C7A4C"/>
    <w:rsid w:val="005B7CA1"/>
    <w:rsid w:val="006D1020"/>
    <w:rsid w:val="00794B25"/>
    <w:rsid w:val="008D224A"/>
    <w:rsid w:val="008E2A51"/>
    <w:rsid w:val="009675A3"/>
    <w:rsid w:val="00A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CC85"/>
  <w15:chartTrackingRefBased/>
  <w15:docId w15:val="{FF742219-0A33-4E95-A793-85999458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A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8</cp:revision>
  <dcterms:created xsi:type="dcterms:W3CDTF">2022-07-07T20:33:00Z</dcterms:created>
  <dcterms:modified xsi:type="dcterms:W3CDTF">2022-07-07T20:37:00Z</dcterms:modified>
</cp:coreProperties>
</file>