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8314F"/>
          <w:sz w:val="40"/>
        </w:rPr>
        <w:t>Revenue Recovery Engine: End-to-End Closed Loop Flow</w:t>
      </w:r>
    </w:p>
    <w:p>
      <w:pPr>
        <w:spacing w:after="80" w:line="240" w:lineRule="auto"/>
        <w:jc w:val="center"/>
      </w:pPr>
      <w:r>
        <w:rPr>
          <w:rFonts w:ascii="Aptos" w:hAnsi="Aptos"/>
          <w:b w:val="0"/>
          <w:color w:val="6B7580"/>
          <w:sz w:val="18"/>
        </w:rPr>
        <w:t>Visual flowchart version based on the requested START-to-END journey. This version shows customer coverage, decision points, treatment journeys, retries, dealer root-cause action, and continuous AI learning.</w:t>
      </w:r>
    </w:p>
    <w:p>
      <w:pPr>
        <w:spacing w:before="120" w:after="60"/>
      </w:pPr>
      <w:r>
        <w:rPr>
          <w:rFonts w:ascii="Aptos Display" w:hAnsi="Aptos Display"/>
          <w:b/>
          <w:color w:val="1F4E79"/>
          <w:sz w:val="26"/>
        </w:rPr>
        <w:t>Main Closed-Loop Flowchart</w:t>
      </w:r>
    </w:p>
    <w:p>
      <w:pPr>
        <w:spacing w:after="120" w:line="211" w:lineRule="auto"/>
        <w:ind w:left="216" w:right="216"/>
        <w:jc w:val="left"/>
        <w:shd w:fill="F7F9FB"/>
      </w:pPr>
      <w:r>
        <w:rPr>
          <w:rFonts w:ascii="Courier New" w:hAnsi="Courier New"/>
          <w:color w:val="2E3A46"/>
          <w:sz w:val="14"/>
        </w:rPr>
        <w:t>START</w:t>
        <w:br/>
        <w:t xml:space="preserve">  |</w:t>
        <w:br/>
        <w:t xml:space="preserve">  v</w:t>
        <w:br/>
        <w:t>Customer enters Dealer Database</w:t>
        <w:br/>
        <w:t xml:space="preserve">  |</w:t>
        <w:br/>
        <w:t xml:space="preserve">  v</w:t>
        <w:br/>
        <w:t>Build Customer 360 Profile</w:t>
        <w:br/>
        <w:t>(DMS + CRM + RO + Warranty + Campaign + Complaint + CSI)</w:t>
        <w:br/>
        <w:t xml:space="preserve">  |</w:t>
        <w:br/>
        <w:t xml:space="preserve">  v</w:t>
        <w:br/>
        <w:t>Validate Customer Information</w:t>
        <w:br/>
        <w:t>(Owner, VIN, Contactability, Consent, Service History, Warranty Status)</w:t>
        <w:br/>
        <w:t xml:space="preserve">  |</w:t>
        <w:br/>
        <w:t xml:space="preserve">  +------------------------------+</w:t>
        <w:br/>
        <w:t xml:space="preserve">  |                              |</w:t>
        <w:br/>
        <w:t xml:space="preserve">  v                              v</w:t>
        <w:br/>
        <w:t>Valid Data?                     No</w:t>
        <w:br/>
        <w:t xml:space="preserve">  |                              |</w:t>
        <w:br/>
        <w:t xml:space="preserve"> Yes                     Correct / Clean / Reclassify</w:t>
        <w:br/>
        <w:t xml:space="preserve">  |                     (duplicate, ownership, contact, missing history)</w:t>
        <w:br/>
        <w:t xml:space="preserve">  |                              |</w:t>
        <w:br/>
        <w:t xml:space="preserve">  +--------------&lt; Reprocess Customer 360 &lt;--------------+</w:t>
        <w:br/>
        <w:t xml:space="preserve">  |                                                       |</w:t>
        <w:br/>
        <w:t xml:space="preserve">  v                                                       |</w:t>
        <w:br/>
        <w:t>Assign Primary Lifecycle Segment                          |</w:t>
        <w:br/>
        <w:t>+------------------------------------------------------+  |</w:t>
        <w:br/>
        <w:t>| Warranty / Free Service                              |  |</w:t>
        <w:br/>
        <w:t>| First Paid Service Due                               |  |</w:t>
        <w:br/>
        <w:t>| Healthy Regular Service                              |  |</w:t>
        <w:br/>
        <w:t>| Medium-Risk Monitoring                               |  |</w:t>
        <w:br/>
        <w:t>| Lapsed / Dormant                                     |  |</w:t>
        <w:br/>
        <w:t>| Quality Issue / Complaint Risk                       |  |</w:t>
        <w:br/>
        <w:t>| Ownership / Data Validation                          |  |</w:t>
        <w:br/>
        <w:t>+------------------------------------------------------+  |</w:t>
        <w:br/>
        <w:t xml:space="preserve">  |                                                       |</w:t>
        <w:br/>
        <w:t xml:space="preserve">  v                                                       |</w:t>
        <w:br/>
        <w:t>AI Calculates Risk and Revenue Opportunity                |</w:t>
        <w:br/>
        <w:t>(Churn Score + Revenue at Risk + Recoverable Revenue)      |</w:t>
        <w:br/>
        <w:t xml:space="preserve">  |                                                       |</w:t>
        <w:br/>
        <w:t xml:space="preserve">  v                                                       |</w:t>
        <w:br/>
        <w:t>Root Cause / Driver Analysis                              |</w:t>
        <w:br/>
        <w:t>(Why customer is at risk? Why revenue is leaking?)         |</w:t>
        <w:br/>
        <w:t xml:space="preserve">  |                                                       |</w:t>
        <w:br/>
        <w:t xml:space="preserve">  v                                                       |</w:t>
        <w:br/>
        <w:t>Select Best Treatment Journey                             |</w:t>
        <w:br/>
        <w:t xml:space="preserve">  |                                                       |</w:t>
        <w:br/>
        <w:t xml:space="preserve">  +----------------+----------------+----------------+--------------+</w:t>
        <w:br/>
        <w:t xml:space="preserve">  |                |                |                |              |</w:t>
        <w:br/>
        <w:t xml:space="preserve">  v                v                v                v              v</w:t>
        <w:br/>
        <w:t>First Paid      Quality Issue     Healthy /        Lapsed /       Ownership /</w:t>
        <w:br/>
        <w:t>Service         Recovery          Medium Risk      Dormant        Data Validation</w:t>
        <w:br/>
        <w:t xml:space="preserve">  |                |                |                |              |</w:t>
        <w:br/>
        <w:t xml:space="preserve">  v                v                v                v              v</w:t>
        <w:br/>
        <w:t>Package         Goodwill +        Loyalty /        Win-back       Data Cleanup +</w:t>
        <w:br/>
        <w:t>Campaign        Service Manager   Preventive       Campaign       Validation</w:t>
        <w:br/>
        <w:t>3Y / 5Y         Callback          Engagement       Offer          Suppression</w:t>
        <w:br/>
        <w:t xml:space="preserve">  |                |                |                |              |</w:t>
        <w:br/>
        <w:t xml:space="preserve">  +----------------+----------------+----------------+--------------+</w:t>
        <w:br/>
        <w:t xml:space="preserve">                  |</w:t>
        <w:br/>
        <w:t xml:space="preserve">                  v</w:t>
        <w:br/>
        <w:t>Manager Approval Needed?</w:t>
        <w:br/>
        <w:t xml:space="preserve">                  |</w:t>
        <w:br/>
        <w:t xml:space="preserve">        +---------+---------+</w:t>
        <w:br/>
        <w:t xml:space="preserve">        |                   |</w:t>
        <w:br/>
        <w:t xml:space="preserve">        v                   v</w:t>
        <w:br/>
        <w:t xml:space="preserve">       Yes                  No</w:t>
        <w:br/>
        <w:t xml:space="preserve">        |                   |</w:t>
        <w:br/>
        <w:t xml:space="preserve">        v                   v</w:t>
        <w:br/>
        <w:t>Approval Workflow       Auto Execute</w:t>
        <w:br/>
        <w:t>(approve / hold /       (low-cost reminder,</w:t>
        <w:br/>
        <w:t xml:space="preserve"> reject / escalate)      normal engagement)</w:t>
        <w:br/>
        <w:t xml:space="preserve">        |                   |</w:t>
        <w:br/>
        <w:t xml:space="preserve">        +---------+---------+</w:t>
        <w:br/>
        <w:t xml:space="preserve">                  |</w:t>
        <w:br/>
        <w:t xml:space="preserve">                  v</w:t>
        <w:br/>
        <w:t>SMS / Email / Call / WhatsApp / Advisor Task / DMS Booking</w:t>
        <w:br/>
        <w:t xml:space="preserve">                  |</w:t>
        <w:br/>
        <w:t xml:space="preserve">                  v</w:t>
        <w:br/>
        <w:t>Customer Books Service?</w:t>
        <w:br/>
        <w:t xml:space="preserve">                  |</w:t>
        <w:br/>
        <w:t xml:space="preserve">        +---------+---------+</w:t>
        <w:br/>
        <w:t xml:space="preserve">        |                   |</w:t>
        <w:br/>
        <w:t xml:space="preserve">        v                   v</w:t>
        <w:br/>
        <w:t xml:space="preserve">       Yes                  No</w:t>
        <w:br/>
        <w:t xml:space="preserve">        |                   |</w:t>
        <w:br/>
        <w:t xml:space="preserve">        v                   v</w:t>
        <w:br/>
        <w:t>Revenue Recovered       Retry Strategy</w:t>
        <w:br/>
        <w:t>Service Completed       (change offer / channel / timing /</w:t>
        <w:br/>
        <w:t>Customer Retained        advisor follow-up)</w:t>
        <w:br/>
        <w:t xml:space="preserve">        |                   |</w:t>
        <w:br/>
        <w:t xml:space="preserve">        |                   +------&gt; Back to Best Treatment Journey</w:t>
        <w:br/>
        <w:t xml:space="preserve">        |</w:t>
        <w:br/>
        <w:t xml:space="preserve">        v</w:t>
        <w:br/>
        <w:t>Dealer Root Cause Detected?</w:t>
        <w:br/>
        <w:t xml:space="preserve">                  |</w:t>
        <w:br/>
        <w:t xml:space="preserve">        +---------+---------+</w:t>
        <w:br/>
        <w:t xml:space="preserve">        |                   |</w:t>
        <w:br/>
        <w:t xml:space="preserve">        v                   v</w:t>
        <w:br/>
        <w:t xml:space="preserve">       Yes                  No</w:t>
        <w:br/>
        <w:t xml:space="preserve">        |                   |</w:t>
        <w:br/>
        <w:t xml:space="preserve">        v                   v</w:t>
        <w:br/>
        <w:t>Dealer Corrective       Continue Customer-Level</w:t>
        <w:br/>
        <w:t>Action                  Monitoring</w:t>
        <w:br/>
        <w:t>(inspection checklist,</w:t>
        <w:br/>
        <w:t>repair validation,</w:t>
        <w:br/>
        <w:t>advisor training,</w:t>
        <w:br/>
        <w:t>repeat repair escalation)</w:t>
        <w:br/>
        <w:t xml:space="preserve">        |</w:t>
        <w:br/>
        <w:t xml:space="preserve">        v</w:t>
        <w:br/>
        <w:t>Measure ROI, Retention, CSI/NPS, Churn Reduction,</w:t>
        <w:br/>
        <w:t>Repeat Repair Reduction, Revenue Recovery</w:t>
        <w:br/>
        <w:t xml:space="preserve">        |</w:t>
        <w:br/>
        <w:t xml:space="preserve">        v</w:t>
        <w:br/>
        <w:t>AI Learns and Updates Model</w:t>
        <w:br/>
        <w:t>(segmentation rules, risk thresholds, NBA logic,</w:t>
        <w:br/>
        <w:t>offer strategy, channel timing)</w:t>
        <w:br/>
        <w:t xml:space="preserve">        |</w:t>
        <w:br/>
        <w:t xml:space="preserve">        +-----------&gt; Back to Risk and Opportunity Engine</w:t>
        <w:br/>
        <w:t xml:space="preserve">        |</w:t>
        <w:br/>
        <w:t xml:space="preserve">        v</w:t>
        <w:br/>
        <w:t>END / CONTINUOUS LEARNING LOOP</w:t>
      </w:r>
    </w:p>
    <w:p>
      <w:r>
        <w:br w:type="page"/>
      </w:r>
    </w:p>
    <w:p>
      <w:pPr>
        <w:spacing w:after="80"/>
        <w:jc w:val="center"/>
      </w:pPr>
      <w:r>
        <w:rPr>
          <w:rFonts w:ascii="Aptos Display" w:hAnsi="Aptos Display"/>
          <w:b/>
          <w:color w:val="18314F"/>
          <w:sz w:val="36"/>
        </w:rPr>
        <w:t>Loop Logic and Single Dealer Example</w:t>
      </w:r>
    </w:p>
    <w:p>
      <w:pPr>
        <w:spacing w:before="120" w:after="60"/>
      </w:pPr>
      <w:r>
        <w:rPr>
          <w:rFonts w:ascii="Aptos Display" w:hAnsi="Aptos Display"/>
          <w:b/>
          <w:color w:val="1F4E79"/>
          <w:sz w:val="26"/>
        </w:rPr>
        <w:t>Built-In Feedback Loops</w:t>
      </w:r>
    </w:p>
    <w:p>
      <w:pPr>
        <w:spacing w:after="120" w:line="211" w:lineRule="auto"/>
        <w:ind w:left="216" w:right="216"/>
        <w:jc w:val="left"/>
        <w:shd w:fill="F7F9FB"/>
      </w:pPr>
      <w:r>
        <w:rPr>
          <w:rFonts w:ascii="Courier New" w:hAnsi="Courier New"/>
          <w:color w:val="2E3A46"/>
          <w:sz w:val="14"/>
        </w:rPr>
        <w:t>KEY LOOPS IN THE FLOW</w:t>
        <w:br/>
        <w:br/>
        <w:t>1) Data Quality Loop</w:t>
        <w:br/>
        <w:t xml:space="preserve">   Invalid data -&gt; Correct / Clean / Reclassify -&gt; Reprocess Customer 360 -&gt; Validate again</w:t>
        <w:br/>
        <w:br/>
        <w:t>2) Re-Engagement Loop</w:t>
        <w:br/>
        <w:t xml:space="preserve">   Customer does not book service -&gt; Retry strategy -&gt; New offer / channel / timing -&gt; Back to treatment journey</w:t>
        <w:br/>
        <w:br/>
        <w:t>3) Dealer Root Cause Loop</w:t>
        <w:br/>
        <w:t xml:space="preserve">   Service issue detected -&gt; Dealer corrective action -&gt; Monitor repeat repair / CSI / complaints -&gt; Improve process</w:t>
        <w:br/>
        <w:br/>
        <w:t>4) Model Learning Loop</w:t>
        <w:br/>
        <w:t xml:space="preserve">   Outcome captured -&gt; Measure ROI and retention -&gt; Update model and NBA rules -&gt; Back to risk engine</w:t>
      </w:r>
    </w:p>
    <w:p>
      <w:pPr>
        <w:spacing w:before="120" w:after="60"/>
      </w:pPr>
      <w:r>
        <w:rPr>
          <w:rFonts w:ascii="Aptos Display" w:hAnsi="Aptos Display"/>
          <w:b/>
          <w:color w:val="1F4E79"/>
          <w:sz w:val="26"/>
        </w:rPr>
        <w:t>Example: ABC Chevrolet Customer Journey</w:t>
      </w:r>
    </w:p>
    <w:p>
      <w:pPr>
        <w:spacing w:after="120" w:line="211" w:lineRule="auto"/>
        <w:ind w:left="216" w:right="216"/>
        <w:jc w:val="left"/>
        <w:shd w:fill="F7F9FB"/>
      </w:pPr>
      <w:r>
        <w:rPr>
          <w:rFonts w:ascii="Courier New" w:hAnsi="Courier New"/>
          <w:color w:val="2E3A46"/>
          <w:sz w:val="14"/>
        </w:rPr>
        <w:t>ABC CHEVROLET EXAMPLE: 18,000 CUSTOMER JOURNEY</w:t>
        <w:br/>
        <w:br/>
        <w:t>Total Managed Customers: 18,000</w:t>
        <w:br/>
        <w:t>Coverage Rate: 100%</w:t>
        <w:br/>
        <w:t>Unclassified Customers: 0</w:t>
        <w:br/>
        <w:t>Revenue at Risk: $2.8M</w:t>
        <w:br/>
        <w:t>Recoverable Revenue: $1.1M</w:t>
        <w:br/>
        <w:br/>
        <w:t>Customer Segmentation:</w:t>
        <w:br/>
        <w:t>- Warranty / Free Service:          2,500 -&gt; onboarding and trust building</w:t>
        <w:br/>
        <w:t>- First Paid Service Due:           1,200 -&gt; 3-year / 5-year package campaign</w:t>
        <w:br/>
        <w:t>- Healthy Regular Service:          5,500 -&gt; loyalty and normal engagement</w:t>
        <w:br/>
        <w:t>- Medium-Risk Monitoring:           2,000 -&gt; preventive reminders and soft offer</w:t>
        <w:br/>
        <w:t>- Lapsed / Dormant:                 3,500 -&gt; win-back campaign</w:t>
        <w:br/>
        <w:t>- Quality Issue / Complaint Risk:   2,000 -&gt; goodwill recovery and service manager callback</w:t>
        <w:br/>
        <w:t>- Ownership / Data Validation:      1,300 -&gt; validation, cleanup, campaign suppression</w:t>
        <w:br/>
        <w:br/>
        <w:t>Total Segmented:                   18,000</w:t>
        <w:br/>
        <w:t>Unclassified:                           0</w:t>
      </w:r>
    </w:p>
    <w:p>
      <w:pPr>
        <w:spacing w:before="120"/>
        <w:jc w:val="center"/>
      </w:pPr>
      <w:r>
        <w:rPr>
          <w:rFonts w:ascii="Aptos" w:hAnsi="Aptos"/>
          <w:b/>
          <w:color w:val="1F4E79"/>
          <w:sz w:val="18"/>
        </w:rPr>
        <w:t>Manager-ready message: The engine covers every customer, assigns a lifecycle segment, chooses a treatment path, executes approved outreach, measures revenue recovery, and continuously improves through feedback loops.</w:t>
      </w:r>
    </w:p>
    <w:sectPr w:rsidR="00FC693F" w:rsidRPr="0006063C" w:rsidSect="00034616">
      <w:footerReference w:type="default" r:id="rId9"/>
      <w:pgSz w:w="15840" w:h="12240" w:orient="landscape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580"/>
        <w:sz w:val="14"/>
      </w:rPr>
      <w:t>Revenue Recovery Engine | Text Flowchart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Gangadhar Pothala</dc:creator>
  <keywords/>
  <dc:description>generated by python-docx</dc:description>
  <lastModifiedBy>Gangadhar Pothala</lastModifiedBy>
  <revision>1</revision>
  <dcterms:created xsi:type="dcterms:W3CDTF">2026-08-03T09:29:21.1976469Z</dcterms:created>
  <dcterms:modified xsi:type="dcterms:W3CDTF">2026-08-03T09:29:21.1976469Z</dcterms:modified>
  <category/>
</coreProperties>
</file>