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color w:val="ff0000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color w:val="ff0000"/>
          <w:sz w:val="60"/>
          <w:szCs w:val="60"/>
          <w:rtl w:val="0"/>
        </w:rPr>
        <w:t xml:space="preserve">Actividad:</w:t>
      </w:r>
    </w:p>
    <w:p w:rsidR="00000000" w:rsidDel="00000000" w:rsidP="00000000" w:rsidRDefault="00000000" w:rsidRPr="00000000" w14:paraId="00000002">
      <w:pPr>
        <w:rPr>
          <w:rFonts w:ascii="Roboto SemiBold" w:cs="Roboto SemiBold" w:eastAsia="Roboto SemiBold" w:hAnsi="Roboto SemiBold"/>
          <w:color w:val="ff0000"/>
          <w:sz w:val="30"/>
          <w:szCs w:val="30"/>
        </w:rPr>
      </w:pPr>
      <w:r w:rsidDel="00000000" w:rsidR="00000000" w:rsidRPr="00000000">
        <w:rPr>
          <w:rFonts w:ascii="Lobster" w:cs="Lobster" w:eastAsia="Lobster" w:hAnsi="Lobster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 SemiBold" w:cs="Roboto SemiBold" w:eastAsia="Roboto SemiBold" w:hAnsi="Roboto SemiBold"/>
          <w:color w:val="ff0000"/>
          <w:sz w:val="30"/>
          <w:szCs w:val="30"/>
          <w:rtl w:val="0"/>
        </w:rPr>
        <w:t xml:space="preserve">Programa Tu Robot</w:t>
      </w:r>
    </w:p>
    <w:p w:rsidR="00000000" w:rsidDel="00000000" w:rsidP="00000000" w:rsidRDefault="00000000" w:rsidRPr="00000000" w14:paraId="00000003">
      <w:pPr>
        <w:rPr>
          <w:rFonts w:ascii="Roboto SemiBold" w:cs="Roboto SemiBold" w:eastAsia="Roboto SemiBold" w:hAnsi="Roboto SemiBold"/>
          <w:color w:val="ff0000"/>
          <w:sz w:val="26"/>
          <w:szCs w:val="26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sz w:val="26"/>
          <w:szCs w:val="26"/>
          <w:rtl w:val="0"/>
        </w:rPr>
        <w:t xml:space="preserve">Paso a paso:</w:t>
      </w:r>
    </w:p>
    <w:p w:rsidR="00000000" w:rsidDel="00000000" w:rsidP="00000000" w:rsidRDefault="00000000" w:rsidRPr="00000000" w14:paraId="00000004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Paso 1 : 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Prende el robot para que empiece a recibir órdenes</w:t>
      </w: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.</w:t>
      </w:r>
    </w:p>
    <w:p w:rsidR="00000000" w:rsidDel="00000000" w:rsidP="00000000" w:rsidRDefault="00000000" w:rsidRPr="00000000" w14:paraId="00000006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Paso 2 :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Identifica el camino que debe de seguir para llegar al final del laberinto.</w:t>
      </w:r>
    </w:p>
    <w:p w:rsidR="00000000" w:rsidDel="00000000" w:rsidP="00000000" w:rsidRDefault="00000000" w:rsidRPr="00000000" w14:paraId="00000008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Paso 3 :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Ordenale al robot que gire 90 grados en su lugar hacia la izquierda.</w:t>
      </w:r>
    </w:p>
    <w:p w:rsidR="00000000" w:rsidDel="00000000" w:rsidP="00000000" w:rsidRDefault="00000000" w:rsidRPr="00000000" w14:paraId="0000000A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Paso 4 :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levante la pierna derecha y la baje en el siguiente cuadro al frente suyo</w:t>
      </w:r>
    </w:p>
    <w:p w:rsidR="00000000" w:rsidDel="00000000" w:rsidP="00000000" w:rsidRDefault="00000000" w:rsidRPr="00000000" w14:paraId="0000000C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Paso 5 :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levante la pierna izquierda y la baje en el siguiente cuadro al frente de su pierna derecha</w:t>
      </w:r>
    </w:p>
    <w:p w:rsidR="00000000" w:rsidDel="00000000" w:rsidP="00000000" w:rsidRDefault="00000000" w:rsidRPr="00000000" w14:paraId="0000000E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Paso 6 :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levante su pierna derecha y la baje en el siguiente cuadro al frente de su pierna izquierda</w:t>
      </w:r>
    </w:p>
    <w:p w:rsidR="00000000" w:rsidDel="00000000" w:rsidP="00000000" w:rsidRDefault="00000000" w:rsidRPr="00000000" w14:paraId="00000010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Paso 7 :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el paso 3 pero que esta vez gire hacia la derecha</w:t>
      </w:r>
    </w:p>
    <w:p w:rsidR="00000000" w:rsidDel="00000000" w:rsidP="00000000" w:rsidRDefault="00000000" w:rsidRPr="00000000" w14:paraId="00000012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Paso 8 :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el paso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Paso 9: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el paso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Paso 10 :</w:t>
      </w:r>
    </w:p>
    <w:p w:rsidR="00000000" w:rsidDel="00000000" w:rsidP="00000000" w:rsidRDefault="00000000" w:rsidRPr="00000000" w14:paraId="00000017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           Ordenarle al robot que repita los el paso 4, y después los pasos 5 y 6 </w:t>
      </w:r>
    </w:p>
    <w:p w:rsidR="00000000" w:rsidDel="00000000" w:rsidP="00000000" w:rsidRDefault="00000000" w:rsidRPr="00000000" w14:paraId="00000018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Paso 11 :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el paso 7</w:t>
      </w:r>
    </w:p>
    <w:p w:rsidR="00000000" w:rsidDel="00000000" w:rsidP="00000000" w:rsidRDefault="00000000" w:rsidRPr="00000000" w14:paraId="0000001A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Paso 12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el paso 4, y después que repita los pasos 5 y 6, y después vuelva a repetir el paso 5</w:t>
      </w:r>
    </w:p>
    <w:p w:rsidR="00000000" w:rsidDel="00000000" w:rsidP="00000000" w:rsidRDefault="00000000" w:rsidRPr="00000000" w14:paraId="0000001C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Paso 13 :</w:t>
      </w:r>
    </w:p>
    <w:p w:rsidR="00000000" w:rsidDel="00000000" w:rsidP="00000000" w:rsidRDefault="00000000" w:rsidRPr="00000000" w14:paraId="0000001D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           Ordenarle al robot que repita el paso 7, luego el paso 4 y 5, y después el paso 7 nuevamente</w:t>
      </w:r>
    </w:p>
    <w:p w:rsidR="00000000" w:rsidDel="00000000" w:rsidP="00000000" w:rsidRDefault="00000000" w:rsidRPr="00000000" w14:paraId="0000001E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Paso 14 :</w:t>
      </w:r>
    </w:p>
    <w:p w:rsidR="00000000" w:rsidDel="00000000" w:rsidP="00000000" w:rsidRDefault="00000000" w:rsidRPr="00000000" w14:paraId="0000001F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           Ordenarle al robot que repita el paso 4 y después el 5 y el 6, y después el 3</w:t>
      </w:r>
    </w:p>
    <w:p w:rsidR="00000000" w:rsidDel="00000000" w:rsidP="00000000" w:rsidRDefault="00000000" w:rsidRPr="00000000" w14:paraId="00000020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Paso 15 : </w:t>
      </w:r>
    </w:p>
    <w:p w:rsidR="00000000" w:rsidDel="00000000" w:rsidP="00000000" w:rsidRDefault="00000000" w:rsidRPr="00000000" w14:paraId="00000021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         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los pasos 4 y 5, y después el paso 3</w:t>
      </w:r>
    </w:p>
    <w:p w:rsidR="00000000" w:rsidDel="00000000" w:rsidP="00000000" w:rsidRDefault="00000000" w:rsidRPr="00000000" w14:paraId="00000022">
      <w:pPr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Paso 16 :</w:t>
      </w:r>
    </w:p>
    <w:p w:rsidR="00000000" w:rsidDel="00000000" w:rsidP="00000000" w:rsidRDefault="00000000" w:rsidRPr="00000000" w14:paraId="00000023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         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Ordenarle al robot que repita los pasos 4 y 5, y después el paso 7</w:t>
      </w:r>
    </w:p>
    <w:p w:rsidR="00000000" w:rsidDel="00000000" w:rsidP="00000000" w:rsidRDefault="00000000" w:rsidRPr="00000000" w14:paraId="00000024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    Paso 17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            Ordenarle al robot que repita el paso 4, y después repita los pasos 5 y 6 durante 2 veces mas cada uno</w:t>
      </w:r>
    </w:p>
    <w:p w:rsidR="00000000" w:rsidDel="00000000" w:rsidP="00000000" w:rsidRDefault="00000000" w:rsidRPr="00000000" w14:paraId="00000026">
      <w:pPr>
        <w:ind w:left="0" w:firstLine="0"/>
        <w:rPr>
          <w:rFonts w:ascii="Roboto SemiBold" w:cs="Roboto SemiBold" w:eastAsia="Roboto SemiBold" w:hAnsi="Roboto SemiBold"/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   </w:t>
      </w:r>
      <w:r w:rsidDel="00000000" w:rsidR="00000000" w:rsidRPr="00000000">
        <w:rPr>
          <w:rFonts w:ascii="Roboto SemiBold" w:cs="Roboto SemiBold" w:eastAsia="Roboto SemiBold" w:hAnsi="Roboto SemiBold"/>
          <w:color w:val="ff0000"/>
          <w:rtl w:val="0"/>
        </w:rPr>
        <w:t xml:space="preserve">Paso 18:</w:t>
      </w:r>
    </w:p>
    <w:p w:rsidR="00000000" w:rsidDel="00000000" w:rsidP="00000000" w:rsidRDefault="00000000" w:rsidRPr="00000000" w14:paraId="00000027">
      <w:pPr>
        <w:ind w:left="0" w:firstLine="0"/>
        <w:rPr>
          <w:color w:val="ff0000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             Apaga el robot.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83.4645669291338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Lobster">
    <w:embedRegular w:fontKey="{00000000-0000-0000-0000-000000000000}" r:id="rId1" w:subsetted="0"/>
  </w:font>
  <w:font w:name="Roboto SemiBol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RobotoSemiBold-regular.ttf"/><Relationship Id="rId3" Type="http://schemas.openxmlformats.org/officeDocument/2006/relationships/font" Target="fonts/RobotoSemiBold-bold.ttf"/><Relationship Id="rId4" Type="http://schemas.openxmlformats.org/officeDocument/2006/relationships/font" Target="fonts/RobotoSemiBold-italic.ttf"/><Relationship Id="rId5" Type="http://schemas.openxmlformats.org/officeDocument/2006/relationships/font" Target="fonts/Robo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