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C28C" w14:textId="77777777" w:rsidR="00A3661D" w:rsidRDefault="00A3661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06 — Field Specification Table: Active Form</w:t>
      </w:r>
    </w:p>
    <w:p w14:paraId="1F755705" w14:textId="77777777" w:rsidR="00A3661D" w:rsidRDefault="00A3661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Field-Spec Table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docs/active-form/06-field-spec.md</w:t>
      </w:r>
    </w:p>
    <w:p w14:paraId="73980C7E" w14:textId="77777777" w:rsidR="00A3661D" w:rsidRDefault="00A3661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Every field on the Active Form screen. "Current" columns describe the code today;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Recommended</w:t>
      </w:r>
      <w:r>
        <w:rPr>
          <w:rFonts w:ascii="Calibri" w:hAnsi="Calibri" w:cs="Calibri"/>
          <w:color w:val="1F2937"/>
          <w:sz w:val="20"/>
          <w:szCs w:val="20"/>
        </w:rPr>
        <w:t xml:space="preserve"> lists changes suggested by this review (not implemented).</w:t>
      </w:r>
    </w:p>
    <w:p w14:paraId="2B242806" w14:textId="77777777" w:rsidR="00A3661D" w:rsidRDefault="00A3661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Legend —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Req</w:t>
      </w:r>
      <w:r>
        <w:rPr>
          <w:rFonts w:ascii="Calibri" w:hAnsi="Calibri" w:cs="Calibri"/>
          <w:color w:val="1F2937"/>
          <w:sz w:val="20"/>
          <w:szCs w:val="20"/>
        </w:rPr>
        <w:t xml:space="preserve">: Y required · N optional · — n/a.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Edit</w:t>
      </w:r>
      <w:r>
        <w:rPr>
          <w:rFonts w:ascii="Calibri" w:hAnsi="Calibri" w:cs="Calibri"/>
          <w:color w:val="1F2937"/>
          <w:sz w:val="20"/>
          <w:szCs w:val="20"/>
        </w:rPr>
        <w:t>: A always editable · R read-only.</w:t>
      </w:r>
    </w:p>
    <w:p w14:paraId="25203789" w14:textId="77777777" w:rsidR="00A3661D" w:rsidRDefault="00A3661D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532AD915">
          <v:rect id="_x0000_i1025" style="width:0;height:1.5pt" o:hralign="center" o:hrstd="t" o:hr="t" fillcolor="#a0a0a0" stroked="f"/>
        </w:pict>
      </w:r>
    </w:p>
    <w:p w14:paraId="5FFF55F0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Header and Client Information (read-only)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169"/>
        <w:gridCol w:w="1133"/>
        <w:gridCol w:w="1567"/>
        <w:gridCol w:w="2461"/>
        <w:gridCol w:w="555"/>
        <w:gridCol w:w="1342"/>
        <w:gridCol w:w="3411"/>
      </w:tblGrid>
      <w:tr w:rsidR="00000000" w14:paraId="646166BD" w14:textId="77777777" w:rsidTr="002A552A">
        <w:trPr>
          <w:tblHeader/>
        </w:trPr>
        <w:tc>
          <w:tcPr>
            <w:tcW w:w="16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0C9D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1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C9F1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40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0089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6CE3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8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1FEC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  <w:tc>
          <w:tcPr>
            <w:tcW w:w="19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705C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Edit</w:t>
            </w:r>
          </w:p>
        </w:tc>
        <w:tc>
          <w:tcPr>
            <w:tcW w:w="4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6ABE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Display</w:t>
            </w:r>
          </w:p>
        </w:tc>
        <w:tc>
          <w:tcPr>
            <w:tcW w:w="121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E286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000000" w14:paraId="40DC2A59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F40A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H1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FC79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Form / Client ID: {id}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7E66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Modal title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F10B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18D7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C8BD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D4B6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2DD9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7A4F3FCA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1642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H2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C4BD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New Active Form / Edit Active Form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653D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Heading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C408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4E69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mode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0183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E91B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AE4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472B8A16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F277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C1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9B61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Child Last Name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BF44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783A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1EC5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stblPeople.LastName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5983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CFCB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empty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82C6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06CFE000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D49C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C2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444B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Child First Name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BF54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D300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8863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stblPeople.FirstName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0ACC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0A01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empty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95CF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2986871D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10DE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C3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04A9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94DC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8BD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nvarchar(15)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D09F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stblPeople.SS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53DE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383B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stored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1701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Mask </w:t>
            </w:r>
            <w:r>
              <w:rPr>
                <w:rStyle w:val="HTMLCode"/>
              </w:rPr>
              <w:t>***-**-1234</w:t>
            </w:r>
          </w:p>
        </w:tc>
      </w:tr>
      <w:tr w:rsidR="00000000" w14:paraId="51C10280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A2C1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C4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95B6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5108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70FA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FB3D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stblPeople.DOB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2E77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7A2F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MM/DD/YYYY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2CD0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3D426DBF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9CAB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C5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346C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County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FB21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FD5B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805F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supplied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A694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6266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D2F0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 the client's county</w:t>
            </w:r>
          </w:p>
        </w:tc>
      </w:tr>
      <w:tr w:rsidR="00000000" w14:paraId="61CD081E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90D6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C6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5150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4356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1D9C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BAE7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supplied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FB2C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9C5E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9C0F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 </w:t>
            </w:r>
            <w:r>
              <w:rPr>
                <w:rStyle w:val="HTMLCode"/>
              </w:rPr>
              <w:t>RName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client region</w:t>
            </w:r>
          </w:p>
        </w:tc>
      </w:tr>
      <w:tr w:rsidR="00000000" w14:paraId="7E8C2AE3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D43D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C7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F3F0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 (From Referral Form)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1DFC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2FF9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4B22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supplied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267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BB11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661A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Load from latest </w:t>
            </w:r>
            <w:r>
              <w:rPr>
                <w:rStyle w:val="HTMLCode"/>
              </w:rPr>
              <w:t>stblReferralForm</w:t>
            </w:r>
          </w:p>
        </w:tc>
      </w:tr>
      <w:tr w:rsidR="00000000" w14:paraId="4AF59E35" w14:textId="77777777" w:rsidTr="002A552A">
        <w:tc>
          <w:tcPr>
            <w:tcW w:w="16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638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C8</w:t>
            </w:r>
          </w:p>
        </w:tc>
        <w:tc>
          <w:tcPr>
            <w:tcW w:w="11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857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4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3EE9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49F0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57B4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supplied</w:t>
            </w:r>
          </w:p>
        </w:tc>
        <w:tc>
          <w:tcPr>
            <w:tcW w:w="1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815C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9991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—</w:t>
            </w:r>
          </w:p>
        </w:tc>
        <w:tc>
          <w:tcPr>
            <w:tcW w:w="121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1E61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 client status</w:t>
            </w:r>
          </w:p>
        </w:tc>
      </w:tr>
    </w:tbl>
    <w:p w14:paraId="4BC32F98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General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981"/>
        <w:gridCol w:w="2300"/>
        <w:gridCol w:w="1388"/>
        <w:gridCol w:w="620"/>
        <w:gridCol w:w="489"/>
        <w:gridCol w:w="913"/>
        <w:gridCol w:w="1388"/>
        <w:gridCol w:w="2785"/>
        <w:gridCol w:w="2825"/>
      </w:tblGrid>
      <w:tr w:rsidR="00000000" w14:paraId="3E715F4A" w14:textId="77777777" w:rsidTr="002A552A">
        <w:trPr>
          <w:tblHeader/>
        </w:trPr>
        <w:tc>
          <w:tcPr>
            <w:tcW w:w="14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5B9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34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C8AE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81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9AD0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49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F37E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22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0CE1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Max len</w:t>
            </w:r>
          </w:p>
        </w:tc>
        <w:tc>
          <w:tcPr>
            <w:tcW w:w="1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F50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</w:p>
        </w:tc>
        <w:tc>
          <w:tcPr>
            <w:tcW w:w="3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5D9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 (new)</w:t>
            </w:r>
          </w:p>
        </w:tc>
        <w:tc>
          <w:tcPr>
            <w:tcW w:w="49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BC45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9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8344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Validation &amp; message</w:t>
            </w:r>
          </w:p>
        </w:tc>
        <w:tc>
          <w:tcPr>
            <w:tcW w:w="100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AF04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000000" w14:paraId="67C9E626" w14:textId="77777777" w:rsidTr="002A552A">
        <w:tc>
          <w:tcPr>
            <w:tcW w:w="1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15EE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G1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24CD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8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A78D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 (active regions)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9EA4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2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D856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3919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3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436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 region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1696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98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48E5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FE: &gt; 0 — "Region is required." BE: only rejects </w:t>
            </w:r>
            <w:r>
              <w:rPr>
                <w:rStyle w:val="HTMLCode"/>
              </w:rPr>
              <w:t>''</w:t>
            </w:r>
          </w:p>
        </w:tc>
        <w:tc>
          <w:tcPr>
            <w:tcW w:w="10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652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BE: require and validate the ID</w:t>
            </w:r>
          </w:p>
        </w:tc>
      </w:tr>
      <w:tr w:rsidR="00000000" w14:paraId="61977B1A" w14:textId="77777777" w:rsidTr="002A552A">
        <w:tc>
          <w:tcPr>
            <w:tcW w:w="1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2D0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G2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01F1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Referral</w:t>
            </w:r>
          </w:p>
        </w:tc>
        <w:tc>
          <w:tcPr>
            <w:tcW w:w="8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6A21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5C85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2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385F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78F8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3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A015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3260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98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69AD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"Referral date is required."; ≥ DOB ("Referral Date cannot be before Date of Birth.")</w:t>
            </w:r>
          </w:p>
        </w:tc>
        <w:tc>
          <w:tcPr>
            <w:tcW w:w="10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EB15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Default from the Referral form; read-only or warn on mismatch (AF-GAP-05)</w:t>
            </w:r>
          </w:p>
        </w:tc>
      </w:tr>
      <w:tr w:rsidR="00000000" w14:paraId="21CA996A" w14:textId="77777777" w:rsidTr="002A552A">
        <w:tc>
          <w:tcPr>
            <w:tcW w:w="1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A7C6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G3</w:t>
            </w:r>
          </w:p>
        </w:tc>
        <w:tc>
          <w:tcPr>
            <w:tcW w:w="34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21FE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8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DCCA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Select: Active One Plan (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), Active One Plan – CAPTA (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0512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nvarchar(12)</w:t>
            </w:r>
          </w:p>
        </w:tc>
        <w:tc>
          <w:tcPr>
            <w:tcW w:w="2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5E0A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12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8CD1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3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01A5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007C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98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7144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"Status is required."</w:t>
            </w:r>
          </w:p>
        </w:tc>
        <w:tc>
          <w:tcPr>
            <w:tcW w:w="100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2412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Save </w:t>
            </w:r>
            <w:r>
              <w:rPr>
                <w:rStyle w:val="HTMLCode"/>
              </w:rPr>
              <w:t>FormType 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CAPTA = -1/0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(AF-GAP-03)</w:t>
            </w:r>
          </w:p>
        </w:tc>
      </w:tr>
    </w:tbl>
    <w:p w14:paraId="746C30FA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Initial Evaluation /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588"/>
        <w:gridCol w:w="3204"/>
        <w:gridCol w:w="1488"/>
        <w:gridCol w:w="891"/>
        <w:gridCol w:w="2205"/>
        <w:gridCol w:w="1973"/>
        <w:gridCol w:w="2365"/>
      </w:tblGrid>
      <w:tr w:rsidR="00000000" w14:paraId="382CF1C2" w14:textId="77777777" w:rsidTr="002A552A">
        <w:trPr>
          <w:tblHeader/>
        </w:trPr>
        <w:tc>
          <w:tcPr>
            <w:tcW w:w="13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FCCD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56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370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113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1C28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5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1CB9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31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CC31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</w:p>
        </w:tc>
        <w:tc>
          <w:tcPr>
            <w:tcW w:w="78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6062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7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6DF1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Validation &amp; message</w:t>
            </w:r>
          </w:p>
        </w:tc>
        <w:tc>
          <w:tcPr>
            <w:tcW w:w="83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9FFF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000000" w14:paraId="1BFA69D6" w14:textId="77777777" w:rsidTr="002A552A">
        <w:tc>
          <w:tcPr>
            <w:tcW w:w="13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3693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E1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7E5E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Initial Evaluation / Assessment</w:t>
            </w:r>
          </w:p>
        </w:tc>
        <w:tc>
          <w:tcPr>
            <w:tcW w:w="1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BAB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(min = later of Referral, DOB)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1869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5107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(schema)</w:t>
            </w:r>
          </w:p>
        </w:tc>
        <w:tc>
          <w:tcPr>
            <w:tcW w:w="7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6901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7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34FF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date is required."; "Initial evaluation cannot be before referral date."; ≥ DOB</w:t>
            </w:r>
          </w:p>
        </w:tc>
        <w:tc>
          <w:tcPr>
            <w:tcW w:w="8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EE59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BE: check ≥ referral</w:t>
            </w:r>
          </w:p>
        </w:tc>
      </w:tr>
      <w:tr w:rsidR="00000000" w14:paraId="4C124503" w14:textId="77777777" w:rsidTr="002A552A">
        <w:tc>
          <w:tcPr>
            <w:tcW w:w="13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AEF0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E2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02FB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Initial Evaluation (Read Only)</w:t>
            </w:r>
          </w:p>
        </w:tc>
        <w:tc>
          <w:tcPr>
            <w:tcW w:w="1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443F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number + "days"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15B6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</w:t>
            </w:r>
          </w:p>
        </w:tc>
        <w:tc>
          <w:tcPr>
            <w:tcW w:w="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CB9D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1454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B205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E1 − G2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 days</w:t>
            </w:r>
          </w:p>
        </w:tc>
        <w:tc>
          <w:tcPr>
            <w:tcW w:w="8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46CE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</w:t>
            </w:r>
            <w:r>
              <w:rPr>
                <w:rStyle w:val="HTMLCode"/>
              </w:rPr>
              <w:t>EvalWithin45Days = 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≤ 45 else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set </w:t>
            </w:r>
            <w:r>
              <w:rPr>
                <w:rStyle w:val="HTMLCode"/>
              </w:rPr>
              <w:t>InitEval45*</w:t>
            </w:r>
          </w:p>
        </w:tc>
      </w:tr>
      <w:tr w:rsidR="00000000" w14:paraId="1EE7840D" w14:textId="77777777" w:rsidTr="002A552A">
        <w:tc>
          <w:tcPr>
            <w:tcW w:w="13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E6A4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E3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08FC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1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942C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 with groups "1. Due to family and/or child circumstances" / "2. NOT due to family and/or child circumstances (non-compliant)"; placeholder "Select one reason (optional)"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3929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AF9C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D221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7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2455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B0B2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 a reason when E2 &gt; 45</w:t>
            </w:r>
          </w:p>
        </w:tc>
      </w:tr>
      <w:tr w:rsidR="00000000" w14:paraId="19C7B569" w14:textId="77777777" w:rsidTr="002A552A">
        <w:tc>
          <w:tcPr>
            <w:tcW w:w="13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1B8F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E4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2D30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1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746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Textarea (3 rows), hint "No character limit."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AD9E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31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77BF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C94C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(should be </w:t>
            </w:r>
            <w:r>
              <w:rPr>
                <w:rStyle w:val="HTMLCode"/>
              </w:rPr>
              <w:t>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7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406B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22FF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Map and save (AF-GAP-01); require when the reason is "Other reasons"</w:t>
            </w:r>
          </w:p>
        </w:tc>
      </w:tr>
    </w:tbl>
    <w:p w14:paraId="1D872EF9" w14:textId="77777777" w:rsidR="00A3661D" w:rsidRDefault="00A3661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Family list = </w:t>
      </w:r>
      <w:r>
        <w:rPr>
          <w:rStyle w:val="HTMLCode"/>
        </w:rPr>
        <w:t>slstActiveDelayFC</w:t>
      </w:r>
      <w:r>
        <w:rPr>
          <w:rFonts w:ascii="Calibri" w:hAnsi="Calibri" w:cs="Calibri"/>
          <w:color w:val="1F2937"/>
          <w:sz w:val="20"/>
          <w:szCs w:val="20"/>
        </w:rPr>
        <w:t xml:space="preserve"> +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"Auto Eligible"</w:t>
      </w:r>
      <w:r>
        <w:rPr>
          <w:rFonts w:ascii="Calibri" w:hAnsi="Calibri" w:cs="Calibri"/>
          <w:color w:val="1F2937"/>
          <w:sz w:val="20"/>
          <w:szCs w:val="20"/>
        </w:rPr>
        <w:t xml:space="preserve"> (initial evaluation only). Provider list = </w:t>
      </w:r>
      <w:r>
        <w:rPr>
          <w:rStyle w:val="HTMLCode"/>
        </w:rPr>
        <w:t>slstActiveDelayNFC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6621D847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One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639"/>
        <w:gridCol w:w="1639"/>
        <w:gridCol w:w="1639"/>
        <w:gridCol w:w="1639"/>
        <w:gridCol w:w="2135"/>
        <w:gridCol w:w="1640"/>
        <w:gridCol w:w="2126"/>
      </w:tblGrid>
      <w:tr w:rsidR="00000000" w14:paraId="753B82EA" w14:textId="77777777" w:rsidTr="002A552A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3031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B823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0776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0FC4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A746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F5F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1C0D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Validation &amp; message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0E7D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000000" w14:paraId="595E59DA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A3A5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P1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D658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One Plan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D269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(min = later of Referral, DOB)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F39D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9C62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(schema)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41EC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DEF0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"One Plan date is required."; "One Plan date cannot be before referral date."; ≥ DOB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853A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also ≥ E1</w:t>
            </w:r>
          </w:p>
        </w:tc>
      </w:tr>
      <w:tr w:rsidR="00000000" w14:paraId="4B3117E7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9E9C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P2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A01C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One Plan (Read Only)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33FF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number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A506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C7A7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3977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5FD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P1 − G2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0D89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</w:t>
            </w:r>
            <w:r>
              <w:rPr>
                <w:rStyle w:val="HTMLCode"/>
              </w:rPr>
              <w:t>MeetingWithin45Days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InitMeeting45*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Both*</w:t>
            </w:r>
          </w:p>
        </w:tc>
      </w:tr>
      <w:tr w:rsidR="00000000" w14:paraId="0070621A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EE20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P3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293C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BA2E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 (same groups, no "Auto Eligible")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4D2D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8EC3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B456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MeetingDelayNC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2ACE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FF90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 when P2 &gt; 45</w:t>
            </w:r>
          </w:p>
        </w:tc>
      </w:tr>
      <w:tr w:rsidR="00000000" w14:paraId="6B33DC24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01E8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P4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07C9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84D7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Textarea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00F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1B45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F51E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(should be </w:t>
            </w:r>
            <w:r>
              <w:rPr>
                <w:rStyle w:val="HTMLCode"/>
              </w:rPr>
              <w:t>MeetingDelayFCOther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MeetingDelayNCOther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5FA0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6136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Map and save</w:t>
            </w:r>
          </w:p>
        </w:tc>
      </w:tr>
      <w:tr w:rsidR="00000000" w14:paraId="1EB9929F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13D0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FEBD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(missing)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Interim One Plan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6B7C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5E52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4CD0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B5B7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FD13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A430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field (AF-GAP-09)</w:t>
            </w:r>
          </w:p>
        </w:tc>
      </w:tr>
      <w:tr w:rsidR="00000000" w14:paraId="50E370F9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AB10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56BF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(missing)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Parental consent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D006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58FD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C00D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870B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858E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7292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field</w:t>
            </w:r>
          </w:p>
        </w:tc>
      </w:tr>
    </w:tbl>
    <w:p w14:paraId="4071E131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Eligibility ("Select all that apply.")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1ED2E1F9" w14:textId="77777777" w:rsidTr="002A552A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8DB6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51C7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2B1D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C60A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4328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Saved?</w:t>
            </w:r>
          </w:p>
        </w:tc>
      </w:tr>
      <w:tr w:rsidR="00000000" w14:paraId="6875ECA8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3D6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ADDE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 developmental delays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F8A9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461A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3105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E325A6A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4E55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L2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EFB3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Adaptive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776A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05F3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DDAdaptive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21D7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77466FC3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3871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1B36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Cognitive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C458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4B82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DDCognitive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9246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50680136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A7EB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L4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BAAC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Communication (speech/lang)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2DFD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2359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DDCommunication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FA13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AC5C361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34CC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L5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6730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Motor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76E2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9476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DDMotor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5ED1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F300C49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53E4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L6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2DBB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Social/emotional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3147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4895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DDSocial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5E1B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75AA3E01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3FCD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L7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7F0B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Attachment disorder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B6FA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84B1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DCAttachment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4916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033D040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9B1A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L8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17FA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Autism/PDD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A182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D9A1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DCAutism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E0D6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01949C2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8FFD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L9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AC33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Suspected Autism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05AC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7E59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DCSuspected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0264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79E24734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F7AC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L10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531C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Blind/Visually Impaired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470B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433B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DCBlind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1695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5CF6D49B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27C9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L11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3947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Deaf/Hard of Hearing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25AD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3AEE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DCDeaf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930E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F26F26E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7165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L12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13E9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Down Syndrome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AA35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8DF7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DCDown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21ED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2CB0233B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F404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L13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0AC5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Cerebral Palsy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1792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283D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DCCerebral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7EC4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6627B5E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4543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L14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EB9C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Craniofacial Disorder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93F4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DBE5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DCCraniofacial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CF6B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EAAA333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37C4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L15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43D7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Medically Fragile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6A72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6F0C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DCFragile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1223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77D2B48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3A1B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L16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08AB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Oral Motor/Swallowing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5FA5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1215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DCOral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7C7E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E1CC4A9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249B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L17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3B6A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Severe Complications at Birth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3A43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0F4D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DCBirth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D511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17A95C3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1510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L18–L26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F286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Torticollis · Plagiocephaly · Prematurity · Behavior · Nutrition · Neonatal Abstinence Syndrome (NAS) · Cystic Fibrosis · Hypoxic-Ischemic Encephalopathy (HIE) · Feeding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DD89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B55F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E1C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dropped (AF-GAP-02)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add columns or a condition table</w:t>
            </w:r>
          </w:p>
        </w:tc>
      </w:tr>
      <w:tr w:rsidR="00000000" w14:paraId="6606F87E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025B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L27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4C3F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NMNEI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DA6D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5E84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line in </w:t>
            </w:r>
            <w:r>
              <w:rPr>
                <w:rStyle w:val="HTMLCode"/>
              </w:rPr>
              <w:t>DCOtherDesc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D071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⚠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as text (AF-GAP-10)</w:t>
            </w:r>
          </w:p>
        </w:tc>
      </w:tr>
    </w:tbl>
    <w:p w14:paraId="3477D782" w14:textId="77777777" w:rsidR="00A3661D" w:rsidRDefault="00A3661D">
      <w:pPr>
        <w:rPr>
          <w:rFonts w:ascii="Calibri" w:eastAsia="Times New Roman" w:hAnsi="Calibri" w:cs="Calibri"/>
          <w:vanish/>
          <w:color w:val="1F2937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62"/>
        <w:gridCol w:w="1762"/>
        <w:gridCol w:w="1762"/>
        <w:gridCol w:w="1762"/>
        <w:gridCol w:w="1762"/>
        <w:gridCol w:w="1762"/>
        <w:gridCol w:w="1762"/>
      </w:tblGrid>
      <w:tr w:rsidR="00000000" w14:paraId="7BCB7969" w14:textId="77777777" w:rsidTr="002A552A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378F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51E7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E504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ADBE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42A6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A9AE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4D38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Validation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3AC7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000000" w14:paraId="49661468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DB5D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L28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5ED5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ASD Diagnosis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E321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(min DOB)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3708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1717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9DA1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0564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≥ DOB (FE)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9FAC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Enable only when Autism/PDD is ticked</w:t>
            </w:r>
          </w:p>
        </w:tc>
      </w:tr>
      <w:tr w:rsidR="00000000" w14:paraId="48B598C8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9C68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L29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10BD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Suspected ASD Diagnosis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0345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3A88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5C14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4800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SuspectedDate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0986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≥ DOB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4B8E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Tie to Suspected Autism</w:t>
            </w:r>
          </w:p>
        </w:tc>
      </w:tr>
      <w:tr w:rsidR="00000000" w14:paraId="4BBCB59B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312F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L30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B4D3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Vision Diagnosis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D4B5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EEED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E73F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3C93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BlindDate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AE77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≥ DOB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ED20B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Tie to Blind/VI</w:t>
            </w:r>
          </w:p>
        </w:tc>
      </w:tr>
      <w:tr w:rsidR="00000000" w14:paraId="220449CF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FCB5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L31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8556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Hearing Diagnosis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1C60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70AC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5676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BF472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DeafDate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D64B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≥ DOB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DE69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Tie to Deaf/HoH</w:t>
            </w:r>
          </w:p>
        </w:tc>
      </w:tr>
      <w:tr w:rsidR="00000000" w14:paraId="6F863C97" w14:textId="77777777" w:rsidTr="002A552A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055F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L32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E3D9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EB748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Textarea (4 rows), placeholder "Enter specific diagnosis or other details...", hint "No character limit."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A19A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nvarchar(255)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7D77E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2C7D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9D03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47AC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maxLength=255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fix the hint (AF-GAP-12); set </w:t>
            </w:r>
            <w:r>
              <w:rPr>
                <w:rStyle w:val="HTMLCode"/>
              </w:rPr>
              <w:t>DCOther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filled</w:t>
            </w:r>
          </w:p>
        </w:tc>
      </w:tr>
    </w:tbl>
    <w:p w14:paraId="0BCF5E14" w14:textId="77777777" w:rsidR="00A3661D" w:rsidRDefault="00A3661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26304252" w14:textId="77777777" w:rsidTr="002A552A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8CF9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11279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E8964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Enabled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9AE9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B10CD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Messages</w:t>
            </w:r>
          </w:p>
        </w:tc>
      </w:tr>
      <w:tr w:rsidR="00000000" w14:paraId="31436663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CFFF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A1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4456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Cancel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658E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saving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C83E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Closes; changes discarded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C4E45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64D2EE4D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BBC1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A2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B3C7C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C2623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saving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FC2F6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Validates (schema + DOB/referral rules), then POST (new) or PUT (edit); refreshes history and closes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744AF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"Active Form saved successfully." / "Active Form updated successfully." / server message or "Failed to save Active Form." · label "Saving..." while busy</w:t>
            </w:r>
          </w:p>
        </w:tc>
      </w:tr>
      <w:tr w:rsidR="00000000" w14:paraId="705EB792" w14:textId="77777777" w:rsidTr="002A552A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CDC3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A3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8CE1A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× (modal)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75DB0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20327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as Cancel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BD51" w14:textId="77777777" w:rsidR="00A3661D" w:rsidRDefault="00A3661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14:paraId="7CB5527F" w14:textId="77777777" w:rsidR="00A3661D" w:rsidRDefault="00A3661D">
      <w:pPr>
        <w:rPr>
          <w:rFonts w:eastAsia="Times New Roman"/>
        </w:rPr>
      </w:pPr>
    </w:p>
    <w:sectPr w:rsidR="00A3661D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2A"/>
    <w:rsid w:val="002A552A"/>
    <w:rsid w:val="00A3661D"/>
    <w:rsid w:val="00AA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2D34A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Field-Spec Table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