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750" w:rsidRPr="00597BF6" w:rsidRDefault="008F34CD" w:rsidP="00597BF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97BF6">
        <w:rPr>
          <w:rFonts w:ascii="Times New Roman" w:hAnsi="Times New Roman" w:cs="Times New Roman"/>
          <w:b/>
          <w:sz w:val="32"/>
          <w:szCs w:val="32"/>
          <w:u w:val="single"/>
        </w:rPr>
        <w:t>B</w:t>
      </w:r>
      <w:r w:rsidR="00597BF6">
        <w:rPr>
          <w:rFonts w:ascii="Times New Roman" w:hAnsi="Times New Roman" w:cs="Times New Roman"/>
          <w:b/>
          <w:sz w:val="32"/>
          <w:szCs w:val="32"/>
          <w:u w:val="single"/>
        </w:rPr>
        <w:t>IBLIOGRAPHY</w:t>
      </w:r>
      <w:r w:rsidRPr="00597BF6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597BF6" w:rsidRDefault="00597BF6" w:rsidP="00597B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97BF6" w:rsidRDefault="00597BF6" w:rsidP="00597B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97BF6" w:rsidRPr="00597BF6" w:rsidRDefault="00597BF6" w:rsidP="00597B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F34CD" w:rsidRPr="00597BF6" w:rsidRDefault="008F34CD" w:rsidP="008F3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7BF6">
        <w:rPr>
          <w:rFonts w:ascii="Times New Roman" w:hAnsi="Times New Roman" w:cs="Times New Roman"/>
          <w:sz w:val="28"/>
          <w:szCs w:val="28"/>
        </w:rPr>
        <w:t>CETPA INFOTECH</w:t>
      </w:r>
    </w:p>
    <w:p w:rsidR="008F34CD" w:rsidRPr="00597BF6" w:rsidRDefault="008F34CD" w:rsidP="008F3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7BF6">
        <w:rPr>
          <w:rFonts w:ascii="Times New Roman" w:hAnsi="Times New Roman" w:cs="Times New Roman"/>
          <w:sz w:val="28"/>
          <w:szCs w:val="28"/>
        </w:rPr>
        <w:t>SENTDEX (</w:t>
      </w:r>
      <w:proofErr w:type="spellStart"/>
      <w:r w:rsidRPr="00597BF6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597BF6">
        <w:rPr>
          <w:rFonts w:ascii="Times New Roman" w:hAnsi="Times New Roman" w:cs="Times New Roman"/>
          <w:sz w:val="28"/>
          <w:szCs w:val="28"/>
        </w:rPr>
        <w:t xml:space="preserve"> channel)</w:t>
      </w:r>
    </w:p>
    <w:p w:rsidR="008F34CD" w:rsidRPr="00597BF6" w:rsidRDefault="008F34CD" w:rsidP="008F3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7BF6">
        <w:rPr>
          <w:rFonts w:ascii="Times New Roman" w:hAnsi="Times New Roman" w:cs="Times New Roman"/>
          <w:sz w:val="28"/>
          <w:szCs w:val="28"/>
        </w:rPr>
        <w:t>PYTHONPROGRAMMING.NET</w:t>
      </w:r>
    </w:p>
    <w:p w:rsidR="008F34CD" w:rsidRPr="00597BF6" w:rsidRDefault="008F34CD" w:rsidP="008F3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7BF6">
        <w:rPr>
          <w:rFonts w:ascii="Times New Roman" w:hAnsi="Times New Roman" w:cs="Times New Roman"/>
          <w:sz w:val="28"/>
          <w:szCs w:val="28"/>
        </w:rPr>
        <w:t>UCI</w:t>
      </w:r>
    </w:p>
    <w:p w:rsidR="008F34CD" w:rsidRPr="00597BF6" w:rsidRDefault="008F34CD" w:rsidP="008F3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7BF6">
        <w:rPr>
          <w:rFonts w:ascii="Times New Roman" w:hAnsi="Times New Roman" w:cs="Times New Roman"/>
          <w:sz w:val="28"/>
          <w:szCs w:val="28"/>
        </w:rPr>
        <w:t>GOOGLE</w:t>
      </w:r>
    </w:p>
    <w:p w:rsidR="008F34CD" w:rsidRPr="00597BF6" w:rsidRDefault="008F34CD" w:rsidP="008F3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7BF6">
        <w:rPr>
          <w:rFonts w:ascii="Times New Roman" w:hAnsi="Times New Roman" w:cs="Times New Roman"/>
          <w:sz w:val="28"/>
          <w:szCs w:val="28"/>
        </w:rPr>
        <w:t>YOUTUBE</w:t>
      </w:r>
    </w:p>
    <w:p w:rsidR="008F34CD" w:rsidRPr="00597BF6" w:rsidRDefault="008F34CD" w:rsidP="008F34CD">
      <w:pPr>
        <w:pStyle w:val="ListParagraph"/>
        <w:rPr>
          <w:sz w:val="28"/>
          <w:szCs w:val="28"/>
        </w:rPr>
      </w:pPr>
    </w:p>
    <w:p w:rsidR="008F34CD" w:rsidRDefault="008F34CD">
      <w:bookmarkStart w:id="0" w:name="_GoBack"/>
      <w:bookmarkEnd w:id="0"/>
    </w:p>
    <w:sectPr w:rsidR="008F34C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A57" w:rsidRDefault="00EC0A57" w:rsidP="00597BF6">
      <w:pPr>
        <w:spacing w:after="0" w:line="240" w:lineRule="auto"/>
      </w:pPr>
      <w:r>
        <w:separator/>
      </w:r>
    </w:p>
  </w:endnote>
  <w:endnote w:type="continuationSeparator" w:id="0">
    <w:p w:rsidR="00EC0A57" w:rsidRDefault="00EC0A57" w:rsidP="00597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BF6" w:rsidRDefault="00597BF6">
    <w:pPr>
      <w:pStyle w:val="Footer"/>
    </w:pPr>
    <w:r>
      <w:t>GANGOTRI MISHRA</w:t>
    </w:r>
  </w:p>
  <w:p w:rsidR="00597BF6" w:rsidRDefault="00597BF6">
    <w:pPr>
      <w:pStyle w:val="Footer"/>
    </w:pPr>
    <w:r>
      <w:t>16BCS2513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A57" w:rsidRDefault="00EC0A57" w:rsidP="00597BF6">
      <w:pPr>
        <w:spacing w:after="0" w:line="240" w:lineRule="auto"/>
      </w:pPr>
      <w:r>
        <w:separator/>
      </w:r>
    </w:p>
  </w:footnote>
  <w:footnote w:type="continuationSeparator" w:id="0">
    <w:p w:rsidR="00EC0A57" w:rsidRDefault="00EC0A57" w:rsidP="00597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BF6" w:rsidRDefault="00597BF6" w:rsidP="00597BF6">
    <w:pPr>
      <w:pStyle w:val="Header"/>
    </w:pPr>
    <w:r>
      <w:t>CHANDIGARH UNIVERSITY                                                                                              STOCK MARKET TRADING</w:t>
    </w:r>
  </w:p>
  <w:p w:rsidR="00597BF6" w:rsidRDefault="00597B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51F0B"/>
    <w:multiLevelType w:val="hybridMultilevel"/>
    <w:tmpl w:val="2C74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4CD"/>
    <w:rsid w:val="00597BF6"/>
    <w:rsid w:val="008F34CD"/>
    <w:rsid w:val="00E659FF"/>
    <w:rsid w:val="00EC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DBBF"/>
  <w15:chartTrackingRefBased/>
  <w15:docId w15:val="{49CCF4E3-A515-443C-ABE7-48DA8713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4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7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BF6"/>
  </w:style>
  <w:style w:type="paragraph" w:styleId="Footer">
    <w:name w:val="footer"/>
    <w:basedOn w:val="Normal"/>
    <w:link w:val="FooterChar"/>
    <w:uiPriority w:val="99"/>
    <w:unhideWhenUsed/>
    <w:rsid w:val="00597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5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Gangotri Mishra</dc:creator>
  <cp:keywords/>
  <dc:description/>
  <cp:lastModifiedBy>Gangotri Mishra</cp:lastModifiedBy>
  <cp:revision>2</cp:revision>
  <dcterms:created xsi:type="dcterms:W3CDTF">2018-07-17T21:21:00Z</dcterms:created>
  <dcterms:modified xsi:type="dcterms:W3CDTF">2018-07-17T21:45:00Z</dcterms:modified>
</cp:coreProperties>
</file>