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PDFRAG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color w:val="A0B4F0"/>
                <w:sz w:val="28"/>
                <w:szCs w:val="28"/>
              </w:rPr>
              <w:t xml:space="preserve">G+D Intelligence — Enterprise RAG Pipeline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0B4F0"/>
                <w:sz w:val="22"/>
                <w:szCs w:val="22"/>
              </w:rPr>
              <w:t xml:space="preserve">Developer: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Gangwar R.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0B4F0"/>
                <w:sz w:val="22"/>
                <w:szCs w:val="22"/>
              </w:rPr>
              <w:t xml:space="preserve">Stack: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Python  ·  LangChain  ·  Azure OpenAI  ·  ChromaDB  ·  Vanilla JS/HTML/CSS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0B4F0"/>
                <w:sz w:val="22"/>
                <w:szCs w:val="22"/>
              </w:rPr>
              <w:t xml:space="preserve">Date: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May 2026</w:t>
            </w:r>
          </w:p>
        </w:tc>
      </w:tr>
    </w:tbl>
    <w:p>
      <w:pPr>
        <w:spacing w:after="0" w:before="4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4F6BED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Project Overview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PDFRAG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is a fully local, enterprise-grade Retrieval-Augmented Generation (RAG) pipeline built at G+D. It enables users to upload multiple PDF documents, extract and embed their contents using Azure OpenAI, and query them via natural language — receiving answers grounded strictly in the uploaded documents.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multiple PDF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Extract, chunk, and embed content using Azure OpenAI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embeddings persistently in ChromaDB vector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Query documents using natural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GPT-4.1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generated answers grounded strictly in uploaded documents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4F6BED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Architecture</w:t>
      </w:r>
    </w:p>
    <w:p>
      <w:pPr>
        <w:spacing w:after="16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follows a clean two-tier architecture: a browser-based frontend communicates with a Python HTTP backend over HTTP POST endpoints. The backend handles the full pipeline from document ingestion to answer generation.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           FRONTEND (Browser)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index.html · styles.css · app.js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Upload PDFs · Select Chunking Mode · Query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└──────────────────────┬───────────────────────┘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             │ HTTP (POST /ingest, POST /query)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┌──────────────────────▼───────────────────────┐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        BACKEND (Python HTTP Server)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              backend/main.py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DocumentLoader → Chunker (4 modes) → Embedder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                                   ↓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Generator (GPT-4.1) ← VectorStore (ChromaDB)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└──────────────────────────────────────────────────┐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4F6BED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Phase 1 — Frontend Design</w:t>
      </w:r>
    </w:p>
    <w:p>
      <w:pPr>
        <w:spacing w:after="16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Build an interactive UI for PDF upload, processing, and querying.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Components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Zone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Drag &amp; drop or click to browse PDFs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 &amp; Embed Button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Triggers the full ingestion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List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Shows each file with status badge (PENDING / PROCESSING / DONE / ERROR)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Chunk Viewer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Expandable per-file chunk list with page 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Query Bar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Textarea with Top-K and Temperature controls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Answer Cards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Expandable cards with GPT-4.1 answer + source chunks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Stats Bar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counters for Chunks / Files / Queries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Toast Notifications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Success / error / info alerts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UI Evolution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index.html file — basic layout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Split into index.html + styles.css + app.js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Dark navy theme with indigo accent, glassmorphism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Added chunking mode dropdown, scrollable results, expand/collapse cards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Added MathJax for LaTeX rendering, markdown formatting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4F6BED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Phase 2 — Backend &amp; Ingestion Pipeline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Server Choice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Started with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FastAPI + Uvicorn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then switched to 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Python built-in http.server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to eliminate external dependencies.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issue resolved: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Python 3.13/3.14 removed the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cgi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module. Replaced with a custom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parse_multipart_full()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parser using the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re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module.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Document Loader — backend/ingestion/document_loader.py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Uses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LangChain PyMuPDFLoader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(fastest PDF parser available)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Extracts text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page by page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as LangChain Document objects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Auto-enriches metadata: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doc_id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filename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source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Cleans whitespace and filters empty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Saves uploaded PDFs to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backend/storage/uploads/</w:t>
      </w:r>
    </w:p>
    <w:p>
      <w:pPr>
        <w:spacing w:after="0" w:before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Serves index.html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/styles.css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Serves CSS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/app.js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Serves JavaScript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/ingest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→ Chunk → Embed → Store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/query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 query → Retrieve → GPT-4.1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/delete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document vectors from ChromaDB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4F6BED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Phase 3 — Chunking Strategies</w:t>
      </w:r>
    </w:p>
    <w:p>
      <w:pPr>
        <w:spacing w:after="16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Four chunking strategies were implemented, all selectable from the frontend dropdown.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Chunker 1 — Recursive Character Text Splitter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backend/ingestion/chunker.py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 Mode: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recursive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Uses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LangChain RecursiveCharacterTextSplitter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Splits on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\n\n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\n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space (priority 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Default: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chunk_size=500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chunk_overlap=50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Best for: general documents, fast processing</w:t>
      </w:r>
    </w:p>
    <w:p>
      <w:pPr>
        <w:spacing w:after="0" w:before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Chunker 2 — Semantic Chunker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backend/ingestion/semantic_chunker.py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 Mode: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semantic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Splits sentences, embeds each with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text-embedding-3-small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Computes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cosine distance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between consecutive sentence embeddings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Splits where semantic distance exceeds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breakpoint_threshold=0.3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Uses a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buffer_size=1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window for smoothing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Best for: multi-topic documents, technical notes</w:t>
      </w:r>
    </w:p>
    <w:p>
      <w:pPr>
        <w:spacing w:after="0" w:before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Chunker 3 — Sliding Window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backend/ingestion/sliding_window.py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 Mode: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sliding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Fixed-size windows with configurable overlap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Formula: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step = chunk_size - chunk_overlap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Stores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window_start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window_end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in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Best for: dense text where no context should be lost at boundaries</w:t>
      </w:r>
    </w:p>
    <w:p>
      <w:pPr>
        <w:spacing w:after="0" w:before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Chunker 4 — Fixed Size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backend/ingestion/fixed_chunker.py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 Mode: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fixed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Hard splits at exact character count — no overlap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Stores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start_index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end_index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in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Best for: uniform processing, structured documents</w:t>
      </w:r>
    </w:p>
    <w:p>
      <w:pPr>
        <w:spacing w:after="0" w:before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Chunking Mode Selection</w:t>
      </w:r>
    </w:p>
    <w:p>
      <w:pPr>
        <w:spacing w:after="12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Selected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per-upload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from the frontend dropdown — sent as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chunk_mode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field in FormData. Backend selects chunker dynamically via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get_chunker(mode)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factory function.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4F6BED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Phase 4 — Embedding &amp; Vector Store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Embedder — backend/ingestion/embedder.py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Azure OpenAI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text-embedding-3-small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https://az-oai-collection.openai.azure.com/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2025-01-01-preview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Batch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 texts per API call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Vector Store — backend/ingestion/vector_store.py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In-memory NumPy lists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Lost on restart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ChromaDB PersistentClient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Survives restarts ✅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ChromaDB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Collection name: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pdf_rag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Distance metric: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cosine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(via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hnsw:space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Persistence directory: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backend/storage/chroma_db/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chunk stored with: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text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filename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doc_id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chunk_index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page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chunk_type</w:t>
      </w:r>
    </w:p>
    <w:p>
      <w:pPr>
        <w:spacing w:after="0" w:before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Delete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vector_store.delete_by_filename(filename)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queries ChromaDB by filename metadata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Returns count of deleted vectors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Frontend shows 🗑️ button per file — sends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POST /delete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with filename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4F6BED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Phase 5 — Retrieval &amp; Query Pipeline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Retriever — backend/retrieval/retriever.py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Evolution of Retrieval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Simple top-K cosine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Low-similarity docs (Nvidia) never retrieved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Force all docs, top-K per doc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Irrelevant docs included for unrelated queries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Threshold filter (0.25)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Fixed docs but too rigid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v4 (current)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Adaptive document scoring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Automatic, query-aware ✅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Current Logic (v4 — Adaptive)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1. Embed query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2. Fetch ALL stored vectors (top_k = total)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3. Group hits by document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4. Score each document by avg of its top-3 chunks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5. threshold = max(0.20, best_score × 0.55)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6. Include only docs where score &gt;= threshold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7. Fallback: if no doc passes, use best-scoring doc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8. Pull top_k chunks from each relevant doc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Behaviour Examples: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Query about Google →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only Google chunks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retrieved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Query comparing all companies →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all docs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Query about Apple (not uploaded) →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best available doc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minimal context</w:t>
      </w:r>
    </w:p>
    <w:p>
      <w:pPr>
        <w:spacing w:after="0" w:before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Generator — backend/generation/generator.py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gpt-4.1 (Azure OpenAI)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User-controlled (default 0.2)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Instructs GPT to address each document separately; never fabricate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You are a helpful assistant analyzing multiple PDF documents.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Address EACH document separately by name.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If a document has insufficient context, say so explicitly.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Never fabricate. Never repeat filler text.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4F6BED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Phase 6 — Enterprise Restructure</w:t>
      </w:r>
    </w:p>
    <w:p>
      <w:pPr>
        <w:spacing w:after="16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was reorganized from a flat layout into a proper enterprise directory structure.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Before (Flat Structure)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PDFExtractor/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├── server.py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├── config.py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├── document_loader.py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├── chunker.py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├── embedder.py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├── vector_store.py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├── index.html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├── styles.css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└── app.js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After (Enterprise Structure)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PDFExtractor/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├── 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├── main.py                   ← server entry 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├── config.py                 ← env-driven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├── ingestion/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├── document_loader.py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├── chunker.py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├── semantic_chunker.py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├── sliding_window.py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├── fixed_chunker.py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├── embedder.py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└── vector_store.py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├── retrieval/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└── retriever.py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├── generation/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└── generator.py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├──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├── parser.py              ← multipart form parser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└── logger.py              ← structured logging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└── storage/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    ├── uploads/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    └── chroma_db/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├── frontend/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├── index.html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├── styles.css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└── app.js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├──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└── requirements.txt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4F6BED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Phase 7 — Improvements &amp; Fixes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Logging System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backend/utils/logger.py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Structured logs at every pipeline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Dual output: terminal + rotating log file in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backend/logs/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Format: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timestamp | LEVEL | module | message</w:t>
      </w:r>
    </w:p>
    <w:p>
      <w:pPr>
        <w:spacing w:after="0" w:before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Answer Formatting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Markdown rendering: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## headers, bold, italic, bullets, inline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MathJax integration: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LaTeX expressions rendered as proper math (e.g.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U = ½ CV²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Expand/collapse cards: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Click question header to collapse previous answers</w:t>
      </w:r>
    </w:p>
    <w:p>
      <w:pPr>
        <w:spacing w:after="0" w:before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Scrollbar &amp;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Results area: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overflow-y: auto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min-height: 0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(flex scroll fix)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Sidebar: independently scrollable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Dark-themed custom scrollbar across all panels</w:t>
      </w:r>
    </w:p>
    <w:p>
      <w:pPr>
        <w:spacing w:after="0" w:before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Issues Resolved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cgi module missing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3.13+ removed it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regex multipart parser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langchain.schema missing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Moved to langchain_core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 import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langchain.text_splitter missing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Moved to langchain_text_splitters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package install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Nvidia never retrieved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Cosine similarity too low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Adaptive per-doc scoring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Microsoft in electricity query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Old ChromaDB vectors persisted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functionality + clear guidance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Files stuck on PENDING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/ingest POST failing silently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Added console logging + robust parser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 8000 conflict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Old process still running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taskkill /PID command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4F6BED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Final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PDFExtractor/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├── 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├──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├── main.py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├── config.py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├── ingestion/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├──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├── document_loader.py     ← PyMuPDFLoader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├── chunker.py             ← Recursive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├── semantic_chunker.py    ← Semantic (embedding-based)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├── sliding_window.py      ← Sliding Window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├── fixed_chunker.py       ← Fixed Size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├── embedder.py            ← text-embedding-3-small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└── vector_store.py        ← ChromaDB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├── retrieval/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├──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└── retriever.py           ← Adaptive doc scoring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├── generation/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├──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└── generator.py           ← GPT-4.1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├──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├──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├── parser.py              ← Multipart parser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│   └── logger.py              ← Structured logging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├── logs/                      ← Auto-created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└── storage/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    ├── uploads/               ← Saved PDFs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    └── chroma_db/             ← Persistent vectors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├── frontend/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├── index.html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├── styles.css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│   └── app.js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├──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└── requirements.txt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4F6BED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Configuration Reference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langchain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langchain-community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langchain-core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langchain-text-splitters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pymupdf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openai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numpy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chromadb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python-dotenv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httpx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AZURE_ENDPOINT=https://az-oai-collection.openai.azure.com/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AZURE_API_KEY=&lt;your_key&gt;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AZURE_API_VERSION=2025-01-01-preview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EMBEDDING_MODEL=text-embedding-3-small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CHAT_MODEL=gpt-4.1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CHUNK_SIZE=500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CHUNK_OVERLAP=50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TOP_K=5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Run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cd C:\Users\gangwarr\Documents\PDFExtractor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py backend\main.py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Access: </w:t>
      </w:r>
      <w:r>
        <w:rPr>
          <w:rFonts w:ascii="Courier New" w:cs="Courier New" w:eastAsia="Courier New" w:hAnsi="Courier New"/>
          <w:color w:val="2D3561"/>
          <w:sz w:val="20"/>
          <w:szCs w:val="20"/>
          <w:highlight w:val="cyan"/>
          <w:highlightCs w:val="cyan"/>
        </w:rPr>
        <w:t xml:space="preserve">http://localhost:8000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4F6BED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Known Limitations &amp; Next Steps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Current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state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list resets on page refresh (vectors remain in ChromaDB)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Duplicate vectors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Re-uploading same PDF without deleting adds duplicate vectors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Small PDFs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Few-page PDFs produce very few chunks (e.g. Nvidia: 5 chunks)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MathJax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LaTeX still shows raw in some edge cases depending on escaping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Single-user — no authentication layer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6BED"/>
          <w:sz w:val="26"/>
          <w:szCs w:val="26"/>
        </w:rPr>
        <w:t xml:space="preserve">Recommended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High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Reduce CHUNK_SIZE to 200 for denser chunking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High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Deduplication check before storing (by doc_id)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Conversation memory for follow-up queries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Chunk size controls in UI per upload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progress tied to backend stages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🟢 Low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answers as PDF/Markdown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🟢 Low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Multi-collection support per project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4F6BED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Pipeline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Upload 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DocumentLoader (PyMuPDFLoader)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Chunker (Recursive / Semantic / Sliding / Fixed)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Embedder (text-embedding-3-small · Azure OpenAI)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VectorStore (ChromaDB · cosine similarity)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Query → Embed → Adaptive Retrieval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Generator (GPT-4.1 · Azure OpenAI)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Formatted Answer (Markdown + MathJax)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6BED" w:sz="6" w:space="4"/>
      </w:pBdr>
      <w:spacing w:after="120" w:before="0"/>
    </w:pPr>
    <w:r>
      <w:rPr>
        <w:rFonts w:ascii="Arial" w:cs="Arial" w:eastAsia="Arial" w:hAnsi="Arial"/>
        <w:b/>
        <w:bCs/>
        <w:color w:val="1B2A4A"/>
        <w:sz w:val="20"/>
        <w:szCs w:val="20"/>
      </w:rPr>
      <w:t xml:space="preserve">PDFRAG — G+D Intelligence</w:t>
    </w:r>
    <w:r>
      <w:rPr>
        <w:rFonts w:ascii="Arial" w:cs="Arial" w:eastAsia="Arial" w:hAnsi="Arial"/>
        <w:color w:val="888888"/>
        <w:sz w:val="20"/>
        <w:szCs w:val="20"/>
      </w:rPr>
      <w:t xml:space="preserve">   |   Technical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F6BE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2026-05-24T07:58:51.305Z</dcterms:created>
  <dcterms:modified xsi:type="dcterms:W3CDTF">2026-05-24T07:58:51.305Z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