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TATA Motors</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BTSS/FY2026-27/PR-0001</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17/09/2026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Hoskerhalli Bangalore
Banashankari 3rd stage</w:t>
      </w:r>
    </w:p>
    <w:p w:rsidR="007A261B" w:rsidRDefault="00000000" w14:paraId="43B6CCF3" w14:textId="77777777">
      <w:pPr>
        <w:spacing w:after="200"/>
      </w:pPr>
      <w:r>
        <w:rPr>
          <w:b/>
          <w:bCs/>
          <w:color w:val="65AADB"/>
        </w:rPr>
        <w:t>Contact No.: 09591167809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LPA Audit management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LPA Audit management.</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TATA Motors.</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TATA Motors.</w:t>
      </w:r>
      <w:r>
        <w:rPr>
          <w:b/>
          <w:bCs/>
          <w:color w:val="65AADB"/>
        </w:rPr>
        <w:t/>
      </w:r>
      <w:r>
        <w:t/>
      </w:r>
    </w:p>
    <w:p w:rsidR="007A261B" w:rsidRDefault="00000000" w14:paraId="7A4FFDE9" w14:textId="77777777">
      <w:pPr>
        <w:spacing w:after="100"/>
      </w:pPr>
      <w:r>
        <w:t xml:space="preserve">Digitization of LPA Audit management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LPA Audit management</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LPA Audit management</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LPA Audit management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LPA Audit management:</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9</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3</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1 Week</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300,000.00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42,000.00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342,000.00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(10.00%):</w:t>
            </w:r>
          </w:p>
        </w:tc>
        <w:tc>
          <w:tcPr>
            <w:tcW w:w="3000" w:type="dxa"/>
            <w:tcMar>
              <w:top w:w="80" w:type="dxa"/>
              <w:left w:w="120" w:type="dxa"/>
              <w:bottom w:w="80" w:type="dxa"/>
              <w:right w:w="120" w:type="dxa"/>
            </w:tcMar>
          </w:tcPr>
          <w:p>
            <w:r>
              <w:t>34,200.00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307,800.00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300,000.00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42,000.00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342,000.00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(10.00%):</w:t>
            </w:r>
          </w:p>
        </w:tc>
        <w:tc>
          <w:tcPr>
            <w:tcW w:w="3000" w:type="dxa"/>
            <w:tcMar>
              <w:top w:w="80" w:type="dxa"/>
              <w:left w:w="120" w:type="dxa"/>
              <w:bottom w:w="80" w:type="dxa"/>
              <w:right w:w="120" w:type="dxa"/>
            </w:tcMar>
          </w:tcPr>
          <w:p>
            <w:r>
              <w:t>34,200.00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307,800.00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21/09/2026.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