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TATA Motors</w:t>
      </w:r>
      <w:r w:rsidR="0051234B">
        <w:rPr>
          <w:b/>
          <w:bCs/>
          <w:color w:val="65AADB"/>
        </w:rPr>
        <w:t xml:space="preserve"/>
      </w:r>
      <w:r w:rsidRPr="0051234B" w:rsidR="0051234B">
        <w:rPr>
          <w:b/>
          <w:bCs/>
          <w:color w:val="65AADB"/>
        </w:rPr>
        <w:t/>
      </w:r>
    </w:p>
    <w:p w:rsidRPr="008A11B7" w:rsidR="008A11B7" w:rsidP="00761776" w:rsidRDefault="00000000" w14:paraId="42D26814" w14:textId="1CEF93D8">
      <w:pPr>
        <w:rPr>
          <w:b/>
        </w:rPr>
      </w:pPr>
      <w:r>
        <w:rPr>
          <w:b/>
          <w:bCs/>
          <w:color w:val="65AADB"/>
        </w:rPr>
        <w:t>Name: Akash Ishwar Huchagoudar</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BTSS/FY2026-27/PR-0002</w:t>
      </w:r>
      <w:r w:rsidRPr="008A11B7" w:rsidR="008A11B7">
        <w:rPr>
          <w:b/>
          <w:lang w:val="en-US"/>
        </w:rPr>
        <w:t xml:space="preserve"/>
      </w:r>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sidR="008A11B7">
        <w:rPr>
          <w:b/>
          <w:lang w:val="en-US"/>
        </w:rPr>
        <w:t>Date: 16/09/2026</w:t>
      </w:r>
      <w:r w:rsidRPr="008A11B7" w:rsidR="008A11B7">
        <w:rPr>
          <w:lang w:val="en-US"/>
        </w:rPr>
        <w:t xml:space="preserve"/>
      </w:r>
      <w:r w:rsidRPr="008A11B7" w:rsidR="008A11B7">
        <w:t/>
      </w:r>
    </w:p>
    <w:p w:rsidR="007A261B" w:rsidRDefault="00000000" w14:paraId="5FC5D630" w14:textId="77777777">
      <w:pPr>
        <w:spacing w:after="120"/>
      </w:pPr>
      <w:r>
        <w:rPr>
          <w:b/>
          <w:bCs/>
          <w:color w:val="65AADB"/>
        </w:rPr>
        <w:t>Address: Hoskerhalli Bangalore
Banashankari 3rd stage</w:t>
      </w:r>
    </w:p>
    <w:p w:rsidR="007A261B" w:rsidRDefault="00000000" w14:paraId="43B6CCF3" w14:textId="77777777">
      <w:pPr>
        <w:spacing w:after="200"/>
      </w:pPr>
      <w:r>
        <w:rPr>
          <w:b/>
          <w:bCs/>
          <w:color w:val="65AADB"/>
        </w:rPr>
        <w:t>Contact No.: +919591167809   |   Email: akashgoudar2002@gmail.com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LPA Audit management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LPA Audit management.</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TATA Motors.</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TATA Motors.</w:t>
      </w:r>
      <w:r>
        <w:rPr>
          <w:b/>
          <w:bCs/>
          <w:color w:val="65AADB"/>
        </w:rPr>
        <w:t/>
      </w:r>
      <w:r>
        <w:t/>
      </w:r>
    </w:p>
    <w:p w:rsidR="007A261B" w:rsidRDefault="00000000" w14:paraId="7A4FFDE9" w14:textId="77777777">
      <w:pPr>
        <w:spacing w:after="100"/>
      </w:pPr>
      <w:r>
        <w:t xml:space="preserve">Digitization of LPA Audit management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LPA Audit management</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7A261B" w:rsidRDefault="00000000" w14:paraId="1AA93FC7" w14:textId="306CC65A">
      <w:pPr>
        <w:pBdr>
          <w:bottom w:val="single" w:color="65AADB" w:sz="6" w:space="4"/>
        </w:pBdr>
        <w:spacing w:before="300" w:after="150"/>
      </w:pPr>
      <w:r>
        <w:rPr>
          <w:b/>
          <w:bCs/>
          <w:caps/>
          <w:color w:val="65AADB"/>
          <w:sz w:val="26"/>
          <w:szCs w:val="26"/>
        </w:rPr>
        <w:lastRenderedPageBreak/>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Quality</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LPA Audit management</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
              <w:t>1</w:t>
            </w:r>
          </w:p>
        </w:tc>
        <w:tc>
          <w:tcPr>
            <w:tcW w:w="5300" w:type="dxa"/>
            <w:tcMar>
              <w:top w:w="80" w:type="dxa"/>
              <w:left w:w="120" w:type="dxa"/>
              <w:bottom w:w="80" w:type="dxa"/>
              <w:right w:w="120" w:type="dxa"/>
            </w:tcMar>
          </w:tcPr>
          <w:p>
            <w:r>
              <w:t>Product License - LPA Audit management (single installation). Scope as listed above.</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LPA Audit management:</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Users: 6</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Installations: 3</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Sites: 4</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Effort: 1 Week</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300,000.00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42,000.00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Subtotal:</w:t>
            </w:r>
          </w:p>
        </w:tc>
        <w:tc>
          <w:tcPr>
            <w:tcW w:w="3000" w:type="dxa"/>
            <w:tcMar>
              <w:top w:w="80" w:type="dxa"/>
              <w:left w:w="120" w:type="dxa"/>
              <w:bottom w:w="80" w:type="dxa"/>
              <w:right w:w="120" w:type="dxa"/>
            </w:tcMar>
          </w:tcPr>
          <w:p>
            <w:r>
              <w:t>342,000.00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(5.00%):</w:t>
            </w:r>
          </w:p>
        </w:tc>
        <w:tc>
          <w:tcPr>
            <w:tcW w:w="3000" w:type="dxa"/>
            <w:tcMar>
              <w:top w:w="80" w:type="dxa"/>
              <w:left w:w="120" w:type="dxa"/>
              <w:bottom w:w="80" w:type="dxa"/>
              <w:right w:w="120" w:type="dxa"/>
            </w:tcMar>
          </w:tcPr>
          <w:p>
            <w:r>
              <w:t>17,100.00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Module Final Price:</w:t>
            </w:r>
          </w:p>
        </w:tc>
        <w:tc>
          <w:tcPr>
            <w:tcW w:w="3000" w:type="dxa"/>
            <w:tcMar>
              <w:top w:w="80" w:type="dxa"/>
              <w:left w:w="120" w:type="dxa"/>
              <w:bottom w:w="80" w:type="dxa"/>
              <w:right w:w="120" w:type="dxa"/>
            </w:tcMar>
          </w:tcPr>
          <w:p>
            <w:r>
              <w:rPr>
                <w:b/>
              </w:rPr>
              <w:t>324,900.00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Overall Calculation:</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300,000.00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42,000.00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Subtotal:</w:t>
            </w:r>
          </w:p>
        </w:tc>
        <w:tc>
          <w:tcPr>
            <w:tcW w:w="3000" w:type="dxa"/>
            <w:tcMar>
              <w:top w:w="80" w:type="dxa"/>
              <w:left w:w="120" w:type="dxa"/>
              <w:bottom w:w="80" w:type="dxa"/>
              <w:right w:w="120" w:type="dxa"/>
            </w:tcMar>
          </w:tcPr>
          <w:p>
            <w:r>
              <w:t>342,000.00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(5.00%):</w:t>
            </w:r>
          </w:p>
        </w:tc>
        <w:tc>
          <w:tcPr>
            <w:tcW w:w="3000" w:type="dxa"/>
            <w:tcMar>
              <w:top w:w="80" w:type="dxa"/>
              <w:left w:w="120" w:type="dxa"/>
              <w:bottom w:w="80" w:type="dxa"/>
              <w:right w:w="120" w:type="dxa"/>
            </w:tcMar>
          </w:tcPr>
          <w:p>
            <w:r>
              <w:t>17,100.00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Final Price:</w:t>
            </w:r>
          </w:p>
        </w:tc>
        <w:tc>
          <w:tcPr>
            <w:tcW w:w="3000" w:type="dxa"/>
            <w:tcMar>
              <w:top w:w="80" w:type="dxa"/>
              <w:left w:w="120" w:type="dxa"/>
              <w:bottom w:w="80" w:type="dxa"/>
              <w:right w:w="120" w:type="dxa"/>
            </w:tcMar>
          </w:tcPr>
          <w:p>
            <w:r>
              <w:rPr>
                <w:b/>
              </w:rPr>
              <w:t>324,900.00</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As done by BlechTek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Master updation,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lastRenderedPageBreak/>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23/09/2026.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lastRenderedPageBreak/>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For BlechTek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FC4E1D" w:rsidRDefault="00FC4E1D" w14:paraId="166B9A3C" w14:textId="77777777">
      <w:pPr>
        <w:spacing w:after="20"/>
      </w:pPr>
    </w:p>
    <w:p w:rsidR="00FC4E1D" w:rsidRDefault="00FC4E1D" w14:paraId="1A52D2C7" w14:textId="77777777">
      <w:pPr>
        <w:spacing w:after="20"/>
      </w:pPr>
    </w:p>
    <w:p w:rsidR="00FC4E1D" w:rsidRDefault="00FC4E1D" w14:paraId="4A626819" w14:textId="77777777">
      <w:pPr>
        <w:spacing w:after="20"/>
      </w:pPr>
    </w:p>
    <w:p w:rsidR="00FC4E1D" w:rsidRDefault="00FC4E1D" w14:paraId="0AB6A7B9" w14:textId="77777777">
      <w:pPr>
        <w:spacing w:after="20"/>
      </w:pPr>
    </w:p>
    <w:p w:rsidR="00FC4E1D" w:rsidRDefault="00FC4E1D" w14:paraId="55A09A17"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A2AB5" w14:textId="77777777" w:rsidR="00603399" w:rsidRDefault="00603399">
      <w:pPr>
        <w:spacing w:line="240" w:lineRule="auto"/>
      </w:pPr>
      <w:r>
        <w:separator/>
      </w:r>
    </w:p>
  </w:endnote>
  <w:endnote w:type="continuationSeparator" w:id="0">
    <w:p w14:paraId="57C09F1D" w14:textId="77777777" w:rsidR="00603399" w:rsidRDefault="006033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r>
      <w:rPr>
        <w:color w:val="5B6478"/>
        <w:sz w:val="16"/>
        <w:szCs w:val="16"/>
      </w:rPr>
      <w:t>BlechTek Software Solutions LLP</w:t>
    </w:r>
  </w:p>
  <w:p w14:paraId="5A184660" w14:textId="77777777" w:rsidR="007A261B" w:rsidRDefault="00000000">
    <w:pPr>
      <w:jc w:val="center"/>
    </w:pPr>
    <w:r>
      <w:rPr>
        <w:color w:val="5B6478"/>
        <w:sz w:val="14"/>
        <w:szCs w:val="14"/>
      </w:rPr>
      <w:t>Address: S.NO. 257/2/2A/4 ABC Business Center, S Floor, Opp. WindMill Village Road, WindMill Village, Bavdhan,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72D02" w14:textId="77777777" w:rsidR="00603399" w:rsidRDefault="00603399">
      <w:pPr>
        <w:spacing w:line="240" w:lineRule="auto"/>
      </w:pPr>
      <w:r>
        <w:separator/>
      </w:r>
    </w:p>
  </w:footnote>
  <w:footnote w:type="continuationSeparator" w:id="0">
    <w:p w14:paraId="34A3A80D" w14:textId="77777777" w:rsidR="00603399" w:rsidRDefault="006033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r>
      <w:rPr>
        <w:b/>
        <w:bCs/>
        <w:color w:val="65AADB"/>
        <w:sz w:val="24"/>
        <w:szCs w:val="24"/>
      </w:rPr>
      <w:t>BlechTek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0272"/>
    <w:rsid w:val="00026672"/>
    <w:rsid w:val="00053048"/>
    <w:rsid w:val="000A5796"/>
    <w:rsid w:val="00110453"/>
    <w:rsid w:val="00131575"/>
    <w:rsid w:val="00166090"/>
    <w:rsid w:val="00196ED9"/>
    <w:rsid w:val="00217AD5"/>
    <w:rsid w:val="00240E4F"/>
    <w:rsid w:val="00293E91"/>
    <w:rsid w:val="0029793A"/>
    <w:rsid w:val="002B20AC"/>
    <w:rsid w:val="002D104D"/>
    <w:rsid w:val="003855C4"/>
    <w:rsid w:val="003B061A"/>
    <w:rsid w:val="00420E08"/>
    <w:rsid w:val="004B7F37"/>
    <w:rsid w:val="0051234B"/>
    <w:rsid w:val="00522787"/>
    <w:rsid w:val="005A46AC"/>
    <w:rsid w:val="005D4E90"/>
    <w:rsid w:val="00603399"/>
    <w:rsid w:val="00642E85"/>
    <w:rsid w:val="00662890"/>
    <w:rsid w:val="006A16F3"/>
    <w:rsid w:val="006B213C"/>
    <w:rsid w:val="006B4BB6"/>
    <w:rsid w:val="006E6D25"/>
    <w:rsid w:val="006E7B34"/>
    <w:rsid w:val="00731B05"/>
    <w:rsid w:val="00761776"/>
    <w:rsid w:val="00761F3D"/>
    <w:rsid w:val="00787C3F"/>
    <w:rsid w:val="0079140E"/>
    <w:rsid w:val="007A261B"/>
    <w:rsid w:val="00800092"/>
    <w:rsid w:val="008A11B7"/>
    <w:rsid w:val="009D676D"/>
    <w:rsid w:val="009F1752"/>
    <w:rsid w:val="00BE6CA4"/>
    <w:rsid w:val="00C0412F"/>
    <w:rsid w:val="00C75774"/>
    <w:rsid w:val="00CE05CD"/>
    <w:rsid w:val="00D02067"/>
    <w:rsid w:val="00DC3F5B"/>
    <w:rsid w:val="00E359DE"/>
    <w:rsid w:val="00E36BA7"/>
    <w:rsid w:val="00E91F85"/>
    <w:rsid w:val="00EA7232"/>
    <w:rsid w:val="00FC4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4</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168</cp:revision>
  <dcterms:created xsi:type="dcterms:W3CDTF">2026-08-11T09:39:00Z</dcterms:created>
  <dcterms:modified xsi:type="dcterms:W3CDTF">2026-09-10T04:59:00Z</dcterms:modified>
</cp:coreProperties>
</file>