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12as0016</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Org-6.</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Org-6.</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₹96,000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21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http://schemas.openxmlformats.org/wordprocessingml/2006/main">
    <w:pPr>
      <w:pBdr>
        <w:bottom w:val="single" w:color="65AADB" w:sz="12" w:space="6"/>
      </w:pBdr>
      <w:tabs>
        <w:tab w:val="right" w:pos="9026"/>
      </w:tabs>
    </w:pPr>
    <w:r>
      <w:rPr>
        <w:b/>
        <w:bCs/>
        <w:color w:val="65AADB"/>
        <w:sz w:val="24"/>
        <w:szCs w:val="24"/>
      </w:rPr>
      <w:r>
        <w:drawing>
          <wp:inline xmlns:wp="http://schemas.openxmlformats.org/drawingml/2006/wordprocessingDrawing">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e51ebc4557b5444c"/>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p xmlns:w="http://schemas.openxmlformats.org/wordprocessingml/2006/main">
    <w:pPr>
      <w:spacing w:before="0" w:after="0" w:line="0" w:lineRule="auto"/>
    </w:pPr>
    <w:r>
      <w:pict>
        <v:shape xmlns:v="urn:schemas-microsoft-com:vml" xmlns:o="urn:schemas-microsoft-com:office:office" id="Watermark" style="position:absolute;left:0;text-align:center;margin-left:0;margin-top:0;width:288pt;height:288pt;z-index:-1000" o:allowincell="true" o:allowoverlap="true" filled="true" stroked="false" type="#_x0000_t75">
          <v:fill type="tile" opacity=".08" src="Rbbcbc2ffbaad4a41"/>
          <v:imagedata o:title="" src="Rbbcbc2ffbaad4a41"/>
          <w10:wrap xmlns:w10="urn:schemas-microsoft-com:office:word" type="through"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51ebc4557b5444c" /><Relationship Type="http://schemas.openxmlformats.org/officeDocument/2006/relationships/image" Target="/media/image2.png" Id="Rbbcbc2ffbaad4a4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