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BTSS/FY2025-26/PR-0002</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26-09-2026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Audit Tracker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 Audit Tracker.</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Email Notificationss, Audit Tracker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 Audit Tracker</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Email Notificationss, Audit Tracker (single installation). Scope as listed above.</w:t>
            </w:r>
            <w:r>
              <w:t xml:space="preserve"/>
            </w:r>
          </w:p>
        </w:tc>
        <w:tc>
          <w:tcPr>
            <w:tcW w:w="3000" w:type="dxa"/>
            <w:tcMar>
              <w:top w:w="80" w:type="dxa"/>
              <w:left w:w="120" w:type="dxa"/>
              <w:bottom w:w="80" w:type="dxa"/>
              <w:right w:w="120" w:type="dxa"/>
            </w:tcMar>
          </w:tcPr>
          <w:p w:rsidR="00166090" w:rsidRDefault="0079140E" w14:paraId="1D50B975" w14:textId="6B62EFCD">
            <w:r w:rsidRPr="0079140E">
              <w:t>1,50,000.00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05-09-2026.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763B" w14:textId="77777777" w:rsidR="00C75774" w:rsidRDefault="00C75774">
      <w:pPr>
        <w:spacing w:line="240" w:lineRule="auto"/>
      </w:pPr>
      <w:r>
        <w:separator/>
      </w:r>
    </w:p>
  </w:endnote>
  <w:endnote w:type="continuationSeparator" w:id="0">
    <w:p w14:paraId="61F79E68" w14:textId="77777777" w:rsidR="00C75774" w:rsidRDefault="00C75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15A3" w14:textId="77777777" w:rsidR="00C75774" w:rsidRDefault="00C75774">
      <w:pPr>
        <w:spacing w:line="240" w:lineRule="auto"/>
      </w:pPr>
      <w:r>
        <w:separator/>
      </w:r>
    </w:p>
  </w:footnote>
  <w:footnote w:type="continuationSeparator" w:id="0">
    <w:p w14:paraId="08CF5A14" w14:textId="77777777" w:rsidR="00C75774" w:rsidRDefault="00C75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22787"/>
    <w:rsid w:val="005A46AC"/>
    <w:rsid w:val="005D4E90"/>
    <w:rsid w:val="00662890"/>
    <w:rsid w:val="006B213C"/>
    <w:rsid w:val="006B4BB6"/>
    <w:rsid w:val="006E7B34"/>
    <w:rsid w:val="00731B05"/>
    <w:rsid w:val="00761776"/>
    <w:rsid w:val="00761F3D"/>
    <w:rsid w:val="0079140E"/>
    <w:rsid w:val="007A261B"/>
    <w:rsid w:val="008A11B7"/>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102</cp:revision>
  <dcterms:created xsi:type="dcterms:W3CDTF">2026-08-11T09:39:00Z</dcterms:created>
  <dcterms:modified xsi:type="dcterms:W3CDTF">2026-08-27T08:51:00Z</dcterms:modified>
</cp:coreProperties>
</file>