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qqqq</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gfdsvc</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BTSS/FY2025-26/PR-0028</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07-08-2026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srefssfsd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qqqq.</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qqqq.</w:t>
      </w:r>
      <w:r>
        <w:rPr>
          <w:b/>
          <w:bCs/>
          <w:color w:val="65AADB"/>
        </w:rPr>
        <w:t/>
      </w:r>
      <w:r>
        <w:t/>
      </w:r>
    </w:p>
    <w:p w:rsidR="007A261B" w:rsidRDefault="00000000" w14:paraId="7A4FFDE9" w14:textId="77777777">
      <w:pPr>
        <w:spacing w:after="100"/>
      </w:pPr>
      <w:r>
        <w:t xml:space="preserve">Digitization of Email Notificationss,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No</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LPA (Layered Process Audits) (single installation). Scope as listed above.</w:t>
            </w:r>
            <w:r>
              <w:t xml:space="preserve"/>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08-08-2026.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F5420" w14:textId="77777777" w:rsidR="00666CA0" w:rsidRDefault="00666CA0">
      <w:pPr>
        <w:spacing w:line="240" w:lineRule="auto"/>
      </w:pPr>
      <w:r>
        <w:separator/>
      </w:r>
    </w:p>
  </w:endnote>
  <w:endnote w:type="continuationSeparator" w:id="0">
    <w:p w14:paraId="1F4DC93F" w14:textId="77777777" w:rsidR="00666CA0" w:rsidRDefault="00666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0FCF" w14:textId="77777777" w:rsidR="00666CA0" w:rsidRDefault="00666CA0">
      <w:pPr>
        <w:spacing w:line="240" w:lineRule="auto"/>
      </w:pPr>
      <w:r>
        <w:separator/>
      </w:r>
    </w:p>
  </w:footnote>
  <w:footnote w:type="continuationSeparator" w:id="0">
    <w:p w14:paraId="148FDB3D" w14:textId="77777777" w:rsidR="00666CA0" w:rsidRDefault="00666C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66CA0"/>
    <w:rsid w:val="006B213C"/>
    <w:rsid w:val="006B4BB6"/>
    <w:rsid w:val="006E7B34"/>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90</cp:revision>
  <dcterms:created xsi:type="dcterms:W3CDTF">2026-08-11T09:39:00Z</dcterms:created>
  <dcterms:modified xsi:type="dcterms:W3CDTF">2026-08-27T07:47:00Z</dcterms:modified>
</cp:coreProperties>
</file>