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43893627" w:displacedByCustomXml="next"/>
    <w:bookmarkStart w:id="1" w:name="_Toc343894599" w:displacedByCustomXml="next"/>
    <w:sdt>
      <w:sdtPr>
        <w:id w:val="18420274"/>
        <w:docPartObj>
          <w:docPartGallery w:val="Cover Pages"/>
          <w:docPartUnique/>
        </w:docPartObj>
      </w:sdtPr>
      <w:sdtContent>
        <w:p w:rsidR="00BF121F" w:rsidRDefault="00BF121F" w:rsidP="00BF121F">
          <w:pPr>
            <w:ind w:firstLine="420"/>
          </w:pPr>
        </w:p>
        <w:p w:rsidR="00BF121F" w:rsidRDefault="007C6C22" w:rsidP="00BF121F">
          <w:pPr>
            <w:ind w:firstLine="420"/>
          </w:pPr>
          <w:r>
            <w:rPr>
              <w:noProof/>
            </w:rPr>
            <w:pict>
              <v:group id="_x0000_s1087" style="position:absolute;left:0;text-align:left;margin-left:0;margin-top:0;width:595.3pt;height:697.9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88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89" style="position:absolute;left:-6;top:3717;width:12189;height:3550" coordorigin="18,7468" coordsize="12189,3550">
                    <v:shape id="_x0000_s1090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91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92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93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94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95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96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97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98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99" style="position:absolute;left:1800;top:1440;width:8638;height:1293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99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公司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3D71C5" w:rsidRDefault="003D71C5" w:rsidP="00BF121F">
                            <w:pPr>
                              <w:ind w:firstLine="643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sdtContent>
                      </w:sdt>
                      <w:p w:rsidR="003D71C5" w:rsidRDefault="003D71C5" w:rsidP="00BF121F">
                        <w:pPr>
                          <w:ind w:firstLine="643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100" style="position:absolute;left:6494;top:11160;width:4998;height:1293;mso-position-horizontal-relative:margin;mso-position-vertical-relative:margin" filled="f" stroked="f">
                  <v:textbox style="mso-next-textbox:#_x0000_s1100;mso-fit-shape-to-text:t">
                    <w:txbxContent>
                      <w:p w:rsidR="003D71C5" w:rsidRDefault="003D71C5" w:rsidP="00BF121F">
                        <w:pPr>
                          <w:ind w:firstLine="1920"/>
                          <w:jc w:val="right"/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101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101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56"/>
                            <w:szCs w:val="72"/>
                          </w:rPr>
                          <w:alias w:val="标题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3D71C5" w:rsidRDefault="003D71C5" w:rsidP="00A52A57">
                            <w:pPr>
                              <w:ind w:firstLineChars="0" w:firstLine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 w:rsidRPr="00A52A57">
                              <w:rPr>
                                <w:rFonts w:hint="eastAsia"/>
                                <w:b/>
                                <w:bCs/>
                                <w:color w:val="1F497D" w:themeColor="text2"/>
                                <w:sz w:val="56"/>
                                <w:szCs w:val="72"/>
                              </w:rPr>
                              <w:t>802.11a</w:t>
                            </w:r>
                            <w:r w:rsidRPr="00A52A57">
                              <w:rPr>
                                <w:rFonts w:hint="eastAsia"/>
                                <w:b/>
                                <w:bCs/>
                                <w:color w:val="1F497D" w:themeColor="text2"/>
                                <w:sz w:val="56"/>
                                <w:szCs w:val="72"/>
                              </w:rPr>
                              <w:t>同步与均衡模块设计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副标题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3D71C5" w:rsidRDefault="003D71C5" w:rsidP="00A52A57">
                            <w:pPr>
                              <w:ind w:firstLineChars="0" w:firstLine="0"/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吴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浩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洋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作者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3D71C5" w:rsidRDefault="003D71C5" w:rsidP="00A52A57">
                            <w:pPr>
                              <w:ind w:firstLineChars="0" w:firstLine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2012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25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日</w:t>
                            </w:r>
                          </w:p>
                        </w:sdtContent>
                      </w:sdt>
                      <w:p w:rsidR="003D71C5" w:rsidRDefault="003D71C5" w:rsidP="00BF121F">
                        <w:pPr>
                          <w:ind w:firstLine="643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BF121F" w:rsidRDefault="00BF121F">
          <w:pPr>
            <w:widowControl/>
            <w:spacing w:line="240" w:lineRule="auto"/>
            <w:ind w:firstLineChars="0" w:firstLine="0"/>
            <w:jc w:val="left"/>
          </w:pPr>
          <w:r>
            <w:br w:type="page"/>
          </w:r>
        </w:p>
      </w:sdtContent>
    </w:sdt>
    <w:p w:rsidR="009C6D87" w:rsidRPr="009C6D87" w:rsidRDefault="009C6D87" w:rsidP="009C6D87">
      <w:pPr>
        <w:ind w:firstLine="420"/>
        <w:sectPr w:rsidR="009C6D87" w:rsidRPr="009C6D87" w:rsidSect="009C6D8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4D6818" w:rsidRDefault="004D6818" w:rsidP="00BA7585">
      <w:pPr>
        <w:pStyle w:val="a4"/>
        <w:ind w:firstLine="640"/>
      </w:pPr>
      <w:r>
        <w:rPr>
          <w:rFonts w:hint="eastAsia"/>
        </w:rPr>
        <w:lastRenderedPageBreak/>
        <w:t>目录</w:t>
      </w:r>
    </w:p>
    <w:p w:rsidR="00BA7585" w:rsidRDefault="007C6C22" w:rsidP="00BA7585">
      <w:pPr>
        <w:pStyle w:val="10"/>
        <w:tabs>
          <w:tab w:val="right" w:leader="dot" w:pos="8296"/>
        </w:tabs>
        <w:ind w:firstLine="420"/>
        <w:rPr>
          <w:rFonts w:asciiTheme="minorHAnsi" w:hAnsiTheme="minorHAnsi" w:cstheme="minorBidi"/>
          <w:b w:val="0"/>
          <w:noProof/>
        </w:rPr>
      </w:pPr>
      <w:r>
        <w:rPr>
          <w:b w:val="0"/>
        </w:rPr>
        <w:fldChar w:fldCharType="begin"/>
      </w:r>
      <w:r w:rsidR="009C6D87">
        <w:rPr>
          <w:b w:val="0"/>
        </w:rPr>
        <w:instrText xml:space="preserve"> TOC \o "2-3" \h \z \t "</w:instrText>
      </w:r>
      <w:r w:rsidR="009C6D87">
        <w:rPr>
          <w:b w:val="0"/>
        </w:rPr>
        <w:instrText>标题</w:instrText>
      </w:r>
      <w:r w:rsidR="009C6D87">
        <w:rPr>
          <w:b w:val="0"/>
        </w:rPr>
        <w:instrText xml:space="preserve"> 1,1" </w:instrText>
      </w:r>
      <w:r>
        <w:rPr>
          <w:b w:val="0"/>
        </w:rPr>
        <w:fldChar w:fldCharType="separate"/>
      </w:r>
      <w:hyperlink w:anchor="_Toc349500201" w:history="1">
        <w:r w:rsidR="00BA7585" w:rsidRPr="005240C5">
          <w:rPr>
            <w:rStyle w:val="a7"/>
            <w:noProof/>
          </w:rPr>
          <w:t>1</w:t>
        </w:r>
        <w:r w:rsidR="00BA7585" w:rsidRPr="005240C5">
          <w:rPr>
            <w:rStyle w:val="a7"/>
            <w:rFonts w:hint="eastAsia"/>
            <w:noProof/>
          </w:rPr>
          <w:t xml:space="preserve"> </w:t>
        </w:r>
        <w:r w:rsidR="00BA7585" w:rsidRPr="005240C5">
          <w:rPr>
            <w:rStyle w:val="a7"/>
            <w:rFonts w:hint="eastAsia"/>
            <w:noProof/>
          </w:rPr>
          <w:t>总述</w:t>
        </w:r>
        <w:r w:rsidR="00BA7585">
          <w:rPr>
            <w:noProof/>
            <w:webHidden/>
          </w:rPr>
          <w:tab/>
        </w:r>
        <w:r w:rsidR="00BA7585">
          <w:rPr>
            <w:noProof/>
            <w:webHidden/>
          </w:rPr>
          <w:fldChar w:fldCharType="begin"/>
        </w:r>
        <w:r w:rsidR="00BA7585">
          <w:rPr>
            <w:noProof/>
            <w:webHidden/>
          </w:rPr>
          <w:instrText xml:space="preserve"> PAGEREF _Toc349500201 \h </w:instrText>
        </w:r>
        <w:r w:rsidR="00BA7585">
          <w:rPr>
            <w:noProof/>
            <w:webHidden/>
          </w:rPr>
        </w:r>
        <w:r w:rsidR="00BA7585">
          <w:rPr>
            <w:noProof/>
            <w:webHidden/>
          </w:rPr>
          <w:fldChar w:fldCharType="separate"/>
        </w:r>
        <w:r w:rsidR="00BA7585">
          <w:rPr>
            <w:noProof/>
            <w:webHidden/>
          </w:rPr>
          <w:t>1</w:t>
        </w:r>
        <w:r w:rsidR="00BA7585">
          <w:rPr>
            <w:noProof/>
            <w:webHidden/>
          </w:rPr>
          <w:fldChar w:fldCharType="end"/>
        </w:r>
      </w:hyperlink>
    </w:p>
    <w:p w:rsidR="00BA7585" w:rsidRDefault="00BA7585" w:rsidP="00BA7585">
      <w:pPr>
        <w:pStyle w:val="10"/>
        <w:tabs>
          <w:tab w:val="right" w:leader="dot" w:pos="8296"/>
        </w:tabs>
        <w:ind w:firstLine="422"/>
        <w:rPr>
          <w:rFonts w:asciiTheme="minorHAnsi" w:hAnsiTheme="minorHAnsi" w:cstheme="minorBidi"/>
          <w:b w:val="0"/>
          <w:noProof/>
        </w:rPr>
      </w:pPr>
      <w:hyperlink w:anchor="_Toc349500202" w:history="1">
        <w:r w:rsidRPr="005240C5">
          <w:rPr>
            <w:rStyle w:val="a7"/>
            <w:noProof/>
          </w:rPr>
          <w:t>2</w:t>
        </w:r>
        <w:r w:rsidRPr="005240C5">
          <w:rPr>
            <w:rStyle w:val="a7"/>
            <w:rFonts w:hint="eastAsia"/>
            <w:noProof/>
          </w:rPr>
          <w:t xml:space="preserve"> </w:t>
        </w:r>
        <w:r w:rsidRPr="005240C5">
          <w:rPr>
            <w:rStyle w:val="a7"/>
            <w:rFonts w:hint="eastAsia"/>
            <w:noProof/>
          </w:rPr>
          <w:t>时间同步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_Toc349500202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A7585" w:rsidRDefault="00BA7585" w:rsidP="00BA7585">
      <w:pPr>
        <w:pStyle w:val="20"/>
        <w:tabs>
          <w:tab w:val="right" w:leader="dot" w:pos="8296"/>
        </w:tabs>
        <w:ind w:left="420" w:firstLine="420"/>
        <w:rPr>
          <w:rFonts w:asciiTheme="minorHAnsi" w:hAnsiTheme="minorHAnsi" w:cstheme="minorBidi"/>
          <w:noProof/>
        </w:rPr>
      </w:pPr>
      <w:hyperlink w:anchor="_Toc349500203" w:history="1">
        <w:r w:rsidRPr="005240C5">
          <w:rPr>
            <w:rStyle w:val="a7"/>
            <w:noProof/>
          </w:rPr>
          <w:t>2.1</w:t>
        </w:r>
        <w:r w:rsidRPr="005240C5">
          <w:rPr>
            <w:rStyle w:val="a7"/>
            <w:rFonts w:hint="eastAsia"/>
            <w:noProof/>
          </w:rPr>
          <w:t xml:space="preserve"> </w:t>
        </w:r>
        <w:r w:rsidRPr="005240C5">
          <w:rPr>
            <w:rStyle w:val="a7"/>
            <w:rFonts w:hint="eastAsia"/>
            <w:noProof/>
          </w:rPr>
          <w:t>帧同步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_Toc349500203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A7585" w:rsidRDefault="00BA7585" w:rsidP="00BA7585">
      <w:pPr>
        <w:pStyle w:val="20"/>
        <w:tabs>
          <w:tab w:val="right" w:leader="dot" w:pos="8296"/>
        </w:tabs>
        <w:ind w:left="420" w:firstLine="420"/>
        <w:rPr>
          <w:rFonts w:asciiTheme="minorHAnsi" w:hAnsiTheme="minorHAnsi" w:cstheme="minorBidi"/>
          <w:noProof/>
        </w:rPr>
      </w:pPr>
      <w:hyperlink w:anchor="_Toc349500204" w:history="1">
        <w:r w:rsidRPr="005240C5">
          <w:rPr>
            <w:rStyle w:val="a7"/>
            <w:noProof/>
          </w:rPr>
          <w:t>2.2</w:t>
        </w:r>
        <w:r w:rsidRPr="005240C5">
          <w:rPr>
            <w:rStyle w:val="a7"/>
            <w:rFonts w:hint="eastAsia"/>
            <w:noProof/>
          </w:rPr>
          <w:t xml:space="preserve"> </w:t>
        </w:r>
        <w:r w:rsidRPr="005240C5">
          <w:rPr>
            <w:rStyle w:val="a7"/>
            <w:rFonts w:hint="eastAsia"/>
            <w:noProof/>
          </w:rPr>
          <w:t>符号同步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_Toc349500204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7585" w:rsidRDefault="00BA7585" w:rsidP="00BA7585">
      <w:pPr>
        <w:pStyle w:val="10"/>
        <w:tabs>
          <w:tab w:val="right" w:leader="dot" w:pos="8296"/>
        </w:tabs>
        <w:ind w:firstLine="422"/>
        <w:rPr>
          <w:rFonts w:asciiTheme="minorHAnsi" w:hAnsiTheme="minorHAnsi" w:cstheme="minorBidi"/>
          <w:b w:val="0"/>
          <w:noProof/>
        </w:rPr>
      </w:pPr>
      <w:hyperlink w:anchor="_Toc349500205" w:history="1">
        <w:r w:rsidRPr="005240C5">
          <w:rPr>
            <w:rStyle w:val="a7"/>
            <w:noProof/>
          </w:rPr>
          <w:t>3</w:t>
        </w:r>
        <w:r w:rsidRPr="005240C5">
          <w:rPr>
            <w:rStyle w:val="a7"/>
            <w:rFonts w:hint="eastAsia"/>
            <w:noProof/>
          </w:rPr>
          <w:t xml:space="preserve"> </w:t>
        </w:r>
        <w:r w:rsidRPr="005240C5">
          <w:rPr>
            <w:rStyle w:val="a7"/>
            <w:rFonts w:hint="eastAsia"/>
            <w:noProof/>
          </w:rPr>
          <w:t>频率同步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_Toc349500205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7585" w:rsidRDefault="00BA7585" w:rsidP="00BA7585">
      <w:pPr>
        <w:pStyle w:val="20"/>
        <w:tabs>
          <w:tab w:val="right" w:leader="dot" w:pos="8296"/>
        </w:tabs>
        <w:ind w:left="420" w:firstLine="420"/>
        <w:rPr>
          <w:rFonts w:asciiTheme="minorHAnsi" w:hAnsiTheme="minorHAnsi" w:cstheme="minorBidi"/>
          <w:noProof/>
        </w:rPr>
      </w:pPr>
      <w:hyperlink w:anchor="_Toc349500206" w:history="1">
        <w:r w:rsidRPr="005240C5">
          <w:rPr>
            <w:rStyle w:val="a7"/>
            <w:noProof/>
          </w:rPr>
          <w:t>3.1</w:t>
        </w:r>
        <w:r w:rsidRPr="005240C5">
          <w:rPr>
            <w:rStyle w:val="a7"/>
            <w:rFonts w:hint="eastAsia"/>
            <w:noProof/>
          </w:rPr>
          <w:t xml:space="preserve"> </w:t>
        </w:r>
        <w:r w:rsidRPr="005240C5">
          <w:rPr>
            <w:rStyle w:val="a7"/>
            <w:rFonts w:hint="eastAsia"/>
            <w:noProof/>
          </w:rPr>
          <w:t>频偏数学模型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_Toc349500206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7585" w:rsidRDefault="00BA7585" w:rsidP="00BA7585">
      <w:pPr>
        <w:pStyle w:val="20"/>
        <w:tabs>
          <w:tab w:val="right" w:leader="dot" w:pos="8296"/>
        </w:tabs>
        <w:ind w:left="420" w:firstLine="420"/>
        <w:rPr>
          <w:rFonts w:asciiTheme="minorHAnsi" w:hAnsiTheme="minorHAnsi" w:cstheme="minorBidi"/>
          <w:noProof/>
        </w:rPr>
      </w:pPr>
      <w:hyperlink w:anchor="_Toc349500207" w:history="1">
        <w:r w:rsidRPr="005240C5">
          <w:rPr>
            <w:rStyle w:val="a7"/>
            <w:noProof/>
          </w:rPr>
          <w:t>3.2</w:t>
        </w:r>
        <w:r w:rsidRPr="005240C5">
          <w:rPr>
            <w:rStyle w:val="a7"/>
            <w:rFonts w:hint="eastAsia"/>
            <w:noProof/>
          </w:rPr>
          <w:t xml:space="preserve"> </w:t>
        </w:r>
        <w:r w:rsidRPr="005240C5">
          <w:rPr>
            <w:rStyle w:val="a7"/>
            <w:rFonts w:hint="eastAsia"/>
            <w:noProof/>
          </w:rPr>
          <w:t>频偏估计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_Toc349500207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7585" w:rsidRDefault="00BA7585" w:rsidP="00BA7585">
      <w:pPr>
        <w:pStyle w:val="20"/>
        <w:tabs>
          <w:tab w:val="right" w:leader="dot" w:pos="8296"/>
        </w:tabs>
        <w:ind w:left="420" w:firstLine="420"/>
        <w:rPr>
          <w:rFonts w:asciiTheme="minorHAnsi" w:hAnsiTheme="minorHAnsi" w:cstheme="minorBidi"/>
          <w:noProof/>
        </w:rPr>
      </w:pPr>
      <w:hyperlink w:anchor="_Toc349500208" w:history="1">
        <w:r w:rsidRPr="005240C5">
          <w:rPr>
            <w:rStyle w:val="a7"/>
            <w:noProof/>
          </w:rPr>
          <w:t>3.3</w:t>
        </w:r>
        <w:r w:rsidRPr="005240C5">
          <w:rPr>
            <w:rStyle w:val="a7"/>
            <w:rFonts w:hint="eastAsia"/>
            <w:noProof/>
          </w:rPr>
          <w:t xml:space="preserve"> </w:t>
        </w:r>
        <w:r w:rsidRPr="005240C5">
          <w:rPr>
            <w:rStyle w:val="a7"/>
            <w:rFonts w:hint="eastAsia"/>
            <w:noProof/>
          </w:rPr>
          <w:t>频偏补偿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_Toc349500208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7585" w:rsidRDefault="00BA7585" w:rsidP="00BA7585">
      <w:pPr>
        <w:pStyle w:val="10"/>
        <w:tabs>
          <w:tab w:val="right" w:leader="dot" w:pos="8296"/>
        </w:tabs>
        <w:ind w:firstLine="422"/>
        <w:rPr>
          <w:rFonts w:asciiTheme="minorHAnsi" w:hAnsiTheme="minorHAnsi" w:cstheme="minorBidi"/>
          <w:b w:val="0"/>
          <w:noProof/>
        </w:rPr>
      </w:pPr>
      <w:hyperlink w:anchor="_Toc349500209" w:history="1">
        <w:r w:rsidRPr="005240C5">
          <w:rPr>
            <w:rStyle w:val="a7"/>
            <w:noProof/>
          </w:rPr>
          <w:t>4</w:t>
        </w:r>
        <w:r w:rsidRPr="005240C5">
          <w:rPr>
            <w:rStyle w:val="a7"/>
            <w:rFonts w:hint="eastAsia"/>
            <w:noProof/>
          </w:rPr>
          <w:t xml:space="preserve"> </w:t>
        </w:r>
        <w:r w:rsidRPr="005240C5">
          <w:rPr>
            <w:rStyle w:val="a7"/>
            <w:rFonts w:hint="eastAsia"/>
            <w:noProof/>
          </w:rPr>
          <w:t>信道估计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_Toc349500209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7585" w:rsidRDefault="00BA7585" w:rsidP="00BA7585">
      <w:pPr>
        <w:pStyle w:val="20"/>
        <w:tabs>
          <w:tab w:val="right" w:leader="dot" w:pos="8296"/>
        </w:tabs>
        <w:ind w:left="420" w:firstLine="420"/>
        <w:rPr>
          <w:rFonts w:asciiTheme="minorHAnsi" w:hAnsiTheme="minorHAnsi" w:cstheme="minorBidi"/>
          <w:noProof/>
        </w:rPr>
      </w:pPr>
      <w:hyperlink w:anchor="_Toc349500210" w:history="1">
        <w:r w:rsidRPr="005240C5">
          <w:rPr>
            <w:rStyle w:val="a7"/>
            <w:noProof/>
          </w:rPr>
          <w:t>4.1</w:t>
        </w:r>
        <w:r w:rsidRPr="005240C5">
          <w:rPr>
            <w:rStyle w:val="a7"/>
            <w:rFonts w:hint="eastAsia"/>
            <w:noProof/>
          </w:rPr>
          <w:t xml:space="preserve"> </w:t>
        </w:r>
        <w:r w:rsidRPr="005240C5">
          <w:rPr>
            <w:rStyle w:val="a7"/>
            <w:rFonts w:hint="eastAsia"/>
            <w:noProof/>
          </w:rPr>
          <w:t>信道模型与导频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_Toc349500210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7585" w:rsidRDefault="00BA7585" w:rsidP="00BA7585">
      <w:pPr>
        <w:pStyle w:val="20"/>
        <w:tabs>
          <w:tab w:val="right" w:leader="dot" w:pos="8296"/>
        </w:tabs>
        <w:ind w:left="420" w:firstLine="420"/>
        <w:rPr>
          <w:rFonts w:asciiTheme="minorHAnsi" w:hAnsiTheme="minorHAnsi" w:cstheme="minorBidi"/>
          <w:noProof/>
        </w:rPr>
      </w:pPr>
      <w:hyperlink w:anchor="_Toc349500211" w:history="1">
        <w:r w:rsidRPr="005240C5">
          <w:rPr>
            <w:rStyle w:val="a7"/>
            <w:noProof/>
          </w:rPr>
          <w:t>4.2</w:t>
        </w:r>
        <w:r w:rsidRPr="005240C5">
          <w:rPr>
            <w:rStyle w:val="a7"/>
            <w:rFonts w:hint="eastAsia"/>
            <w:noProof/>
          </w:rPr>
          <w:t xml:space="preserve"> </w:t>
        </w:r>
        <w:r w:rsidRPr="005240C5">
          <w:rPr>
            <w:rStyle w:val="a7"/>
            <w:rFonts w:hint="eastAsia"/>
            <w:noProof/>
          </w:rPr>
          <w:t>基于长训练字的信道估计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_Toc349500211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7585" w:rsidRDefault="00BA7585" w:rsidP="00BA7585">
      <w:pPr>
        <w:pStyle w:val="20"/>
        <w:tabs>
          <w:tab w:val="right" w:leader="dot" w:pos="8296"/>
        </w:tabs>
        <w:ind w:left="420" w:firstLine="420"/>
        <w:rPr>
          <w:rFonts w:asciiTheme="minorHAnsi" w:hAnsiTheme="minorHAnsi" w:cstheme="minorBidi"/>
          <w:noProof/>
        </w:rPr>
      </w:pPr>
      <w:hyperlink w:anchor="_Toc349500212" w:history="1">
        <w:r w:rsidRPr="005240C5">
          <w:rPr>
            <w:rStyle w:val="a7"/>
            <w:noProof/>
          </w:rPr>
          <w:t>4.3</w:t>
        </w:r>
        <w:r w:rsidRPr="005240C5">
          <w:rPr>
            <w:rStyle w:val="a7"/>
            <w:rFonts w:hint="eastAsia"/>
            <w:noProof/>
          </w:rPr>
          <w:t xml:space="preserve"> </w:t>
        </w:r>
        <w:r w:rsidRPr="005240C5">
          <w:rPr>
            <w:rStyle w:val="a7"/>
            <w:rFonts w:hint="eastAsia"/>
            <w:noProof/>
          </w:rPr>
          <w:t>基于梳状导频的信道估计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_Toc349500212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A7585" w:rsidRDefault="00BA7585" w:rsidP="00BA7585">
      <w:pPr>
        <w:pStyle w:val="20"/>
        <w:tabs>
          <w:tab w:val="right" w:leader="dot" w:pos="8296"/>
        </w:tabs>
        <w:ind w:left="420" w:firstLine="420"/>
        <w:rPr>
          <w:rFonts w:asciiTheme="minorHAnsi" w:hAnsiTheme="minorHAnsi" w:cstheme="minorBidi"/>
          <w:noProof/>
        </w:rPr>
      </w:pPr>
      <w:hyperlink w:anchor="_Toc349500213" w:history="1">
        <w:r w:rsidRPr="005240C5">
          <w:rPr>
            <w:rStyle w:val="a7"/>
            <w:noProof/>
          </w:rPr>
          <w:t>4.4</w:t>
        </w:r>
        <w:r w:rsidRPr="005240C5">
          <w:rPr>
            <w:rStyle w:val="a7"/>
            <w:rFonts w:hint="eastAsia"/>
            <w:noProof/>
          </w:rPr>
          <w:t xml:space="preserve"> </w:t>
        </w:r>
        <w:r w:rsidRPr="005240C5">
          <w:rPr>
            <w:rStyle w:val="a7"/>
            <w:rFonts w:hint="eastAsia"/>
            <w:noProof/>
          </w:rPr>
          <w:t>联合信道估计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_Toc349500213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A7585" w:rsidRDefault="00BA7585" w:rsidP="00BA7585">
      <w:pPr>
        <w:pStyle w:val="20"/>
        <w:tabs>
          <w:tab w:val="right" w:leader="dot" w:pos="8296"/>
        </w:tabs>
        <w:ind w:left="420" w:firstLine="420"/>
        <w:rPr>
          <w:rFonts w:asciiTheme="minorHAnsi" w:hAnsiTheme="minorHAnsi" w:cstheme="minorBidi"/>
          <w:noProof/>
        </w:rPr>
      </w:pPr>
      <w:hyperlink w:anchor="_Toc349500214" w:history="1">
        <w:r w:rsidRPr="005240C5">
          <w:rPr>
            <w:rStyle w:val="a7"/>
            <w:noProof/>
          </w:rPr>
          <w:t>4.5</w:t>
        </w:r>
        <w:r w:rsidRPr="005240C5">
          <w:rPr>
            <w:rStyle w:val="a7"/>
            <w:rFonts w:hint="eastAsia"/>
            <w:noProof/>
          </w:rPr>
          <w:t xml:space="preserve"> </w:t>
        </w:r>
        <w:r w:rsidRPr="005240C5">
          <w:rPr>
            <w:rStyle w:val="a7"/>
            <w:rFonts w:hint="eastAsia"/>
            <w:noProof/>
          </w:rPr>
          <w:t>信道均衡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_Toc349500214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A7585" w:rsidRDefault="00BA7585" w:rsidP="00BA7585">
      <w:pPr>
        <w:pStyle w:val="10"/>
        <w:tabs>
          <w:tab w:val="right" w:leader="dot" w:pos="8296"/>
        </w:tabs>
        <w:ind w:firstLine="422"/>
        <w:rPr>
          <w:rFonts w:asciiTheme="minorHAnsi" w:hAnsiTheme="minorHAnsi" w:cstheme="minorBidi"/>
          <w:b w:val="0"/>
          <w:noProof/>
        </w:rPr>
      </w:pPr>
      <w:hyperlink w:anchor="_Toc349500215" w:history="1">
        <w:r w:rsidRPr="005240C5">
          <w:rPr>
            <w:rStyle w:val="a7"/>
            <w:noProof/>
          </w:rPr>
          <w:t>5</w:t>
        </w:r>
        <w:r w:rsidRPr="005240C5">
          <w:rPr>
            <w:rStyle w:val="a7"/>
            <w:rFonts w:hint="eastAsia"/>
            <w:noProof/>
          </w:rPr>
          <w:t xml:space="preserve"> </w:t>
        </w:r>
        <w:r w:rsidRPr="005240C5">
          <w:rPr>
            <w:rStyle w:val="a7"/>
            <w:rFonts w:hint="eastAsia"/>
            <w:noProof/>
          </w:rPr>
          <w:t>模块总流程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_Toc349500215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07265" w:rsidRPr="00907265" w:rsidRDefault="007C6C22" w:rsidP="00BA7585">
      <w:pPr>
        <w:ind w:firstLine="420"/>
      </w:pPr>
      <w:r>
        <w:fldChar w:fldCharType="end"/>
      </w:r>
    </w:p>
    <w:p w:rsidR="004D6818" w:rsidRDefault="004D6818" w:rsidP="00907265">
      <w:pPr>
        <w:ind w:firstLineChars="0" w:firstLine="0"/>
      </w:pPr>
    </w:p>
    <w:p w:rsidR="004D6818" w:rsidRDefault="004D6818" w:rsidP="004D6818">
      <w:pPr>
        <w:ind w:firstLine="420"/>
        <w:sectPr w:rsidR="004D6818" w:rsidSect="00907265"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57220E" w:rsidRDefault="00915F2E" w:rsidP="00342F5F">
      <w:pPr>
        <w:pStyle w:val="1"/>
      </w:pPr>
      <w:bookmarkStart w:id="2" w:name="_Toc349500201"/>
      <w:bookmarkEnd w:id="1"/>
      <w:bookmarkEnd w:id="0"/>
      <w:r>
        <w:rPr>
          <w:rFonts w:hint="eastAsia"/>
        </w:rPr>
        <w:lastRenderedPageBreak/>
        <w:t>总述</w:t>
      </w:r>
      <w:bookmarkEnd w:id="2"/>
    </w:p>
    <w:p w:rsidR="00092768" w:rsidRDefault="00915F2E" w:rsidP="000A2A08">
      <w:pPr>
        <w:ind w:firstLine="420"/>
      </w:pPr>
      <w:r>
        <w:rPr>
          <w:rFonts w:hint="eastAsia"/>
        </w:rPr>
        <w:t>对于通信系统的接收机来说，同步与均衡是必不可少的模块。其中同步分为时间同步（</w:t>
      </w:r>
      <w:r w:rsidR="007B6A5C">
        <w:rPr>
          <w:rFonts w:hint="eastAsia"/>
        </w:rPr>
        <w:t>t</w:t>
      </w:r>
      <w:r>
        <w:rPr>
          <w:rFonts w:hint="eastAsia"/>
        </w:rPr>
        <w:t>iming synchronization</w:t>
      </w:r>
      <w:r>
        <w:rPr>
          <w:rFonts w:hint="eastAsia"/>
        </w:rPr>
        <w:t>）</w:t>
      </w:r>
      <w:r w:rsidR="007B6A5C">
        <w:rPr>
          <w:rFonts w:hint="eastAsia"/>
        </w:rPr>
        <w:t>与频率同步（</w:t>
      </w:r>
      <w:r w:rsidR="007B6A5C">
        <w:rPr>
          <w:rFonts w:hint="eastAsia"/>
        </w:rPr>
        <w:t>frequency synchronization</w:t>
      </w:r>
      <w:r w:rsidR="007B6A5C">
        <w:rPr>
          <w:rFonts w:hint="eastAsia"/>
        </w:rPr>
        <w:t>），均衡在这里主要指的是信道估计（</w:t>
      </w:r>
      <w:r w:rsidR="007B6A5C">
        <w:rPr>
          <w:rFonts w:hint="eastAsia"/>
        </w:rPr>
        <w:t>channel estimation</w:t>
      </w:r>
      <w:r w:rsidR="007B6A5C">
        <w:rPr>
          <w:rFonts w:hint="eastAsia"/>
        </w:rPr>
        <w:t>）。时间同步用于检测到每一帧的帧头部，并定位</w:t>
      </w:r>
      <w:proofErr w:type="gramStart"/>
      <w:r w:rsidR="007B6A5C">
        <w:rPr>
          <w:rFonts w:hint="eastAsia"/>
        </w:rPr>
        <w:t>到该帧的</w:t>
      </w:r>
      <w:proofErr w:type="gramEnd"/>
      <w:r w:rsidR="007B6A5C">
        <w:rPr>
          <w:rFonts w:hint="eastAsia"/>
        </w:rPr>
        <w:t>每一个采样数据的具体位置；频率同步用于解决接收机与发射机载波频率之间的偏差；信道估计则用于解决无线传输中不断变化的信道。</w:t>
      </w:r>
    </w:p>
    <w:p w:rsidR="001B60C5" w:rsidRDefault="00CF65C1" w:rsidP="000A2A08">
      <w:pPr>
        <w:ind w:firstLine="420"/>
      </w:pPr>
      <w:r>
        <w:rPr>
          <w:rFonts w:hint="eastAsia"/>
        </w:rPr>
        <w:t>无线通信系统的模型可以用下图近似表示：</w:t>
      </w:r>
    </w:p>
    <w:p w:rsidR="000A2A08" w:rsidRPr="000A2A08" w:rsidRDefault="000A2A08" w:rsidP="000A2A08">
      <w:pPr>
        <w:ind w:firstLine="420"/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3181350" cy="1000125"/>
            <wp:effectExtent l="19050" t="0" r="0" b="0"/>
            <wp:docPr id="5" name="图片 5" descr="C:\Users\song\AppData\Roaming\Tencent\Users\516114752\QQ\WinTemp\RichOle\BEN9N77BC($WV{GO1CPCC4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ng\AppData\Roaming\Tencent\Users\516114752\QQ\WinTemp\RichOle\BEN9N77BC($WV{GO1CPCC4X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A08" w:rsidRPr="000A2A08" w:rsidRDefault="000A2A08" w:rsidP="000A2A08">
      <w:pPr>
        <w:ind w:firstLineChars="202" w:firstLine="424"/>
        <w:rPr>
          <w:kern w:val="0"/>
        </w:rPr>
      </w:pPr>
      <w:r>
        <w:rPr>
          <w:rFonts w:hint="eastAsia"/>
          <w:kern w:val="0"/>
        </w:rPr>
        <w:t>用数学模型可表达为：</w:t>
      </w:r>
    </w:p>
    <w:p w:rsidR="00CF65C1" w:rsidRDefault="007D4641" w:rsidP="000A2A08">
      <w:pPr>
        <w:ind w:firstLine="420"/>
      </w:pPr>
      <w:r w:rsidRPr="000A2A08">
        <w:rPr>
          <w:position w:val="-10"/>
        </w:rPr>
        <w:object w:dxaOrig="27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75pt;height:18pt" o:ole="">
            <v:imagedata r:id="rId16" o:title=""/>
          </v:shape>
          <o:OLEObject Type="Embed" ProgID="Equation.DSMT4" ShapeID="_x0000_i1025" DrawAspect="Content" ObjectID="_1423242423" r:id="rId17"/>
        </w:object>
      </w:r>
    </w:p>
    <w:p w:rsidR="007D4641" w:rsidRDefault="007D4641" w:rsidP="000A2A08">
      <w:pPr>
        <w:ind w:firstLine="420"/>
      </w:pPr>
      <w:r>
        <w:rPr>
          <w:rFonts w:hint="eastAsia"/>
        </w:rPr>
        <w:t>其中，</w:t>
      </w:r>
      <w:r w:rsidRPr="00A25BB8">
        <w:rPr>
          <w:position w:val="-10"/>
        </w:rPr>
        <w:object w:dxaOrig="460" w:dyaOrig="320">
          <v:shape id="_x0000_i1026" type="#_x0000_t75" style="width:23.25pt;height:15.75pt" o:ole="">
            <v:imagedata r:id="rId18" o:title=""/>
          </v:shape>
          <o:OLEObject Type="Embed" ProgID="Equation.DSMT4" ShapeID="_x0000_i1026" DrawAspect="Content" ObjectID="_1423242424" r:id="rId19"/>
        </w:object>
      </w:r>
      <w:r>
        <w:rPr>
          <w:rFonts w:hint="eastAsia"/>
        </w:rPr>
        <w:t>是接收到的数据，</w:t>
      </w:r>
      <w:r w:rsidRPr="00A25BB8">
        <w:rPr>
          <w:position w:val="-10"/>
        </w:rPr>
        <w:object w:dxaOrig="440" w:dyaOrig="320">
          <v:shape id="_x0000_i1027" type="#_x0000_t75" style="width:21.75pt;height:15.75pt" o:ole="">
            <v:imagedata r:id="rId20" o:title=""/>
          </v:shape>
          <o:OLEObject Type="Embed" ProgID="Equation.DSMT4" ShapeID="_x0000_i1027" DrawAspect="Content" ObjectID="_1423242425" r:id="rId21"/>
        </w:object>
      </w:r>
      <w:r>
        <w:rPr>
          <w:rFonts w:hint="eastAsia"/>
        </w:rPr>
        <w:t>是发送的数据。</w:t>
      </w:r>
    </w:p>
    <w:p w:rsidR="00CF65C1" w:rsidRDefault="007D4641" w:rsidP="000A2A08">
      <w:pPr>
        <w:ind w:firstLine="420"/>
      </w:pPr>
      <w:r>
        <w:rPr>
          <w:rFonts w:hint="eastAsia"/>
        </w:rPr>
        <w:t>因为电磁波在空气中传播时会发生反射、绕射等现象，这些效应会导致发送信号发生相位和幅度的变化，并且这种变化是时变的</w:t>
      </w:r>
      <w:r w:rsidR="00C761EB">
        <w:rPr>
          <w:rFonts w:hint="eastAsia"/>
        </w:rPr>
        <w:t>，所以可以用</w:t>
      </w:r>
      <w:r w:rsidR="00C761EB" w:rsidRPr="00A25BB8">
        <w:rPr>
          <w:position w:val="-10"/>
        </w:rPr>
        <w:object w:dxaOrig="440" w:dyaOrig="320">
          <v:shape id="_x0000_i1028" type="#_x0000_t75" style="width:21.75pt;height:15.75pt" o:ole="">
            <v:imagedata r:id="rId22" o:title=""/>
          </v:shape>
          <o:OLEObject Type="Embed" ProgID="Equation.DSMT4" ShapeID="_x0000_i1028" DrawAspect="Content" ObjectID="_1423242426" r:id="rId23"/>
        </w:object>
      </w:r>
      <w:r w:rsidR="00C761EB">
        <w:rPr>
          <w:rFonts w:hint="eastAsia"/>
        </w:rPr>
        <w:t>代表这种效应，</w:t>
      </w:r>
      <w:r w:rsidR="00C761EB" w:rsidRPr="00A25BB8">
        <w:rPr>
          <w:position w:val="-10"/>
        </w:rPr>
        <w:object w:dxaOrig="440" w:dyaOrig="320">
          <v:shape id="_x0000_i1029" type="#_x0000_t75" style="width:21.75pt;height:15.75pt" o:ole="">
            <v:imagedata r:id="rId22" o:title=""/>
          </v:shape>
          <o:OLEObject Type="Embed" ProgID="Equation.DSMT4" ShapeID="_x0000_i1029" DrawAspect="Content" ObjectID="_1423242427" r:id="rId24"/>
        </w:object>
      </w:r>
      <w:r w:rsidR="00C761EB">
        <w:rPr>
          <w:rFonts w:hint="eastAsia"/>
        </w:rPr>
        <w:t>是一个随时间变化的复数。</w:t>
      </w:r>
    </w:p>
    <w:p w:rsidR="00CF65C1" w:rsidRDefault="00C761EB" w:rsidP="000A2A08">
      <w:pPr>
        <w:ind w:firstLine="420"/>
      </w:pPr>
      <w:r>
        <w:rPr>
          <w:rFonts w:hint="eastAsia"/>
        </w:rPr>
        <w:t>又因为发射机与接收机载波频率存在偏差，这种频率的偏差引入了系数</w:t>
      </w:r>
      <w:r w:rsidRPr="00A25BB8">
        <w:rPr>
          <w:position w:val="-6"/>
        </w:rPr>
        <w:object w:dxaOrig="580" w:dyaOrig="320">
          <v:shape id="_x0000_i1030" type="#_x0000_t75" style="width:29.25pt;height:15.75pt" o:ole="">
            <v:imagedata r:id="rId25" o:title=""/>
          </v:shape>
          <o:OLEObject Type="Embed" ProgID="Equation.DSMT4" ShapeID="_x0000_i1030" DrawAspect="Content" ObjectID="_1423242428" r:id="rId26"/>
        </w:object>
      </w:r>
      <w:r>
        <w:rPr>
          <w:rFonts w:hint="eastAsia"/>
        </w:rPr>
        <w:t>，其中</w:t>
      </w:r>
      <w:r w:rsidRPr="00A25BB8">
        <w:rPr>
          <w:position w:val="-10"/>
        </w:rPr>
        <w:object w:dxaOrig="340" w:dyaOrig="320">
          <v:shape id="_x0000_i1031" type="#_x0000_t75" style="width:17.25pt;height:15.75pt" o:ole="">
            <v:imagedata r:id="rId27" o:title=""/>
          </v:shape>
          <o:OLEObject Type="Embed" ProgID="Equation.DSMT4" ShapeID="_x0000_i1031" DrawAspect="Content" ObjectID="_1423242429" r:id="rId28"/>
        </w:object>
      </w:r>
      <w:r>
        <w:rPr>
          <w:rFonts w:hint="eastAsia"/>
        </w:rPr>
        <w:t>代表载波频偏。该系数使得发送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的相位持续变化，如果不将其纠正，接收端将无法</w:t>
      </w:r>
      <w:r w:rsidR="00BC3FCC">
        <w:rPr>
          <w:rFonts w:hint="eastAsia"/>
        </w:rPr>
        <w:t>正确解调。</w:t>
      </w:r>
    </w:p>
    <w:p w:rsidR="006C1A9F" w:rsidRPr="007D4641" w:rsidRDefault="006C1A9F" w:rsidP="000A2A08">
      <w:pPr>
        <w:ind w:firstLine="420"/>
      </w:pPr>
      <w:r w:rsidRPr="00A25BB8">
        <w:rPr>
          <w:position w:val="-10"/>
        </w:rPr>
        <w:object w:dxaOrig="440" w:dyaOrig="320">
          <v:shape id="_x0000_i1032" type="#_x0000_t75" style="width:21.75pt;height:15.75pt" o:ole="">
            <v:imagedata r:id="rId29" o:title=""/>
          </v:shape>
          <o:OLEObject Type="Embed" ProgID="Equation.DSMT4" ShapeID="_x0000_i1032" DrawAspect="Content" ObjectID="_1423242430" r:id="rId30"/>
        </w:object>
      </w:r>
      <w:r>
        <w:rPr>
          <w:rFonts w:hint="eastAsia"/>
        </w:rPr>
        <w:t>代表噪声，噪声来源于采样误差、接收机放大器非线性失真、接收机热噪声等诸多因素，是不可避免的。通常可以用增大发射机功率的方式提高信噪比。但是要注意：在</w:t>
      </w:r>
      <w:r>
        <w:rPr>
          <w:rFonts w:hint="eastAsia"/>
        </w:rPr>
        <w:t>GNU Radio</w:t>
      </w:r>
      <w:r>
        <w:rPr>
          <w:rFonts w:hint="eastAsia"/>
        </w:rPr>
        <w:t>中，发射机的增益最大调整到</w:t>
      </w:r>
      <w:r>
        <w:rPr>
          <w:rFonts w:hint="eastAsia"/>
        </w:rPr>
        <w:t>10dB</w:t>
      </w:r>
      <w:r>
        <w:rPr>
          <w:rFonts w:hint="eastAsia"/>
        </w:rPr>
        <w:t>左右就差不多了，增益继续调大可能会由于放大器的截止失真导致错误。</w:t>
      </w:r>
    </w:p>
    <w:p w:rsidR="003E3074" w:rsidRPr="003E3074" w:rsidRDefault="006C1A9F" w:rsidP="00BA434F">
      <w:pPr>
        <w:pStyle w:val="1"/>
      </w:pPr>
      <w:bookmarkStart w:id="3" w:name="_Toc349500202"/>
      <w:r>
        <w:rPr>
          <w:rFonts w:hint="eastAsia"/>
        </w:rPr>
        <w:t>时间同步</w:t>
      </w:r>
      <w:bookmarkEnd w:id="3"/>
    </w:p>
    <w:p w:rsidR="00BC3FCC" w:rsidRDefault="00BC3FCC" w:rsidP="00BC3FCC">
      <w:pPr>
        <w:pStyle w:val="2"/>
        <w:spacing w:before="93" w:after="93"/>
      </w:pPr>
      <w:bookmarkStart w:id="4" w:name="_Toc349500203"/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同步</w:t>
      </w:r>
      <w:bookmarkEnd w:id="4"/>
    </w:p>
    <w:p w:rsidR="0028762C" w:rsidRDefault="0028762C" w:rsidP="00BA434F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IEEE802.11a</w:t>
      </w:r>
      <w:r>
        <w:rPr>
          <w:rFonts w:hint="eastAsia"/>
        </w:rPr>
        <w:t>的协议标准，帧同步是利用前导的</w:t>
      </w:r>
      <w:proofErr w:type="gramStart"/>
      <w:r>
        <w:rPr>
          <w:rFonts w:hint="eastAsia"/>
        </w:rPr>
        <w:t>短训练</w:t>
      </w:r>
      <w:proofErr w:type="gramEnd"/>
      <w:r>
        <w:rPr>
          <w:rFonts w:hint="eastAsia"/>
        </w:rPr>
        <w:t>序列完成的。</w:t>
      </w:r>
      <w:r w:rsidR="00C214D4">
        <w:rPr>
          <w:rFonts w:hint="eastAsia"/>
        </w:rPr>
        <w:t>一般采用的是延时相关算法，即存在两个滑动窗口</w:t>
      </w:r>
      <w:r w:rsidR="00C214D4">
        <w:rPr>
          <w:rFonts w:hint="eastAsia"/>
        </w:rPr>
        <w:t>C</w:t>
      </w:r>
      <w:r w:rsidR="00C214D4">
        <w:rPr>
          <w:rFonts w:hint="eastAsia"/>
        </w:rPr>
        <w:t>和</w:t>
      </w:r>
      <w:r w:rsidR="00C214D4">
        <w:rPr>
          <w:rFonts w:hint="eastAsia"/>
        </w:rPr>
        <w:t>P</w:t>
      </w:r>
      <w:r w:rsidR="00C214D4">
        <w:rPr>
          <w:rFonts w:hint="eastAsia"/>
        </w:rPr>
        <w:t>，在滑动窗口</w:t>
      </w:r>
      <w:r w:rsidR="00C214D4">
        <w:rPr>
          <w:rFonts w:hint="eastAsia"/>
        </w:rPr>
        <w:t>C</w:t>
      </w:r>
      <w:r w:rsidR="00C214D4">
        <w:rPr>
          <w:rFonts w:hint="eastAsia"/>
        </w:rPr>
        <w:t>内计算接收信号和接收信号延时的互相关系数，而在滑动窗口</w:t>
      </w:r>
      <w:r w:rsidR="00C214D4">
        <w:rPr>
          <w:rFonts w:hint="eastAsia"/>
        </w:rPr>
        <w:t>P</w:t>
      </w:r>
      <w:r w:rsidR="00C214D4">
        <w:rPr>
          <w:rFonts w:hint="eastAsia"/>
        </w:rPr>
        <w:t>内计算互相关窗口内接收信号的能量，此窗口用于判决统计的归一化</w:t>
      </w:r>
      <w:r w:rsidR="00841DF2">
        <w:rPr>
          <w:rFonts w:hint="eastAsia"/>
        </w:rPr>
        <w:t>，即：</w:t>
      </w:r>
    </w:p>
    <w:p w:rsidR="00841DF2" w:rsidRDefault="00841DF2" w:rsidP="00BA434F">
      <w:pPr>
        <w:ind w:firstLine="420"/>
      </w:pPr>
      <w:r w:rsidRPr="00637CF7">
        <w:rPr>
          <w:position w:val="-62"/>
        </w:rPr>
        <w:object w:dxaOrig="3240" w:dyaOrig="1359">
          <v:shape id="_x0000_i1033" type="#_x0000_t75" style="width:162pt;height:68.25pt" o:ole="">
            <v:imagedata r:id="rId31" o:title=""/>
          </v:shape>
          <o:OLEObject Type="Embed" ProgID="Equation.DSMT4" ShapeID="_x0000_i1033" DrawAspect="Content" ObjectID="_1423242431" r:id="rId32"/>
        </w:object>
      </w:r>
    </w:p>
    <w:p w:rsidR="00841DF2" w:rsidRDefault="00841DF2" w:rsidP="00BA434F">
      <w:pPr>
        <w:ind w:firstLine="420"/>
      </w:pPr>
      <w:r>
        <w:rPr>
          <w:rFonts w:hint="eastAsia"/>
        </w:rPr>
        <w:t>用于统计判决的</w:t>
      </w:r>
      <w:r w:rsidRPr="00637CF7">
        <w:rPr>
          <w:position w:val="-12"/>
        </w:rPr>
        <w:object w:dxaOrig="380" w:dyaOrig="360">
          <v:shape id="_x0000_i1034" type="#_x0000_t75" style="width:18.75pt;height:18pt" o:ole="">
            <v:imagedata r:id="rId33" o:title=""/>
          </v:shape>
          <o:OLEObject Type="Embed" ProgID="Equation.DSMT4" ShapeID="_x0000_i1034" DrawAspect="Content" ObjectID="_1423242432" r:id="rId34"/>
        </w:object>
      </w:r>
      <w:r>
        <w:rPr>
          <w:rFonts w:hint="eastAsia"/>
        </w:rPr>
        <w:t>为：</w:t>
      </w:r>
    </w:p>
    <w:p w:rsidR="00841DF2" w:rsidRDefault="00841DF2" w:rsidP="00BA434F">
      <w:pPr>
        <w:ind w:firstLine="420"/>
      </w:pPr>
      <w:r w:rsidRPr="00637CF7">
        <w:rPr>
          <w:position w:val="-26"/>
        </w:rPr>
        <w:object w:dxaOrig="1400" w:dyaOrig="700">
          <v:shape id="_x0000_i1035" type="#_x0000_t75" style="width:69.75pt;height:35.25pt" o:ole="">
            <v:imagedata r:id="rId35" o:title=""/>
          </v:shape>
          <o:OLEObject Type="Embed" ProgID="Equation.DSMT4" ShapeID="_x0000_i1035" DrawAspect="Content" ObjectID="_1423242433" r:id="rId36"/>
        </w:object>
      </w:r>
    </w:p>
    <w:p w:rsidR="00841DF2" w:rsidRDefault="00841DF2" w:rsidP="00BA434F">
      <w:pPr>
        <w:ind w:firstLine="420"/>
      </w:pPr>
      <w:r>
        <w:rPr>
          <w:rFonts w:hint="eastAsia"/>
        </w:rPr>
        <w:t>该算法利用了前导序列中的</w:t>
      </w:r>
      <w:r>
        <w:rPr>
          <w:rFonts w:hint="eastAsia"/>
        </w:rPr>
        <w:t>10</w:t>
      </w:r>
      <w:r>
        <w:rPr>
          <w:rFonts w:hint="eastAsia"/>
        </w:rPr>
        <w:t>个重复的</w:t>
      </w:r>
      <w:proofErr w:type="gramStart"/>
      <w:r>
        <w:rPr>
          <w:rFonts w:hint="eastAsia"/>
        </w:rPr>
        <w:t>短训练</w:t>
      </w:r>
      <w:proofErr w:type="gramEnd"/>
      <w:r>
        <w:rPr>
          <w:rFonts w:hint="eastAsia"/>
        </w:rPr>
        <w:t>序列的重复性，并且通过归一化使得统计判决的</w:t>
      </w:r>
      <w:r w:rsidRPr="00637CF7">
        <w:rPr>
          <w:position w:val="-12"/>
        </w:rPr>
        <w:object w:dxaOrig="380" w:dyaOrig="360">
          <v:shape id="_x0000_i1036" type="#_x0000_t75" style="width:18.75pt;height:18pt" o:ole="">
            <v:imagedata r:id="rId33" o:title=""/>
          </v:shape>
          <o:OLEObject Type="Embed" ProgID="Equation.DSMT4" ShapeID="_x0000_i1036" DrawAspect="Content" ObjectID="_1423242434" r:id="rId37"/>
        </w:object>
      </w:r>
      <w:r>
        <w:rPr>
          <w:rFonts w:hint="eastAsia"/>
        </w:rPr>
        <w:t>都在</w:t>
      </w:r>
      <w:r w:rsidRPr="00637CF7">
        <w:rPr>
          <w:position w:val="-10"/>
        </w:rPr>
        <w:object w:dxaOrig="499" w:dyaOrig="320">
          <v:shape id="_x0000_i1037" type="#_x0000_t75" style="width:24.75pt;height:15.75pt" o:ole="">
            <v:imagedata r:id="rId38" o:title=""/>
          </v:shape>
          <o:OLEObject Type="Embed" ProgID="Equation.DSMT4" ShapeID="_x0000_i1037" DrawAspect="Content" ObjectID="_1423242435" r:id="rId39"/>
        </w:object>
      </w:r>
      <w:r>
        <w:rPr>
          <w:rFonts w:hint="eastAsia"/>
        </w:rPr>
        <w:t>的范围内。当接收到的信号只有噪声的时候，</w:t>
      </w:r>
      <w:r w:rsidR="00C0693F">
        <w:rPr>
          <w:rFonts w:hint="eastAsia"/>
        </w:rPr>
        <w:t>由于噪声是随机变量，所以输出的延时相关值</w:t>
      </w:r>
      <w:r w:rsidR="00C0693F" w:rsidRPr="00637CF7">
        <w:rPr>
          <w:position w:val="-12"/>
        </w:rPr>
        <w:object w:dxaOrig="300" w:dyaOrig="360">
          <v:shape id="_x0000_i1038" type="#_x0000_t75" style="width:15pt;height:18pt" o:ole="">
            <v:imagedata r:id="rId40" o:title=""/>
          </v:shape>
          <o:OLEObject Type="Embed" ProgID="Equation.DSMT4" ShapeID="_x0000_i1038" DrawAspect="Content" ObjectID="_1423242436" r:id="rId41"/>
        </w:object>
      </w:r>
      <w:r w:rsidR="00C0693F">
        <w:rPr>
          <w:rFonts w:hint="eastAsia"/>
        </w:rPr>
        <w:t>近似为</w:t>
      </w:r>
      <w:r w:rsidR="00C0693F">
        <w:rPr>
          <w:rFonts w:hint="eastAsia"/>
        </w:rPr>
        <w:t>0</w:t>
      </w:r>
      <w:r w:rsidR="00C0693F">
        <w:rPr>
          <w:rFonts w:hint="eastAsia"/>
        </w:rPr>
        <w:t>。当接收到数据分组后，</w:t>
      </w:r>
      <w:r w:rsidR="00C0693F" w:rsidRPr="00637CF7">
        <w:rPr>
          <w:position w:val="-12"/>
        </w:rPr>
        <w:object w:dxaOrig="300" w:dyaOrig="360">
          <v:shape id="_x0000_i1039" type="#_x0000_t75" style="width:15pt;height:18pt" o:ole="">
            <v:imagedata r:id="rId42" o:title=""/>
          </v:shape>
          <o:OLEObject Type="Embed" ProgID="Equation.DSMT4" ShapeID="_x0000_i1039" DrawAspect="Content" ObjectID="_1423242437" r:id="rId43"/>
        </w:object>
      </w:r>
      <w:r w:rsidR="00C0693F">
        <w:rPr>
          <w:rFonts w:hint="eastAsia"/>
        </w:rPr>
        <w:t>就是相同</w:t>
      </w:r>
      <w:proofErr w:type="gramStart"/>
      <w:r w:rsidR="00C0693F">
        <w:rPr>
          <w:rFonts w:hint="eastAsia"/>
        </w:rPr>
        <w:t>短训练</w:t>
      </w:r>
      <w:proofErr w:type="gramEnd"/>
      <w:r w:rsidR="00C0693F">
        <w:rPr>
          <w:rFonts w:hint="eastAsia"/>
        </w:rPr>
        <w:t>序列符号的互相关系数，因此</w:t>
      </w:r>
      <w:r w:rsidR="00C0693F" w:rsidRPr="00637CF7">
        <w:rPr>
          <w:position w:val="-12"/>
        </w:rPr>
        <w:object w:dxaOrig="380" w:dyaOrig="360">
          <v:shape id="_x0000_i1040" type="#_x0000_t75" style="width:18.75pt;height:18pt" o:ole="">
            <v:imagedata r:id="rId44" o:title=""/>
          </v:shape>
          <o:OLEObject Type="Embed" ProgID="Equation.DSMT4" ShapeID="_x0000_i1040" DrawAspect="Content" ObjectID="_1423242438" r:id="rId45"/>
        </w:object>
      </w:r>
      <w:r w:rsidR="00C0693F">
        <w:rPr>
          <w:rFonts w:hint="eastAsia"/>
        </w:rPr>
        <w:t>迅速跳变为最大值，并且能保持</w:t>
      </w:r>
      <w:r w:rsidR="00C0693F">
        <w:rPr>
          <w:rFonts w:hint="eastAsia"/>
        </w:rPr>
        <w:t>9</w:t>
      </w:r>
      <w:r w:rsidR="00C0693F">
        <w:rPr>
          <w:rFonts w:hint="eastAsia"/>
        </w:rPr>
        <w:t>个</w:t>
      </w:r>
      <w:proofErr w:type="gramStart"/>
      <w:r w:rsidR="00C0693F">
        <w:rPr>
          <w:rFonts w:hint="eastAsia"/>
        </w:rPr>
        <w:t>短训练</w:t>
      </w:r>
      <w:proofErr w:type="gramEnd"/>
      <w:r w:rsidR="00C0693F">
        <w:rPr>
          <w:rFonts w:hint="eastAsia"/>
        </w:rPr>
        <w:t>序列符号的时间。</w:t>
      </w:r>
    </w:p>
    <w:p w:rsidR="00C0693F" w:rsidRDefault="00C0693F" w:rsidP="00BA434F">
      <w:pPr>
        <w:ind w:firstLine="420"/>
      </w:pPr>
      <w:r>
        <w:rPr>
          <w:rFonts w:hint="eastAsia"/>
        </w:rPr>
        <w:t>根据协议标准，我们很容易知道，</w:t>
      </w:r>
      <w:r>
        <w:rPr>
          <w:rFonts w:hint="eastAsia"/>
        </w:rPr>
        <w:t>D</w:t>
      </w:r>
      <w:r w:rsidR="00714D50">
        <w:rPr>
          <w:rFonts w:hint="eastAsia"/>
        </w:rPr>
        <w:t>和</w:t>
      </w:r>
      <w:r w:rsidR="00714D50">
        <w:rPr>
          <w:rFonts w:hint="eastAsia"/>
        </w:rPr>
        <w:t>L</w:t>
      </w:r>
      <w:r>
        <w:rPr>
          <w:rFonts w:hint="eastAsia"/>
        </w:rPr>
        <w:t>的取值为</w:t>
      </w:r>
      <w:r>
        <w:rPr>
          <w:rFonts w:hint="eastAsia"/>
        </w:rPr>
        <w:t>16</w:t>
      </w:r>
      <w:r>
        <w:rPr>
          <w:rFonts w:hint="eastAsia"/>
        </w:rPr>
        <w:t>，</w:t>
      </w:r>
      <w:r w:rsidR="002D664A">
        <w:rPr>
          <w:rFonts w:hint="eastAsia"/>
        </w:rPr>
        <w:t>判决值要根据实验中的经验来确定，一般可设置为</w:t>
      </w:r>
      <w:r w:rsidR="002D664A">
        <w:rPr>
          <w:rFonts w:hint="eastAsia"/>
        </w:rPr>
        <w:t>0.5</w:t>
      </w:r>
      <w:r w:rsidR="002D664A">
        <w:rPr>
          <w:rFonts w:hint="eastAsia"/>
        </w:rPr>
        <w:t>，当</w:t>
      </w:r>
      <w:r w:rsidR="002D664A" w:rsidRPr="00637CF7">
        <w:rPr>
          <w:position w:val="-12"/>
        </w:rPr>
        <w:object w:dxaOrig="380" w:dyaOrig="360">
          <v:shape id="_x0000_i1041" type="#_x0000_t75" style="width:18.75pt;height:18pt" o:ole="">
            <v:imagedata r:id="rId33" o:title=""/>
          </v:shape>
          <o:OLEObject Type="Embed" ProgID="Equation.DSMT4" ShapeID="_x0000_i1041" DrawAspect="Content" ObjectID="_1423242439" r:id="rId46"/>
        </w:object>
      </w:r>
      <w:r w:rsidR="002D664A">
        <w:rPr>
          <w:rFonts w:hint="eastAsia"/>
        </w:rPr>
        <w:t>大于判决值时，说明有发射信号来到；反之说明接收到的是噪声。</w:t>
      </w:r>
    </w:p>
    <w:p w:rsidR="002D664A" w:rsidRPr="002D664A" w:rsidRDefault="002D664A" w:rsidP="00BA434F">
      <w:pPr>
        <w:ind w:firstLine="420"/>
        <w:rPr>
          <w:b/>
        </w:rPr>
      </w:pPr>
      <w:r>
        <w:rPr>
          <w:rFonts w:hint="eastAsia"/>
        </w:rPr>
        <w:t>为了防止噪声在某一时间突然使得</w:t>
      </w:r>
      <w:r w:rsidRPr="00637CF7">
        <w:rPr>
          <w:position w:val="-12"/>
        </w:rPr>
        <w:object w:dxaOrig="380" w:dyaOrig="360">
          <v:shape id="_x0000_i1042" type="#_x0000_t75" style="width:18.75pt;height:18pt" o:ole="">
            <v:imagedata r:id="rId33" o:title=""/>
          </v:shape>
          <o:OLEObject Type="Embed" ProgID="Equation.DSMT4" ShapeID="_x0000_i1042" DrawAspect="Content" ObjectID="_1423242440" r:id="rId47"/>
        </w:object>
      </w:r>
      <w:r w:rsidRPr="002D664A">
        <w:rPr>
          <w:rFonts w:hint="eastAsia"/>
        </w:rPr>
        <w:t>大于判决值</w:t>
      </w:r>
      <w:r>
        <w:rPr>
          <w:rFonts w:hint="eastAsia"/>
        </w:rPr>
        <w:t>，需另外设置一个计数器，当在某一时刻检测到</w:t>
      </w:r>
      <w:r w:rsidRPr="00637CF7">
        <w:rPr>
          <w:position w:val="-12"/>
        </w:rPr>
        <w:object w:dxaOrig="380" w:dyaOrig="360">
          <v:shape id="_x0000_i1043" type="#_x0000_t75" style="width:18.75pt;height:18pt" o:ole="">
            <v:imagedata r:id="rId33" o:title=""/>
          </v:shape>
          <o:OLEObject Type="Embed" ProgID="Equation.DSMT4" ShapeID="_x0000_i1043" DrawAspect="Content" ObjectID="_1423242441" r:id="rId48"/>
        </w:object>
      </w:r>
      <w:r>
        <w:rPr>
          <w:rFonts w:hint="eastAsia"/>
        </w:rPr>
        <w:t>大于判决值时，计数器开始计数，当连续</w:t>
      </w:r>
      <w:r>
        <w:rPr>
          <w:rFonts w:hint="eastAsia"/>
        </w:rPr>
        <w:t>b</w:t>
      </w:r>
      <w:r>
        <w:rPr>
          <w:rFonts w:hint="eastAsia"/>
        </w:rPr>
        <w:t>时刻</w:t>
      </w:r>
      <w:r w:rsidRPr="00637CF7">
        <w:rPr>
          <w:position w:val="-12"/>
        </w:rPr>
        <w:object w:dxaOrig="380" w:dyaOrig="360">
          <v:shape id="_x0000_i1044" type="#_x0000_t75" style="width:18.75pt;height:18pt" o:ole="">
            <v:imagedata r:id="rId33" o:title=""/>
          </v:shape>
          <o:OLEObject Type="Embed" ProgID="Equation.DSMT4" ShapeID="_x0000_i1044" DrawAspect="Content" ObjectID="_1423242442" r:id="rId49"/>
        </w:object>
      </w:r>
      <w:r>
        <w:rPr>
          <w:rFonts w:hint="eastAsia"/>
        </w:rPr>
        <w:t>都大于判决值时，才认为接收到了该帧，否则计数器清零，并重新计算</w:t>
      </w:r>
      <w:r w:rsidRPr="00637CF7">
        <w:rPr>
          <w:position w:val="-12"/>
        </w:rPr>
        <w:object w:dxaOrig="380" w:dyaOrig="360">
          <v:shape id="_x0000_i1045" type="#_x0000_t75" style="width:18.75pt;height:18pt" o:ole="">
            <v:imagedata r:id="rId33" o:title=""/>
          </v:shape>
          <o:OLEObject Type="Embed" ProgID="Equation.DSMT4" ShapeID="_x0000_i1045" DrawAspect="Content" ObjectID="_1423242443" r:id="rId50"/>
        </w:object>
      </w:r>
      <w:r>
        <w:rPr>
          <w:rFonts w:hint="eastAsia"/>
        </w:rPr>
        <w:t>的值。通过实验，我们可以让持续时间</w:t>
      </w:r>
      <w:r>
        <w:rPr>
          <w:rFonts w:hint="eastAsia"/>
        </w:rPr>
        <w:t>b</w:t>
      </w:r>
      <w:r>
        <w:rPr>
          <w:rFonts w:hint="eastAsia"/>
        </w:rPr>
        <w:t>设置为</w:t>
      </w:r>
      <w:r>
        <w:rPr>
          <w:rFonts w:hint="eastAsia"/>
        </w:rPr>
        <w:t>32</w:t>
      </w:r>
      <w:r>
        <w:rPr>
          <w:rFonts w:hint="eastAsia"/>
        </w:rPr>
        <w:t>。也即连续</w:t>
      </w:r>
      <w:r>
        <w:rPr>
          <w:rFonts w:hint="eastAsia"/>
        </w:rPr>
        <w:t>32</w:t>
      </w:r>
      <w:r>
        <w:rPr>
          <w:rFonts w:hint="eastAsia"/>
        </w:rPr>
        <w:t>个时刻</w:t>
      </w:r>
      <w:r w:rsidRPr="00637CF7">
        <w:rPr>
          <w:position w:val="-12"/>
        </w:rPr>
        <w:object w:dxaOrig="380" w:dyaOrig="360">
          <v:shape id="_x0000_i1046" type="#_x0000_t75" style="width:18.75pt;height:18pt" o:ole="">
            <v:imagedata r:id="rId33" o:title=""/>
          </v:shape>
          <o:OLEObject Type="Embed" ProgID="Equation.DSMT4" ShapeID="_x0000_i1046" DrawAspect="Content" ObjectID="_1423242444" r:id="rId51"/>
        </w:object>
      </w:r>
      <w:r>
        <w:rPr>
          <w:rFonts w:hint="eastAsia"/>
        </w:rPr>
        <w:t>均大于判决值</w:t>
      </w:r>
      <w:r>
        <w:rPr>
          <w:rFonts w:hint="eastAsia"/>
        </w:rPr>
        <w:t>0.5</w:t>
      </w:r>
      <w:r>
        <w:rPr>
          <w:rFonts w:hint="eastAsia"/>
        </w:rPr>
        <w:t>时，我们认为接收端接收到了该数据帧。</w:t>
      </w:r>
    </w:p>
    <w:p w:rsidR="00BC3FCC" w:rsidRDefault="00EE2FE6" w:rsidP="00EE2FE6">
      <w:pPr>
        <w:pStyle w:val="2"/>
        <w:spacing w:before="93" w:after="93"/>
      </w:pPr>
      <w:bookmarkStart w:id="5" w:name="_Toc349500204"/>
      <w:r>
        <w:rPr>
          <w:rFonts w:hint="eastAsia"/>
        </w:rPr>
        <w:t>符号同步</w:t>
      </w:r>
      <w:bookmarkEnd w:id="5"/>
    </w:p>
    <w:p w:rsidR="002D664A" w:rsidRDefault="002D664A" w:rsidP="002D664A">
      <w:pPr>
        <w:ind w:firstLine="420"/>
      </w:pPr>
      <w:proofErr w:type="gramStart"/>
      <w:r>
        <w:rPr>
          <w:rFonts w:hint="eastAsia"/>
        </w:rPr>
        <w:t>在帧未</w:t>
      </w:r>
      <w:proofErr w:type="gramEnd"/>
      <w:r>
        <w:rPr>
          <w:rFonts w:hint="eastAsia"/>
        </w:rPr>
        <w:t>同步时，</w:t>
      </w:r>
      <w:r w:rsidR="004A718A">
        <w:rPr>
          <w:rFonts w:hint="eastAsia"/>
        </w:rPr>
        <w:t>接收到的数据是不往后续模块输送的。但一旦</w:t>
      </w:r>
      <w:proofErr w:type="gramStart"/>
      <w:r w:rsidR="004A718A">
        <w:rPr>
          <w:rFonts w:hint="eastAsia"/>
        </w:rPr>
        <w:t>帧</w:t>
      </w:r>
      <w:proofErr w:type="gramEnd"/>
      <w:r w:rsidR="004A718A">
        <w:rPr>
          <w:rFonts w:hint="eastAsia"/>
        </w:rPr>
        <w:t>同步后，符号定时同步还需进一步精确到抽样点的水平。</w:t>
      </w:r>
      <w:r w:rsidR="00C07BFA">
        <w:rPr>
          <w:rFonts w:ascii="MS Mincho" w:hAnsi="MS Mincho" w:hint="eastAsia"/>
        </w:rPr>
        <w:t>根据</w:t>
      </w:r>
      <w:proofErr w:type="gramStart"/>
      <w:r w:rsidR="00C07BFA">
        <w:rPr>
          <w:rFonts w:ascii="MS Mincho" w:hAnsi="MS Mincho" w:hint="eastAsia"/>
        </w:rPr>
        <w:t>短训练</w:t>
      </w:r>
      <w:proofErr w:type="gramEnd"/>
      <w:r w:rsidR="00C07BFA">
        <w:rPr>
          <w:rFonts w:ascii="MS Mincho" w:hAnsi="MS Mincho" w:hint="eastAsia"/>
        </w:rPr>
        <w:t>序列良好的自相关特性，利用本地已知的一个</w:t>
      </w:r>
      <w:proofErr w:type="gramStart"/>
      <w:r w:rsidR="00C07BFA">
        <w:rPr>
          <w:rFonts w:ascii="MS Mincho" w:hAnsi="MS Mincho" w:hint="eastAsia"/>
        </w:rPr>
        <w:t>短训练</w:t>
      </w:r>
      <w:proofErr w:type="gramEnd"/>
      <w:r w:rsidR="00C07BFA">
        <w:rPr>
          <w:rFonts w:ascii="MS Mincho" w:hAnsi="MS Mincho" w:hint="eastAsia"/>
        </w:rPr>
        <w:t>序列符号</w:t>
      </w:r>
      <w:r w:rsidR="00C07BFA" w:rsidRPr="00637CF7">
        <w:rPr>
          <w:position w:val="-12"/>
        </w:rPr>
        <w:object w:dxaOrig="220" w:dyaOrig="360">
          <v:shape id="_x0000_i1047" type="#_x0000_t75" style="width:11.25pt;height:18pt" o:ole="">
            <v:imagedata r:id="rId52" o:title=""/>
          </v:shape>
          <o:OLEObject Type="Embed" ProgID="Equation.DSMT4" ShapeID="_x0000_i1047" DrawAspect="Content" ObjectID="_1423242445" r:id="rId53"/>
        </w:object>
      </w:r>
      <w:r w:rsidR="00C07BFA">
        <w:rPr>
          <w:rFonts w:hint="eastAsia"/>
        </w:rPr>
        <w:t>产生的统计判决</w:t>
      </w:r>
      <w:r w:rsidR="00C07BFA" w:rsidRPr="00637CF7">
        <w:rPr>
          <w:position w:val="-12"/>
        </w:rPr>
        <w:object w:dxaOrig="480" w:dyaOrig="360">
          <v:shape id="_x0000_i1048" type="#_x0000_t75" style="width:24pt;height:18pt" o:ole="">
            <v:imagedata r:id="rId54" o:title=""/>
          </v:shape>
          <o:OLEObject Type="Embed" ProgID="Equation.DSMT4" ShapeID="_x0000_i1048" DrawAspect="Content" ObjectID="_1423242446" r:id="rId55"/>
        </w:object>
      </w:r>
      <w:r w:rsidR="00C07BFA">
        <w:rPr>
          <w:rFonts w:hint="eastAsia"/>
        </w:rPr>
        <w:t>定义为：</w:t>
      </w:r>
    </w:p>
    <w:p w:rsidR="00C07BFA" w:rsidRDefault="00C07BFA" w:rsidP="002D664A">
      <w:pPr>
        <w:ind w:firstLine="420"/>
      </w:pPr>
      <w:r w:rsidRPr="00637CF7">
        <w:rPr>
          <w:position w:val="-30"/>
        </w:rPr>
        <w:object w:dxaOrig="1800" w:dyaOrig="760">
          <v:shape id="_x0000_i1049" type="#_x0000_t75" style="width:90pt;height:38.25pt" o:ole="">
            <v:imagedata r:id="rId56" o:title=""/>
          </v:shape>
          <o:OLEObject Type="Embed" ProgID="Equation.DSMT4" ShapeID="_x0000_i1049" DrawAspect="Content" ObjectID="_1423242447" r:id="rId57"/>
        </w:object>
      </w:r>
    </w:p>
    <w:p w:rsidR="00C07BFA" w:rsidRDefault="00C07BFA" w:rsidP="002D664A">
      <w:pPr>
        <w:ind w:firstLine="420"/>
      </w:pPr>
      <w:r>
        <w:rPr>
          <w:rFonts w:hint="eastAsia"/>
        </w:rPr>
        <w:t>同样需要对</w:t>
      </w:r>
      <w:r w:rsidRPr="00637CF7">
        <w:rPr>
          <w:position w:val="-12"/>
        </w:rPr>
        <w:object w:dxaOrig="480" w:dyaOrig="360">
          <v:shape id="_x0000_i1050" type="#_x0000_t75" style="width:24pt;height:18pt" o:ole="">
            <v:imagedata r:id="rId58" o:title=""/>
          </v:shape>
          <o:OLEObject Type="Embed" ProgID="Equation.DSMT4" ShapeID="_x0000_i1050" DrawAspect="Content" ObjectID="_1423242448" r:id="rId59"/>
        </w:object>
      </w:r>
      <w:r>
        <w:rPr>
          <w:rFonts w:hint="eastAsia"/>
        </w:rPr>
        <w:t>进行归一化处理：</w:t>
      </w:r>
    </w:p>
    <w:p w:rsidR="00C07BFA" w:rsidRDefault="00C07BFA" w:rsidP="002D664A">
      <w:pPr>
        <w:ind w:firstLine="420"/>
      </w:pPr>
      <w:r w:rsidRPr="00637CF7">
        <w:rPr>
          <w:position w:val="-60"/>
        </w:rPr>
        <w:object w:dxaOrig="2220" w:dyaOrig="1400">
          <v:shape id="_x0000_i1051" type="#_x0000_t75" style="width:111pt;height:69.75pt" o:ole="">
            <v:imagedata r:id="rId60" o:title=""/>
          </v:shape>
          <o:OLEObject Type="Embed" ProgID="Equation.DSMT4" ShapeID="_x0000_i1051" DrawAspect="Content" ObjectID="_1423242449" r:id="rId61"/>
        </w:object>
      </w:r>
    </w:p>
    <w:p w:rsidR="00587683" w:rsidRDefault="00587683" w:rsidP="002D664A">
      <w:pPr>
        <w:ind w:firstLine="420"/>
      </w:pPr>
      <w:r>
        <w:rPr>
          <w:rFonts w:hint="eastAsia"/>
        </w:rPr>
        <w:t>类似，在公式中，</w:t>
      </w:r>
      <w:r>
        <w:rPr>
          <w:rFonts w:hint="eastAsia"/>
        </w:rPr>
        <w:t>D</w:t>
      </w:r>
      <w:r>
        <w:rPr>
          <w:rFonts w:hint="eastAsia"/>
        </w:rPr>
        <w:t>的值为</w:t>
      </w:r>
      <w:r>
        <w:rPr>
          <w:rFonts w:hint="eastAsia"/>
        </w:rPr>
        <w:t>16</w:t>
      </w:r>
      <w:r>
        <w:rPr>
          <w:rFonts w:hint="eastAsia"/>
        </w:rPr>
        <w:t>。</w:t>
      </w:r>
    </w:p>
    <w:p w:rsidR="00716436" w:rsidRPr="00C07BFA" w:rsidRDefault="00716436" w:rsidP="002D664A">
      <w:pPr>
        <w:ind w:firstLine="420"/>
      </w:pPr>
      <w:r>
        <w:rPr>
          <w:rFonts w:hint="eastAsia"/>
        </w:rPr>
        <w:t>当数据分组到来之后，可以得到若干个相关峰，</w:t>
      </w:r>
      <w:r w:rsidR="00587683">
        <w:rPr>
          <w:rFonts w:hint="eastAsia"/>
        </w:rPr>
        <w:t>如果某个互相关峰在出现的同时，帧同步计算出的自相关值低于阈值，</w:t>
      </w:r>
      <w:r w:rsidR="005E06EC">
        <w:rPr>
          <w:rFonts w:hint="eastAsia"/>
        </w:rPr>
        <w:t>则认为短训练字部分已经结束，</w:t>
      </w:r>
      <w:r w:rsidR="000D0AF4">
        <w:rPr>
          <w:rFonts w:hint="eastAsia"/>
        </w:rPr>
        <w:t>下一采样值采到的数据即是</w:t>
      </w:r>
      <w:proofErr w:type="gramStart"/>
      <w:r w:rsidR="000D0AF4">
        <w:rPr>
          <w:rFonts w:hint="eastAsia"/>
        </w:rPr>
        <w:t>长训练</w:t>
      </w:r>
      <w:proofErr w:type="gramEnd"/>
      <w:r w:rsidR="000D0AF4">
        <w:rPr>
          <w:rFonts w:hint="eastAsia"/>
        </w:rPr>
        <w:t>字段的开始。</w:t>
      </w:r>
    </w:p>
    <w:p w:rsidR="00EE2FE6" w:rsidRDefault="00EE2FE6" w:rsidP="00EE2FE6">
      <w:pPr>
        <w:pStyle w:val="1"/>
      </w:pPr>
      <w:bookmarkStart w:id="6" w:name="_Toc349500205"/>
      <w:r>
        <w:rPr>
          <w:rFonts w:hint="eastAsia"/>
        </w:rPr>
        <w:t>频率同步</w:t>
      </w:r>
      <w:bookmarkEnd w:id="6"/>
    </w:p>
    <w:p w:rsidR="00F05F6E" w:rsidRDefault="00F05F6E" w:rsidP="00F05F6E">
      <w:pPr>
        <w:ind w:firstLine="420"/>
      </w:pPr>
      <w:r>
        <w:rPr>
          <w:rFonts w:hint="eastAsia"/>
        </w:rPr>
        <w:t>频率同步模块可分为频偏估计和频偏补偿两个部分，作用是估算并补偿发送端与接收端的载波偏差对系统造成的影响。</w:t>
      </w:r>
    </w:p>
    <w:p w:rsidR="008C3C9D" w:rsidRDefault="008C3C9D" w:rsidP="008C3C9D">
      <w:pPr>
        <w:pStyle w:val="2"/>
        <w:spacing w:before="93" w:after="93"/>
      </w:pPr>
      <w:bookmarkStart w:id="7" w:name="_Toc349500206"/>
      <w:r>
        <w:rPr>
          <w:rFonts w:hint="eastAsia"/>
        </w:rPr>
        <w:t>频偏数学模型</w:t>
      </w:r>
      <w:bookmarkEnd w:id="7"/>
    </w:p>
    <w:p w:rsidR="008C3C9D" w:rsidRDefault="008C3C9D" w:rsidP="008C3C9D">
      <w:pPr>
        <w:ind w:firstLine="420"/>
      </w:pPr>
      <w:r>
        <w:rPr>
          <w:rFonts w:hint="eastAsia"/>
        </w:rPr>
        <w:t>通信系统的调制解调框图可以如下表示：</w:t>
      </w:r>
    </w:p>
    <w:p w:rsidR="008C3C9D" w:rsidRPr="008C3C9D" w:rsidRDefault="008C3C9D" w:rsidP="008C3C9D">
      <w:pPr>
        <w:widowControl/>
        <w:spacing w:line="240" w:lineRule="auto"/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2500" cy="1152525"/>
            <wp:effectExtent l="19050" t="0" r="0" b="0"/>
            <wp:docPr id="28" name="图片 28" descr="C:\Users\song\AppData\Roaming\Tencent\Users\516114752\QQ\WinTemp\RichOle\9EYBB%`H01D%RF[VDRDEMV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ong\AppData\Roaming\Tencent\Users\516114752\QQ\WinTemp\RichOle\9EYBB%`H01D%RF[VDRDEMVP.jpg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C9D" w:rsidRDefault="008C3C9D" w:rsidP="008C3C9D">
      <w:pPr>
        <w:ind w:firstLine="420"/>
      </w:pPr>
      <w:r>
        <w:rPr>
          <w:rFonts w:hint="eastAsia"/>
        </w:rPr>
        <w:t>当发送数据为</w:t>
      </w:r>
      <w:r w:rsidRPr="00C65558">
        <w:rPr>
          <w:position w:val="-10"/>
        </w:rPr>
        <w:object w:dxaOrig="420" w:dyaOrig="320">
          <v:shape id="_x0000_i1052" type="#_x0000_t75" style="width:21pt;height:15.75pt" o:ole="">
            <v:imagedata r:id="rId63" o:title=""/>
          </v:shape>
          <o:OLEObject Type="Embed" ProgID="Equation.DSMT4" ShapeID="_x0000_i1052" DrawAspect="Content" ObjectID="_1423242450" r:id="rId64"/>
        </w:object>
      </w:r>
      <w:r>
        <w:rPr>
          <w:rFonts w:hint="eastAsia"/>
        </w:rPr>
        <w:t>，发送端的载波频率为</w:t>
      </w:r>
      <w:r w:rsidRPr="00C65558">
        <w:rPr>
          <w:position w:val="-10"/>
        </w:rPr>
        <w:object w:dxaOrig="240" w:dyaOrig="320">
          <v:shape id="_x0000_i1053" type="#_x0000_t75" style="width:12pt;height:15.75pt" o:ole="">
            <v:imagedata r:id="rId65" o:title=""/>
          </v:shape>
          <o:OLEObject Type="Embed" ProgID="Equation.DSMT4" ShapeID="_x0000_i1053" DrawAspect="Content" ObjectID="_1423242451" r:id="rId66"/>
        </w:object>
      </w:r>
      <w:r>
        <w:rPr>
          <w:rFonts w:hint="eastAsia"/>
        </w:rPr>
        <w:t>，接收</w:t>
      </w:r>
      <w:proofErr w:type="gramStart"/>
      <w:r>
        <w:rPr>
          <w:rFonts w:hint="eastAsia"/>
        </w:rPr>
        <w:t>端用于</w:t>
      </w:r>
      <w:proofErr w:type="gramEnd"/>
      <w:r>
        <w:rPr>
          <w:rFonts w:hint="eastAsia"/>
        </w:rPr>
        <w:t>解调的载波频率为</w:t>
      </w:r>
      <w:r w:rsidRPr="00C65558">
        <w:rPr>
          <w:position w:val="-10"/>
        </w:rPr>
        <w:object w:dxaOrig="720" w:dyaOrig="320">
          <v:shape id="_x0000_i1054" type="#_x0000_t75" style="width:36pt;height:15.75pt" o:ole="">
            <v:imagedata r:id="rId67" o:title=""/>
          </v:shape>
          <o:OLEObject Type="Embed" ProgID="Equation.DSMT4" ShapeID="_x0000_i1054" DrawAspect="Content" ObjectID="_1423242452" r:id="rId68"/>
        </w:object>
      </w:r>
      <w:r>
        <w:rPr>
          <w:rFonts w:hint="eastAsia"/>
        </w:rPr>
        <w:t>，则接收到的数据会变为：</w:t>
      </w:r>
    </w:p>
    <w:p w:rsidR="008C3C9D" w:rsidRDefault="008C3C9D" w:rsidP="008C3C9D">
      <w:pPr>
        <w:ind w:firstLine="420"/>
      </w:pPr>
      <w:r w:rsidRPr="00C65558">
        <w:rPr>
          <w:position w:val="-32"/>
        </w:rPr>
        <w:object w:dxaOrig="2720" w:dyaOrig="760">
          <v:shape id="_x0000_i1055" type="#_x0000_t75" style="width:135.75pt;height:38.25pt" o:ole="">
            <v:imagedata r:id="rId69" o:title=""/>
          </v:shape>
          <o:OLEObject Type="Embed" ProgID="Equation.DSMT4" ShapeID="_x0000_i1055" DrawAspect="Content" ObjectID="_1423242453" r:id="rId70"/>
        </w:object>
      </w:r>
    </w:p>
    <w:p w:rsidR="008C3C9D" w:rsidRDefault="008C3C9D" w:rsidP="008C3C9D">
      <w:pPr>
        <w:ind w:firstLine="420"/>
      </w:pPr>
      <w:r>
        <w:rPr>
          <w:rFonts w:hint="eastAsia"/>
        </w:rPr>
        <w:t>可以看出，发送与接收端的载波频偏</w:t>
      </w:r>
      <w:r w:rsidRPr="00C65558">
        <w:rPr>
          <w:position w:val="-10"/>
        </w:rPr>
        <w:object w:dxaOrig="340" w:dyaOrig="320">
          <v:shape id="_x0000_i1056" type="#_x0000_t75" style="width:17.25pt;height:15.75pt" o:ole="">
            <v:imagedata r:id="rId71" o:title=""/>
          </v:shape>
          <o:OLEObject Type="Embed" ProgID="Equation.DSMT4" ShapeID="_x0000_i1056" DrawAspect="Content" ObjectID="_1423242454" r:id="rId72"/>
        </w:object>
      </w:r>
      <w:r>
        <w:rPr>
          <w:rFonts w:hint="eastAsia"/>
        </w:rPr>
        <w:t>引入了一个系数</w:t>
      </w:r>
      <w:r w:rsidRPr="00C65558">
        <w:rPr>
          <w:position w:val="-6"/>
        </w:rPr>
        <w:object w:dxaOrig="580" w:dyaOrig="320">
          <v:shape id="_x0000_i1057" type="#_x0000_t75" style="width:29.25pt;height:15.75pt" o:ole="">
            <v:imagedata r:id="rId73" o:title=""/>
          </v:shape>
          <o:OLEObject Type="Embed" ProgID="Equation.DSMT4" ShapeID="_x0000_i1057" DrawAspect="Content" ObjectID="_1423242455" r:id="rId74"/>
        </w:object>
      </w:r>
      <w:r>
        <w:rPr>
          <w:rFonts w:hint="eastAsia"/>
        </w:rPr>
        <w:t>，从</w:t>
      </w:r>
      <w:r w:rsidR="005E3E5B">
        <w:rPr>
          <w:rFonts w:hint="eastAsia"/>
        </w:rPr>
        <w:t>几何</w:t>
      </w:r>
      <w:r>
        <w:rPr>
          <w:rFonts w:hint="eastAsia"/>
        </w:rPr>
        <w:t>的角度来看，该系数</w:t>
      </w:r>
      <w:r w:rsidRPr="00C65558">
        <w:rPr>
          <w:position w:val="-6"/>
        </w:rPr>
        <w:object w:dxaOrig="580" w:dyaOrig="320">
          <v:shape id="_x0000_i1058" type="#_x0000_t75" style="width:29.25pt;height:15.75pt" o:ole="">
            <v:imagedata r:id="rId75" o:title=""/>
          </v:shape>
          <o:OLEObject Type="Embed" ProgID="Equation.DSMT4" ShapeID="_x0000_i1058" DrawAspect="Content" ObjectID="_1423242456" r:id="rId76"/>
        </w:object>
      </w:r>
      <w:r>
        <w:rPr>
          <w:rFonts w:hint="eastAsia"/>
        </w:rPr>
        <w:t>导致了接收到的信号相对于复数的发送信号</w:t>
      </w:r>
      <w:r w:rsidR="005E3E5B">
        <w:rPr>
          <w:rFonts w:hint="eastAsia"/>
        </w:rPr>
        <w:t>在星座图上以</w:t>
      </w:r>
      <w:r w:rsidR="005E3E5B" w:rsidRPr="00C65558">
        <w:rPr>
          <w:position w:val="-10"/>
        </w:rPr>
        <w:object w:dxaOrig="580" w:dyaOrig="320">
          <v:shape id="_x0000_i1059" type="#_x0000_t75" style="width:29.25pt;height:15.75pt" o:ole="">
            <v:imagedata r:id="rId77" o:title=""/>
          </v:shape>
          <o:OLEObject Type="Embed" ProgID="Equation.DSMT4" ShapeID="_x0000_i1059" DrawAspect="Content" ObjectID="_1423242457" r:id="rId78"/>
        </w:object>
      </w:r>
      <w:r w:rsidR="005E3E5B">
        <w:rPr>
          <w:rFonts w:hint="eastAsia"/>
        </w:rPr>
        <w:t>的角速度绕着原点匀速旋转。</w:t>
      </w:r>
    </w:p>
    <w:p w:rsidR="005E3E5B" w:rsidRPr="005E3E5B" w:rsidRDefault="005E3E5B" w:rsidP="005E3E5B">
      <w:pPr>
        <w:widowControl/>
        <w:spacing w:line="240" w:lineRule="auto"/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05050" cy="1971675"/>
            <wp:effectExtent l="19050" t="0" r="0" b="0"/>
            <wp:docPr id="49" name="图片 49" descr="C:\Users\song\AppData\Roaming\Tencent\Users\516114752\QQ\WinTemp\RichOle\VJYR}M((BQVZ7M)@)LY[UR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song\AppData\Roaming\Tencent\Users\516114752\QQ\WinTemp\RichOle\VJYR}M((BQVZ7M)@)LY[URB.jpg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E5B" w:rsidRDefault="00A95D9F" w:rsidP="00A95D9F">
      <w:pPr>
        <w:pStyle w:val="2"/>
        <w:spacing w:before="93" w:after="93"/>
      </w:pPr>
      <w:bookmarkStart w:id="8" w:name="_Toc349500207"/>
      <w:r>
        <w:rPr>
          <w:rFonts w:hint="eastAsia"/>
        </w:rPr>
        <w:lastRenderedPageBreak/>
        <w:t>频偏估计</w:t>
      </w:r>
      <w:bookmarkEnd w:id="8"/>
    </w:p>
    <w:p w:rsidR="00A95D9F" w:rsidRDefault="00A95D9F" w:rsidP="00A95D9F">
      <w:pPr>
        <w:ind w:firstLine="420"/>
      </w:pPr>
      <w:r>
        <w:rPr>
          <w:rFonts w:hint="eastAsia"/>
        </w:rPr>
        <w:t>一般的设计中，可以采用</w:t>
      </w:r>
      <w:r>
        <w:rPr>
          <w:rFonts w:hint="eastAsia"/>
        </w:rPr>
        <w:t>802.11a</w:t>
      </w:r>
      <w:r>
        <w:rPr>
          <w:rFonts w:hint="eastAsia"/>
        </w:rPr>
        <w:t>前面的短训练字段的自相关性进行频偏估计。为了保证数据的可靠性，在设计中需要</w:t>
      </w:r>
      <w:r w:rsidR="00165C81">
        <w:rPr>
          <w:rFonts w:hint="eastAsia"/>
        </w:rPr>
        <w:t>预存</w:t>
      </w:r>
      <w:r>
        <w:rPr>
          <w:rFonts w:hint="eastAsia"/>
        </w:rPr>
        <w:t>短训练字段的后</w:t>
      </w:r>
      <w:r>
        <w:rPr>
          <w:rFonts w:hint="eastAsia"/>
        </w:rPr>
        <w:t>80</w:t>
      </w:r>
      <w:r>
        <w:rPr>
          <w:rFonts w:hint="eastAsia"/>
        </w:rPr>
        <w:t>个采样点。</w:t>
      </w:r>
    </w:p>
    <w:p w:rsidR="00A95D9F" w:rsidRDefault="00A95D9F" w:rsidP="00A95D9F">
      <w:pPr>
        <w:ind w:firstLine="420"/>
      </w:pPr>
      <w:r>
        <w:rPr>
          <w:rFonts w:hint="eastAsia"/>
        </w:rPr>
        <w:t>假设</w:t>
      </w:r>
      <w:r w:rsidR="000B2F4D" w:rsidRPr="001A306B">
        <w:rPr>
          <w:position w:val="-12"/>
        </w:rPr>
        <w:object w:dxaOrig="240" w:dyaOrig="360">
          <v:shape id="_x0000_i1060" type="#_x0000_t75" style="width:12pt;height:18pt" o:ole="">
            <v:imagedata r:id="rId80" o:title=""/>
          </v:shape>
          <o:OLEObject Type="Embed" ProgID="Equation.DSMT4" ShapeID="_x0000_i1060" DrawAspect="Content" ObjectID="_1423242458" r:id="rId81"/>
        </w:object>
      </w:r>
      <w:r>
        <w:rPr>
          <w:rFonts w:hint="eastAsia"/>
        </w:rPr>
        <w:t>、</w:t>
      </w:r>
      <w:r w:rsidR="000B2F4D" w:rsidRPr="001A306B">
        <w:rPr>
          <w:position w:val="-12"/>
        </w:rPr>
        <w:object w:dxaOrig="260" w:dyaOrig="360">
          <v:shape id="_x0000_i1061" type="#_x0000_t75" style="width:12.75pt;height:18pt" o:ole="">
            <v:imagedata r:id="rId82" o:title=""/>
          </v:shape>
          <o:OLEObject Type="Embed" ProgID="Equation.DSMT4" ShapeID="_x0000_i1061" DrawAspect="Content" ObjectID="_1423242459" r:id="rId83"/>
        </w:object>
      </w:r>
      <w:r>
        <w:rPr>
          <w:rFonts w:hint="eastAsia"/>
        </w:rPr>
        <w:t>时刻的采样值分别为：</w:t>
      </w:r>
    </w:p>
    <w:p w:rsidR="00A95D9F" w:rsidRDefault="000B2F4D" w:rsidP="00A95D9F">
      <w:pPr>
        <w:ind w:firstLine="420"/>
      </w:pPr>
      <w:r w:rsidRPr="001A306B">
        <w:rPr>
          <w:position w:val="-32"/>
        </w:rPr>
        <w:object w:dxaOrig="1960" w:dyaOrig="760">
          <v:shape id="_x0000_i1062" type="#_x0000_t75" style="width:98.25pt;height:38.25pt" o:ole="">
            <v:imagedata r:id="rId84" o:title=""/>
          </v:shape>
          <o:OLEObject Type="Embed" ProgID="Equation.DSMT4" ShapeID="_x0000_i1062" DrawAspect="Content" ObjectID="_1423242460" r:id="rId85"/>
        </w:object>
      </w:r>
    </w:p>
    <w:p w:rsidR="00A95D9F" w:rsidRDefault="00A95D9F" w:rsidP="00A95D9F">
      <w:pPr>
        <w:ind w:firstLine="420"/>
      </w:pPr>
      <w:r>
        <w:rPr>
          <w:rFonts w:hint="eastAsia"/>
        </w:rPr>
        <w:t>根据短训</w:t>
      </w:r>
      <w:proofErr w:type="gramStart"/>
      <w:r>
        <w:rPr>
          <w:rFonts w:hint="eastAsia"/>
        </w:rPr>
        <w:t>练字段每</w:t>
      </w:r>
      <w:proofErr w:type="gramEnd"/>
      <w:r>
        <w:rPr>
          <w:rFonts w:hint="eastAsia"/>
        </w:rPr>
        <w:t>16</w:t>
      </w:r>
      <w:r>
        <w:rPr>
          <w:rFonts w:hint="eastAsia"/>
        </w:rPr>
        <w:t>个数据点就重复一次的特性，</w:t>
      </w:r>
      <w:r w:rsidR="00CD3A7E">
        <w:rPr>
          <w:rFonts w:hint="eastAsia"/>
        </w:rPr>
        <w:t>可知</w:t>
      </w:r>
      <w:r>
        <w:rPr>
          <w:rFonts w:hint="eastAsia"/>
        </w:rPr>
        <w:t>，当</w:t>
      </w:r>
      <w:r w:rsidR="000B2F4D" w:rsidRPr="001A306B">
        <w:rPr>
          <w:position w:val="-12"/>
        </w:rPr>
        <w:object w:dxaOrig="1140" w:dyaOrig="360">
          <v:shape id="_x0000_i1063" type="#_x0000_t75" style="width:57pt;height:18pt" o:ole="">
            <v:imagedata r:id="rId86" o:title=""/>
          </v:shape>
          <o:OLEObject Type="Embed" ProgID="Equation.DSMT4" ShapeID="_x0000_i1063" DrawAspect="Content" ObjectID="_1423242461" r:id="rId87"/>
        </w:object>
      </w:r>
      <w:r>
        <w:rPr>
          <w:rFonts w:hint="eastAsia"/>
        </w:rPr>
        <w:t>时</w:t>
      </w:r>
      <w:r w:rsidR="00CD3A7E">
        <w:rPr>
          <w:rFonts w:hint="eastAsia"/>
        </w:rPr>
        <w:t>：</w:t>
      </w:r>
    </w:p>
    <w:p w:rsidR="00A95D9F" w:rsidRDefault="000B2F4D" w:rsidP="00A95D9F">
      <w:pPr>
        <w:ind w:firstLine="420"/>
      </w:pPr>
      <w:r w:rsidRPr="001A306B">
        <w:rPr>
          <w:position w:val="-32"/>
        </w:rPr>
        <w:object w:dxaOrig="2700" w:dyaOrig="760">
          <v:shape id="_x0000_i1064" type="#_x0000_t75" style="width:135pt;height:38.25pt" o:ole="">
            <v:imagedata r:id="rId88" o:title=""/>
          </v:shape>
          <o:OLEObject Type="Embed" ProgID="Equation.DSMT4" ShapeID="_x0000_i1064" DrawAspect="Content" ObjectID="_1423242462" r:id="rId89"/>
        </w:object>
      </w:r>
    </w:p>
    <w:p w:rsidR="00CD3A7E" w:rsidRDefault="00CD3A7E" w:rsidP="00A95D9F">
      <w:pPr>
        <w:ind w:firstLine="420"/>
      </w:pPr>
      <w:r>
        <w:rPr>
          <w:rFonts w:hint="eastAsia"/>
        </w:rPr>
        <w:t>上式</w:t>
      </w:r>
      <w:r w:rsidRPr="001A306B">
        <w:rPr>
          <w:position w:val="-12"/>
        </w:rPr>
        <w:object w:dxaOrig="260" w:dyaOrig="360">
          <v:shape id="_x0000_i1065" type="#_x0000_t75" style="width:12.75pt;height:18pt" o:ole="">
            <v:imagedata r:id="rId90" o:title=""/>
          </v:shape>
          <o:OLEObject Type="Embed" ProgID="Equation.DSMT4" ShapeID="_x0000_i1065" DrawAspect="Content" ObjectID="_1423242463" r:id="rId91"/>
        </w:object>
      </w:r>
      <w:r>
        <w:rPr>
          <w:rFonts w:hint="eastAsia"/>
        </w:rPr>
        <w:t>指的是采样频率。</w:t>
      </w:r>
    </w:p>
    <w:p w:rsidR="00CD3A7E" w:rsidRDefault="00CD3A7E" w:rsidP="00A95D9F">
      <w:pPr>
        <w:ind w:firstLine="420"/>
      </w:pPr>
      <w:r>
        <w:rPr>
          <w:rFonts w:hint="eastAsia"/>
        </w:rPr>
        <w:t>为了消除噪声的影响，对</w:t>
      </w:r>
      <w:r>
        <w:rPr>
          <w:rFonts w:hint="eastAsia"/>
        </w:rPr>
        <w:t>80</w:t>
      </w:r>
      <w:r>
        <w:rPr>
          <w:rFonts w:hint="eastAsia"/>
        </w:rPr>
        <w:t>个采样点计算</w:t>
      </w:r>
      <w:r>
        <w:rPr>
          <w:rFonts w:hint="eastAsia"/>
        </w:rPr>
        <w:t>64</w:t>
      </w:r>
      <w:r>
        <w:rPr>
          <w:rFonts w:hint="eastAsia"/>
        </w:rPr>
        <w:t>次</w:t>
      </w:r>
      <w:r w:rsidRPr="001A306B">
        <w:rPr>
          <w:position w:val="-10"/>
        </w:rPr>
        <w:object w:dxaOrig="340" w:dyaOrig="320">
          <v:shape id="_x0000_i1066" type="#_x0000_t75" style="width:17.25pt;height:15.75pt" o:ole="">
            <v:imagedata r:id="rId92" o:title=""/>
          </v:shape>
          <o:OLEObject Type="Embed" ProgID="Equation.DSMT4" ShapeID="_x0000_i1066" DrawAspect="Content" ObjectID="_1423242464" r:id="rId93"/>
        </w:object>
      </w:r>
      <w:r>
        <w:rPr>
          <w:rFonts w:hint="eastAsia"/>
        </w:rPr>
        <w:t>的值，并求平均值，即：</w:t>
      </w:r>
    </w:p>
    <w:p w:rsidR="00CD3A7E" w:rsidRDefault="000B2F4D" w:rsidP="00A95D9F">
      <w:pPr>
        <w:ind w:firstLine="420"/>
      </w:pPr>
      <w:r w:rsidRPr="001A306B">
        <w:rPr>
          <w:position w:val="-32"/>
        </w:rPr>
        <w:object w:dxaOrig="3720" w:dyaOrig="760">
          <v:shape id="_x0000_i1067" type="#_x0000_t75" style="width:186pt;height:38.25pt" o:ole="">
            <v:imagedata r:id="rId94" o:title=""/>
          </v:shape>
          <o:OLEObject Type="Embed" ProgID="Equation.DSMT4" ShapeID="_x0000_i1067" DrawAspect="Content" ObjectID="_1423242465" r:id="rId95"/>
        </w:object>
      </w:r>
    </w:p>
    <w:p w:rsidR="00CD3A7E" w:rsidRDefault="00CD3A7E" w:rsidP="00CD3A7E">
      <w:pPr>
        <w:pStyle w:val="2"/>
        <w:spacing w:before="93" w:after="93"/>
      </w:pPr>
      <w:bookmarkStart w:id="9" w:name="_Toc349500208"/>
      <w:r>
        <w:rPr>
          <w:rFonts w:hint="eastAsia"/>
        </w:rPr>
        <w:t>频偏补偿</w:t>
      </w:r>
      <w:bookmarkEnd w:id="9"/>
    </w:p>
    <w:p w:rsidR="00CD3A7E" w:rsidRDefault="00CD3A7E" w:rsidP="00013CEA">
      <w:pPr>
        <w:ind w:firstLine="420"/>
      </w:pPr>
      <w:r>
        <w:rPr>
          <w:rFonts w:hint="eastAsia"/>
        </w:rPr>
        <w:t>估算出了当前的频偏</w:t>
      </w:r>
      <w:r w:rsidRPr="001A306B">
        <w:rPr>
          <w:position w:val="-10"/>
        </w:rPr>
        <w:object w:dxaOrig="340" w:dyaOrig="380">
          <v:shape id="_x0000_i1068" type="#_x0000_t75" style="width:17.25pt;height:18.75pt" o:ole="">
            <v:imagedata r:id="rId96" o:title=""/>
          </v:shape>
          <o:OLEObject Type="Embed" ProgID="Equation.DSMT4" ShapeID="_x0000_i1068" DrawAspect="Content" ObjectID="_1423242466" r:id="rId97"/>
        </w:object>
      </w:r>
      <w:r>
        <w:rPr>
          <w:rFonts w:hint="eastAsia"/>
        </w:rPr>
        <w:t>之后，只需将接收值与</w:t>
      </w:r>
      <w:r w:rsidR="00166ACD" w:rsidRPr="001A306B">
        <w:rPr>
          <w:position w:val="-6"/>
        </w:rPr>
        <w:object w:dxaOrig="720" w:dyaOrig="340">
          <v:shape id="_x0000_i1069" type="#_x0000_t75" style="width:36pt;height:17.25pt" o:ole="">
            <v:imagedata r:id="rId98" o:title=""/>
          </v:shape>
          <o:OLEObject Type="Embed" ProgID="Equation.DSMT4" ShapeID="_x0000_i1069" DrawAspect="Content" ObjectID="_1423242467" r:id="rId99"/>
        </w:object>
      </w:r>
      <w:r>
        <w:rPr>
          <w:rFonts w:hint="eastAsia"/>
        </w:rPr>
        <w:t>系数相乘，即可抵消频偏造成的影响</w:t>
      </w:r>
      <w:r w:rsidR="00013CEA">
        <w:rPr>
          <w:rFonts w:hint="eastAsia"/>
        </w:rPr>
        <w:t>，即：</w:t>
      </w:r>
    </w:p>
    <w:p w:rsidR="00013CEA" w:rsidRDefault="00013CEA" w:rsidP="00013CEA">
      <w:pPr>
        <w:ind w:firstLine="420"/>
      </w:pPr>
      <w:r w:rsidRPr="001A306B">
        <w:rPr>
          <w:position w:val="-50"/>
        </w:rPr>
        <w:object w:dxaOrig="2340" w:dyaOrig="1200">
          <v:shape id="_x0000_i1070" type="#_x0000_t75" style="width:117pt;height:60pt" o:ole="">
            <v:imagedata r:id="rId100" o:title=""/>
          </v:shape>
          <o:OLEObject Type="Embed" ProgID="Equation.DSMT4" ShapeID="_x0000_i1070" DrawAspect="Content" ObjectID="_1423242468" r:id="rId101"/>
        </w:object>
      </w:r>
    </w:p>
    <w:p w:rsidR="000B2F4D" w:rsidRDefault="000B2F4D" w:rsidP="00013CEA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t</w:t>
      </w:r>
      <w:r>
        <w:rPr>
          <w:rFonts w:hint="eastAsia"/>
        </w:rPr>
        <w:t>是连续的，</w:t>
      </w:r>
      <w:r w:rsidR="00166ACD">
        <w:rPr>
          <w:rFonts w:hint="eastAsia"/>
        </w:rPr>
        <w:t>被乘系数写成离散的形式为</w:t>
      </w:r>
      <w:r w:rsidR="00166ACD" w:rsidRPr="001A306B">
        <w:rPr>
          <w:position w:val="-6"/>
        </w:rPr>
        <w:object w:dxaOrig="960" w:dyaOrig="360">
          <v:shape id="_x0000_i1071" type="#_x0000_t75" style="width:48pt;height:18pt" o:ole="">
            <v:imagedata r:id="rId102" o:title=""/>
          </v:shape>
          <o:OLEObject Type="Embed" ProgID="Equation.DSMT4" ShapeID="_x0000_i1071" DrawAspect="Content" ObjectID="_1423242469" r:id="rId103"/>
        </w:object>
      </w:r>
      <w:r w:rsidR="00166ACD">
        <w:rPr>
          <w:rFonts w:hint="eastAsia"/>
        </w:rPr>
        <w:t>。</w:t>
      </w:r>
    </w:p>
    <w:p w:rsidR="00166ACD" w:rsidRPr="00166ACD" w:rsidRDefault="00166ACD" w:rsidP="00166ACD">
      <w:pPr>
        <w:ind w:firstLine="420"/>
      </w:pPr>
      <w:r>
        <w:rPr>
          <w:rFonts w:hint="eastAsia"/>
        </w:rPr>
        <w:t>若忽略频偏估计的误差，补偿后的结果相对于</w:t>
      </w:r>
      <w:proofErr w:type="gramStart"/>
      <w:r>
        <w:rPr>
          <w:rFonts w:hint="eastAsia"/>
        </w:rPr>
        <w:t>发送端会有</w:t>
      </w:r>
      <w:proofErr w:type="gramEnd"/>
      <w:r>
        <w:rPr>
          <w:rFonts w:hint="eastAsia"/>
        </w:rPr>
        <w:t>恒定的相位偏差，该偏差会在信道估计部分进行处理。</w:t>
      </w:r>
    </w:p>
    <w:p w:rsidR="000B2F4D" w:rsidRDefault="000B2F4D" w:rsidP="00013CEA">
      <w:pPr>
        <w:ind w:firstLine="420"/>
      </w:pPr>
      <w:r>
        <w:rPr>
          <w:rFonts w:hint="eastAsia"/>
        </w:rPr>
        <w:t>由于在计算中采样率</w:t>
      </w:r>
      <w:r w:rsidRPr="001A306B">
        <w:rPr>
          <w:position w:val="-12"/>
        </w:rPr>
        <w:object w:dxaOrig="260" w:dyaOrig="360">
          <v:shape id="_x0000_i1072" type="#_x0000_t75" style="width:12.75pt;height:18pt" o:ole="">
            <v:imagedata r:id="rId104" o:title=""/>
          </v:shape>
          <o:OLEObject Type="Embed" ProgID="Equation.DSMT4" ShapeID="_x0000_i1072" DrawAspect="Content" ObjectID="_1423242470" r:id="rId105"/>
        </w:object>
      </w:r>
      <w:r>
        <w:rPr>
          <w:rFonts w:hint="eastAsia"/>
        </w:rPr>
        <w:t>会被抵消，</w:t>
      </w:r>
      <w:proofErr w:type="gramStart"/>
      <w:r>
        <w:rPr>
          <w:rFonts w:hint="eastAsia"/>
        </w:rPr>
        <w:t>故计算</w:t>
      </w:r>
      <w:proofErr w:type="gramEnd"/>
      <w:r w:rsidRPr="001A306B">
        <w:rPr>
          <w:position w:val="-10"/>
        </w:rPr>
        <w:object w:dxaOrig="340" w:dyaOrig="380">
          <v:shape id="_x0000_i1073" type="#_x0000_t75" style="width:17.25pt;height:18.75pt" o:ole="">
            <v:imagedata r:id="rId106" o:title=""/>
          </v:shape>
          <o:OLEObject Type="Embed" ProgID="Equation.DSMT4" ShapeID="_x0000_i1073" DrawAspect="Content" ObjectID="_1423242471" r:id="rId107"/>
        </w:object>
      </w:r>
      <w:r>
        <w:rPr>
          <w:rFonts w:hint="eastAsia"/>
        </w:rPr>
        <w:t>的公式可以改为计算</w:t>
      </w:r>
      <w:r w:rsidRPr="001A306B">
        <w:rPr>
          <w:position w:val="-6"/>
        </w:rPr>
        <w:object w:dxaOrig="380" w:dyaOrig="340">
          <v:shape id="_x0000_i1074" type="#_x0000_t75" style="width:18.75pt;height:17.25pt" o:ole="">
            <v:imagedata r:id="rId108" o:title=""/>
          </v:shape>
          <o:OLEObject Type="Embed" ProgID="Equation.DSMT4" ShapeID="_x0000_i1074" DrawAspect="Content" ObjectID="_1423242472" r:id="rId109"/>
        </w:object>
      </w:r>
      <w:r>
        <w:rPr>
          <w:rFonts w:hint="eastAsia"/>
        </w:rPr>
        <w:t>：</w:t>
      </w:r>
    </w:p>
    <w:p w:rsidR="000B2F4D" w:rsidRDefault="000B2F4D" w:rsidP="00013CEA">
      <w:pPr>
        <w:ind w:firstLine="420"/>
      </w:pPr>
      <w:r w:rsidRPr="001A306B">
        <w:rPr>
          <w:position w:val="-32"/>
        </w:rPr>
        <w:object w:dxaOrig="3280" w:dyaOrig="760">
          <v:shape id="_x0000_i1075" type="#_x0000_t75" style="width:164.25pt;height:38.25pt" o:ole="">
            <v:imagedata r:id="rId110" o:title=""/>
          </v:shape>
          <o:OLEObject Type="Embed" ProgID="Equation.DSMT4" ShapeID="_x0000_i1075" DrawAspect="Content" ObjectID="_1423242473" r:id="rId111"/>
        </w:object>
      </w:r>
    </w:p>
    <w:p w:rsidR="00166ACD" w:rsidRPr="00CD3A7E" w:rsidRDefault="000B2F4D" w:rsidP="00166ACD">
      <w:pPr>
        <w:ind w:firstLine="420"/>
      </w:pPr>
      <w:r>
        <w:rPr>
          <w:rFonts w:hint="eastAsia"/>
        </w:rPr>
        <w:t>频偏补偿的</w:t>
      </w:r>
      <w:r w:rsidR="00166ACD">
        <w:rPr>
          <w:rFonts w:hint="eastAsia"/>
        </w:rPr>
        <w:t>被乘系数改为</w:t>
      </w:r>
      <w:r w:rsidR="00166ACD" w:rsidRPr="001A306B">
        <w:rPr>
          <w:position w:val="-6"/>
        </w:rPr>
        <w:object w:dxaOrig="600" w:dyaOrig="340">
          <v:shape id="_x0000_i1076" type="#_x0000_t75" style="width:30pt;height:17.25pt" o:ole="">
            <v:imagedata r:id="rId112" o:title=""/>
          </v:shape>
          <o:OLEObject Type="Embed" ProgID="Equation.DSMT4" ShapeID="_x0000_i1076" DrawAspect="Content" ObjectID="_1423242474" r:id="rId113"/>
        </w:object>
      </w:r>
      <w:r w:rsidR="00166ACD">
        <w:rPr>
          <w:rFonts w:hint="eastAsia"/>
        </w:rPr>
        <w:t>。</w:t>
      </w:r>
    </w:p>
    <w:p w:rsidR="00EE2FE6" w:rsidRDefault="00EE2FE6" w:rsidP="00EE2FE6">
      <w:pPr>
        <w:pStyle w:val="1"/>
      </w:pPr>
      <w:bookmarkStart w:id="10" w:name="_Toc349500209"/>
      <w:r>
        <w:rPr>
          <w:rFonts w:hint="eastAsia"/>
        </w:rPr>
        <w:lastRenderedPageBreak/>
        <w:t>信道估计</w:t>
      </w:r>
      <w:bookmarkEnd w:id="10"/>
    </w:p>
    <w:p w:rsidR="00166ACD" w:rsidRDefault="00B0440E" w:rsidP="00166ACD">
      <w:pPr>
        <w:pStyle w:val="2"/>
        <w:spacing w:before="93" w:after="93"/>
      </w:pPr>
      <w:bookmarkStart w:id="11" w:name="_Toc349500210"/>
      <w:r>
        <w:rPr>
          <w:rFonts w:hint="eastAsia"/>
        </w:rPr>
        <w:t>信道模型</w:t>
      </w:r>
      <w:r w:rsidR="00882AFD">
        <w:rPr>
          <w:rFonts w:hint="eastAsia"/>
        </w:rPr>
        <w:t>与导频</w:t>
      </w:r>
      <w:bookmarkEnd w:id="11"/>
    </w:p>
    <w:p w:rsidR="00B0440E" w:rsidRDefault="00B0440E" w:rsidP="00B0440E">
      <w:pPr>
        <w:ind w:firstLine="420"/>
      </w:pPr>
      <w:r>
        <w:rPr>
          <w:rFonts w:hint="eastAsia"/>
        </w:rPr>
        <w:t>前面已经提到，空气中的信道给接收器引入了一个系数</w:t>
      </w:r>
      <w:r w:rsidRPr="001A306B">
        <w:rPr>
          <w:position w:val="-10"/>
        </w:rPr>
        <w:object w:dxaOrig="440" w:dyaOrig="320">
          <v:shape id="_x0000_i1077" type="#_x0000_t75" style="width:21.75pt;height:15.75pt" o:ole="">
            <v:imagedata r:id="rId114" o:title=""/>
          </v:shape>
          <o:OLEObject Type="Embed" ProgID="Equation.DSMT4" ShapeID="_x0000_i1077" DrawAspect="Content" ObjectID="_1423242475" r:id="rId115"/>
        </w:object>
      </w:r>
      <w:r>
        <w:rPr>
          <w:rFonts w:hint="eastAsia"/>
        </w:rPr>
        <w:t>，</w:t>
      </w:r>
      <w:r w:rsidRPr="001A306B">
        <w:rPr>
          <w:position w:val="-10"/>
        </w:rPr>
        <w:object w:dxaOrig="440" w:dyaOrig="320">
          <v:shape id="_x0000_i1078" type="#_x0000_t75" style="width:21.75pt;height:15.75pt" o:ole="">
            <v:imagedata r:id="rId116" o:title=""/>
          </v:shape>
          <o:OLEObject Type="Embed" ProgID="Equation.DSMT4" ShapeID="_x0000_i1078" DrawAspect="Content" ObjectID="_1423242476" r:id="rId117"/>
        </w:object>
      </w:r>
      <w:r>
        <w:rPr>
          <w:rFonts w:hint="eastAsia"/>
        </w:rPr>
        <w:t>会随时间随机变化。</w:t>
      </w:r>
      <w:r w:rsidR="00463D34">
        <w:rPr>
          <w:rFonts w:ascii="MS Mincho" w:hAnsi="MS Mincho" w:hint="eastAsia"/>
        </w:rPr>
        <w:t>若</w:t>
      </w:r>
      <w:r w:rsidR="00463D34" w:rsidRPr="001A306B">
        <w:rPr>
          <w:position w:val="-10"/>
        </w:rPr>
        <w:object w:dxaOrig="440" w:dyaOrig="320">
          <v:shape id="_x0000_i1079" type="#_x0000_t75" style="width:21.75pt;height:15.75pt" o:ole="">
            <v:imagedata r:id="rId118" o:title=""/>
          </v:shape>
          <o:OLEObject Type="Embed" ProgID="Equation.DSMT4" ShapeID="_x0000_i1079" DrawAspect="Content" ObjectID="_1423242477" r:id="rId119"/>
        </w:object>
      </w:r>
      <w:r w:rsidR="00463D34">
        <w:rPr>
          <w:rFonts w:hint="eastAsia"/>
        </w:rPr>
        <w:t>在时域上变化较快，该信道称为时间选择性信道</w:t>
      </w:r>
      <w:r w:rsidR="00686709">
        <w:rPr>
          <w:rFonts w:hint="eastAsia"/>
        </w:rPr>
        <w:t>（</w:t>
      </w:r>
      <w:r w:rsidR="0064348D">
        <w:rPr>
          <w:rFonts w:hint="eastAsia"/>
        </w:rPr>
        <w:t>快</w:t>
      </w:r>
      <w:r w:rsidR="00686709">
        <w:rPr>
          <w:rFonts w:hint="eastAsia"/>
        </w:rPr>
        <w:t>衰落）</w:t>
      </w:r>
      <w:r w:rsidR="00463D34">
        <w:rPr>
          <w:rFonts w:hint="eastAsia"/>
        </w:rPr>
        <w:t>；若</w:t>
      </w:r>
      <w:r w:rsidR="00463D34" w:rsidRPr="001A306B">
        <w:rPr>
          <w:position w:val="-10"/>
        </w:rPr>
        <w:object w:dxaOrig="440" w:dyaOrig="320">
          <v:shape id="_x0000_i1080" type="#_x0000_t75" style="width:21.75pt;height:15.75pt" o:ole="">
            <v:imagedata r:id="rId120" o:title=""/>
          </v:shape>
          <o:OLEObject Type="Embed" ProgID="Equation.DSMT4" ShapeID="_x0000_i1080" DrawAspect="Content" ObjectID="_1423242478" r:id="rId121"/>
        </w:object>
      </w:r>
      <w:r w:rsidR="00463D34">
        <w:rPr>
          <w:rFonts w:hint="eastAsia"/>
        </w:rPr>
        <w:t>的傅里叶变换在频域上变化较快，该信道称为频率选择性信道</w:t>
      </w:r>
      <w:r w:rsidR="00686709">
        <w:rPr>
          <w:rFonts w:hint="eastAsia"/>
        </w:rPr>
        <w:t>（</w:t>
      </w:r>
      <w:r w:rsidR="0064348D">
        <w:rPr>
          <w:rFonts w:hint="eastAsia"/>
        </w:rPr>
        <w:t>慢</w:t>
      </w:r>
      <w:r w:rsidR="00686709">
        <w:rPr>
          <w:rFonts w:hint="eastAsia"/>
        </w:rPr>
        <w:t>衰落）</w:t>
      </w:r>
      <w:r w:rsidR="00463D34">
        <w:rPr>
          <w:rFonts w:hint="eastAsia"/>
        </w:rPr>
        <w:t>。一般时间选择性信道是由多普勒效应引起的；而频率选择性信道是由多径效应引起的。</w:t>
      </w:r>
      <w:r w:rsidR="00F44578">
        <w:rPr>
          <w:rFonts w:hint="eastAsia"/>
        </w:rPr>
        <w:t>这两种信道是相对的，一种效应增强时，另一效应会相对减弱。</w:t>
      </w:r>
    </w:p>
    <w:p w:rsidR="00463D34" w:rsidRDefault="00F44578" w:rsidP="00B0440E">
      <w:pPr>
        <w:ind w:firstLine="420"/>
      </w:pPr>
      <w:r>
        <w:rPr>
          <w:rFonts w:hint="eastAsia"/>
        </w:rPr>
        <w:t>最简单的信道估计方式是采用基于导频的信道估计。导频的分布模式可分为梳状导频和块状导频。所谓块状</w:t>
      </w:r>
      <w:proofErr w:type="gramStart"/>
      <w:r>
        <w:rPr>
          <w:rFonts w:hint="eastAsia"/>
        </w:rPr>
        <w:t>分布指</w:t>
      </w:r>
      <w:proofErr w:type="gramEnd"/>
      <w:r>
        <w:rPr>
          <w:rFonts w:hint="eastAsia"/>
        </w:rPr>
        <w:t>导频在时域周期性的分配给</w:t>
      </w:r>
      <w:r>
        <w:rPr>
          <w:rFonts w:hint="eastAsia"/>
        </w:rPr>
        <w:t>OFDM</w:t>
      </w:r>
      <w:r>
        <w:rPr>
          <w:rFonts w:hint="eastAsia"/>
        </w:rPr>
        <w:t>块（即符号），这种导频分布模式适用于慢衰落的无线信道。</w:t>
      </w:r>
      <w:r w:rsidR="00686709">
        <w:rPr>
          <w:rFonts w:hint="eastAsia"/>
        </w:rPr>
        <w:t>由于训练序列包含了所有</w:t>
      </w:r>
      <w:r w:rsidR="00686709">
        <w:rPr>
          <w:rFonts w:hint="eastAsia"/>
        </w:rPr>
        <w:t>64</w:t>
      </w:r>
      <w:r w:rsidR="00686709">
        <w:rPr>
          <w:rFonts w:hint="eastAsia"/>
        </w:rPr>
        <w:t>个频段的导频，所以在频域无需差值，因此这种导频分布模式对频率选择性衰落相对不敏感。</w:t>
      </w:r>
    </w:p>
    <w:p w:rsidR="00686709" w:rsidRDefault="0064348D" w:rsidP="00B0440E">
      <w:pPr>
        <w:ind w:firstLine="420"/>
      </w:pPr>
      <w:r>
        <w:rPr>
          <w:rFonts w:hint="eastAsia"/>
        </w:rPr>
        <w:t>所谓梳状</w:t>
      </w:r>
      <w:r w:rsidR="00686709">
        <w:rPr>
          <w:rFonts w:hint="eastAsia"/>
        </w:rPr>
        <w:t>分布是指导频在每个</w:t>
      </w:r>
      <w:r w:rsidR="00686709">
        <w:rPr>
          <w:rFonts w:hint="eastAsia"/>
        </w:rPr>
        <w:t>OFDM</w:t>
      </w:r>
      <w:r w:rsidR="00686709">
        <w:rPr>
          <w:rFonts w:hint="eastAsia"/>
        </w:rPr>
        <w:t>块中是均匀分布的。由于这种模式在时域上是连续估计的，所以它具有很强的</w:t>
      </w:r>
      <w:proofErr w:type="gramStart"/>
      <w:r w:rsidR="00686709">
        <w:rPr>
          <w:rFonts w:hint="eastAsia"/>
        </w:rPr>
        <w:t>抗快衰落</w:t>
      </w:r>
      <w:proofErr w:type="gramEnd"/>
      <w:r w:rsidR="00686709">
        <w:rPr>
          <w:rFonts w:hint="eastAsia"/>
        </w:rPr>
        <w:t>能力。另一方面，因为只有某些特性的子载波携带导频，其它的数据子载波上的信道频响需要通过</w:t>
      </w:r>
      <w:proofErr w:type="gramStart"/>
      <w:r w:rsidR="00686709">
        <w:rPr>
          <w:rFonts w:hint="eastAsia"/>
        </w:rPr>
        <w:t>相邻频子载波</w:t>
      </w:r>
      <w:proofErr w:type="gramEnd"/>
      <w:r w:rsidR="00686709">
        <w:rPr>
          <w:rFonts w:hint="eastAsia"/>
        </w:rPr>
        <w:t>上的信道相应差值而得到，所以梳状导频相对于块状导频而言，对频率选择性衰落更为敏感。</w:t>
      </w:r>
    </w:p>
    <w:p w:rsidR="00882AFD" w:rsidRDefault="00882AFD" w:rsidP="00B0440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802.11a</w:t>
      </w:r>
      <w:r>
        <w:rPr>
          <w:rFonts w:hint="eastAsia"/>
        </w:rPr>
        <w:t>的波形结构中，既有块状导频，又有梳状导频。块状导频存在于</w:t>
      </w:r>
      <w:proofErr w:type="gramStart"/>
      <w:r>
        <w:rPr>
          <w:rFonts w:hint="eastAsia"/>
        </w:rPr>
        <w:t>长训练</w:t>
      </w:r>
      <w:proofErr w:type="gramEnd"/>
      <w:r>
        <w:rPr>
          <w:rFonts w:hint="eastAsia"/>
        </w:rPr>
        <w:t>字段中，梳状导频存在于有效的数据中。</w:t>
      </w:r>
    </w:p>
    <w:p w:rsidR="00882AFD" w:rsidRDefault="00882AFD" w:rsidP="00B0440E">
      <w:pPr>
        <w:ind w:firstLine="420"/>
      </w:pPr>
      <w:proofErr w:type="gramStart"/>
      <w:r>
        <w:rPr>
          <w:rFonts w:hint="eastAsia"/>
        </w:rPr>
        <w:t>长训练</w:t>
      </w:r>
      <w:proofErr w:type="gramEnd"/>
      <w:r>
        <w:rPr>
          <w:rFonts w:hint="eastAsia"/>
        </w:rPr>
        <w:t>字中有从</w:t>
      </w:r>
      <w:r>
        <w:rPr>
          <w:rFonts w:hint="eastAsia"/>
        </w:rPr>
        <w:t>-26~26</w:t>
      </w:r>
      <w:r>
        <w:rPr>
          <w:rFonts w:hint="eastAsia"/>
        </w:rPr>
        <w:t>的导频部分的信息（除</w:t>
      </w:r>
      <w:r>
        <w:rPr>
          <w:rFonts w:hint="eastAsia"/>
        </w:rPr>
        <w:t>0</w:t>
      </w:r>
      <w:r>
        <w:rPr>
          <w:rFonts w:hint="eastAsia"/>
        </w:rPr>
        <w:t>外）。数据部分在</w:t>
      </w:r>
      <w:r>
        <w:rPr>
          <w:rFonts w:hint="eastAsia"/>
        </w:rPr>
        <w:t>-21</w:t>
      </w:r>
      <w:r>
        <w:rPr>
          <w:rFonts w:hint="eastAsia"/>
        </w:rPr>
        <w:t>、</w:t>
      </w:r>
      <w:r>
        <w:rPr>
          <w:rFonts w:hint="eastAsia"/>
        </w:rPr>
        <w:t>-7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21</w:t>
      </w:r>
      <w:r>
        <w:rPr>
          <w:rFonts w:hint="eastAsia"/>
        </w:rPr>
        <w:t>这四个位置插入了当</w:t>
      </w:r>
      <w:proofErr w:type="gramStart"/>
      <w:r>
        <w:rPr>
          <w:rFonts w:hint="eastAsia"/>
        </w:rPr>
        <w:t>前时刻</w:t>
      </w:r>
      <w:proofErr w:type="gramEnd"/>
      <w:r>
        <w:rPr>
          <w:rFonts w:hint="eastAsia"/>
        </w:rPr>
        <w:t>的导频。导频信息是固定的，所以根据接收到的数据，就可以得到每个导频对应的信道特征</w:t>
      </w:r>
      <w:r w:rsidRPr="001A306B">
        <w:rPr>
          <w:position w:val="-10"/>
        </w:rPr>
        <w:object w:dxaOrig="580" w:dyaOrig="320">
          <v:shape id="_x0000_i1081" type="#_x0000_t75" style="width:29.25pt;height:15.75pt" o:ole="">
            <v:imagedata r:id="rId122" o:title=""/>
          </v:shape>
          <o:OLEObject Type="Embed" ProgID="Equation.DSMT4" ShapeID="_x0000_i1081" DrawAspect="Content" ObjectID="_1423242479" r:id="rId123"/>
        </w:object>
      </w:r>
      <w:r>
        <w:rPr>
          <w:rFonts w:hint="eastAsia"/>
        </w:rPr>
        <w:t>。</w:t>
      </w:r>
    </w:p>
    <w:p w:rsidR="00882AFD" w:rsidRDefault="00882AFD" w:rsidP="00882AFD">
      <w:pPr>
        <w:pStyle w:val="2"/>
        <w:spacing w:before="93" w:after="93"/>
      </w:pPr>
      <w:bookmarkStart w:id="12" w:name="_Toc349500211"/>
      <w:r>
        <w:rPr>
          <w:rFonts w:hint="eastAsia"/>
        </w:rPr>
        <w:t>基于</w:t>
      </w:r>
      <w:proofErr w:type="gramStart"/>
      <w:r>
        <w:rPr>
          <w:rFonts w:hint="eastAsia"/>
        </w:rPr>
        <w:t>长训练字</w:t>
      </w:r>
      <w:proofErr w:type="gramEnd"/>
      <w:r>
        <w:rPr>
          <w:rFonts w:hint="eastAsia"/>
        </w:rPr>
        <w:t>的信道估计</w:t>
      </w:r>
      <w:bookmarkEnd w:id="12"/>
    </w:p>
    <w:p w:rsidR="00D3658D" w:rsidRDefault="00882AFD" w:rsidP="00D3658D">
      <w:pPr>
        <w:ind w:firstLine="420"/>
      </w:pPr>
      <w:r>
        <w:rPr>
          <w:rFonts w:hint="eastAsia"/>
        </w:rPr>
        <w:t>该方式适用于</w:t>
      </w:r>
      <w:r w:rsidR="0064348D">
        <w:rPr>
          <w:rFonts w:hint="eastAsia"/>
        </w:rPr>
        <w:t>频率选择性衰落。当采样率较高时，易表现出这种衰落特性。</w:t>
      </w:r>
    </w:p>
    <w:p w:rsidR="0064348D" w:rsidRDefault="0064348D" w:rsidP="00882AFD">
      <w:pPr>
        <w:ind w:firstLine="420"/>
      </w:pPr>
      <w:r>
        <w:rPr>
          <w:rFonts w:hint="eastAsia"/>
        </w:rPr>
        <w:t>这种情况下，</w:t>
      </w:r>
      <w:r w:rsidRPr="001A306B">
        <w:rPr>
          <w:position w:val="-10"/>
        </w:rPr>
        <w:object w:dxaOrig="1680" w:dyaOrig="320">
          <v:shape id="_x0000_i1082" type="#_x0000_t75" style="width:84pt;height:15.75pt" o:ole="">
            <v:imagedata r:id="rId124" o:title=""/>
          </v:shape>
          <o:OLEObject Type="Embed" ProgID="Equation.DSMT4" ShapeID="_x0000_i1082" DrawAspect="Content" ObjectID="_1423242480" r:id="rId125"/>
        </w:object>
      </w:r>
      <w:r>
        <w:rPr>
          <w:rFonts w:hint="eastAsia"/>
        </w:rPr>
        <w:t>和</w:t>
      </w:r>
      <w:r w:rsidRPr="001A306B">
        <w:rPr>
          <w:position w:val="-10"/>
        </w:rPr>
        <w:object w:dxaOrig="1560" w:dyaOrig="320">
          <v:shape id="_x0000_i1083" type="#_x0000_t75" style="width:78pt;height:15.75pt" o:ole="">
            <v:imagedata r:id="rId126" o:title=""/>
          </v:shape>
          <o:OLEObject Type="Embed" ProgID="Equation.DSMT4" ShapeID="_x0000_i1083" DrawAspect="Content" ObjectID="_1423242481" r:id="rId127"/>
        </w:object>
      </w:r>
      <w:r>
        <w:rPr>
          <w:rFonts w:hint="eastAsia"/>
        </w:rPr>
        <w:t>都是已知的，由</w:t>
      </w:r>
      <w:r w:rsidRPr="001A306B">
        <w:rPr>
          <w:position w:val="-10"/>
        </w:rPr>
        <w:object w:dxaOrig="1880" w:dyaOrig="320">
          <v:shape id="_x0000_i1084" type="#_x0000_t75" style="width:93.75pt;height:15.75pt" o:ole="">
            <v:imagedata r:id="rId128" o:title=""/>
          </v:shape>
          <o:OLEObject Type="Embed" ProgID="Equation.DSMT4" ShapeID="_x0000_i1084" DrawAspect="Content" ObjectID="_1423242482" r:id="rId129"/>
        </w:object>
      </w:r>
      <w:r>
        <w:rPr>
          <w:rFonts w:hint="eastAsia"/>
        </w:rPr>
        <w:t>的数学关系，很容易求出</w:t>
      </w:r>
      <w:r w:rsidRPr="001A306B">
        <w:rPr>
          <w:position w:val="-10"/>
        </w:rPr>
        <w:object w:dxaOrig="580" w:dyaOrig="320">
          <v:shape id="_x0000_i1085" type="#_x0000_t75" style="width:29.25pt;height:15.75pt" o:ole="">
            <v:imagedata r:id="rId130" o:title=""/>
          </v:shape>
          <o:OLEObject Type="Embed" ProgID="Equation.DSMT4" ShapeID="_x0000_i1085" DrawAspect="Content" ObjectID="_1423242483" r:id="rId131"/>
        </w:object>
      </w:r>
      <w:r>
        <w:rPr>
          <w:rFonts w:hint="eastAsia"/>
        </w:rPr>
        <w:t>的值。</w:t>
      </w:r>
    </w:p>
    <w:p w:rsidR="0064348D" w:rsidRDefault="0064348D" w:rsidP="00882AFD">
      <w:pPr>
        <w:ind w:firstLine="420"/>
      </w:pPr>
      <w:r>
        <w:rPr>
          <w:rFonts w:hint="eastAsia"/>
        </w:rPr>
        <w:t>求出</w:t>
      </w:r>
      <w:r w:rsidRPr="001A306B">
        <w:rPr>
          <w:position w:val="-10"/>
        </w:rPr>
        <w:object w:dxaOrig="580" w:dyaOrig="320">
          <v:shape id="_x0000_i1086" type="#_x0000_t75" style="width:29.25pt;height:15.75pt" o:ole="">
            <v:imagedata r:id="rId132" o:title=""/>
          </v:shape>
          <o:OLEObject Type="Embed" ProgID="Equation.DSMT4" ShapeID="_x0000_i1086" DrawAspect="Content" ObjectID="_1423242484" r:id="rId133"/>
        </w:object>
      </w:r>
      <w:r>
        <w:rPr>
          <w:rFonts w:hint="eastAsia"/>
        </w:rPr>
        <w:t>后，在有用数据部分，只要完成如下运算，即可求出发送端信号：</w:t>
      </w:r>
    </w:p>
    <w:p w:rsidR="0064348D" w:rsidRDefault="00D3658D" w:rsidP="00882AFD">
      <w:pPr>
        <w:ind w:firstLine="420"/>
      </w:pPr>
      <w:r w:rsidRPr="001A306B">
        <w:rPr>
          <w:position w:val="-28"/>
        </w:rPr>
        <w:object w:dxaOrig="1359" w:dyaOrig="660">
          <v:shape id="_x0000_i1087" type="#_x0000_t75" style="width:68.25pt;height:33pt" o:ole="">
            <v:imagedata r:id="rId134" o:title=""/>
          </v:shape>
          <o:OLEObject Type="Embed" ProgID="Equation.DSMT4" ShapeID="_x0000_i1087" DrawAspect="Content" ObjectID="_1423242485" r:id="rId135"/>
        </w:object>
      </w:r>
    </w:p>
    <w:p w:rsidR="00D3658D" w:rsidRDefault="00D3658D" w:rsidP="00882AFD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802.11a</w:t>
      </w:r>
      <w:r>
        <w:rPr>
          <w:rFonts w:hint="eastAsia"/>
        </w:rPr>
        <w:t>的结构中，</w:t>
      </w:r>
      <w:proofErr w:type="gramStart"/>
      <w:r>
        <w:rPr>
          <w:rFonts w:hint="eastAsia"/>
        </w:rPr>
        <w:t>长训练</w:t>
      </w:r>
      <w:proofErr w:type="gramEnd"/>
      <w:r>
        <w:rPr>
          <w:rFonts w:hint="eastAsia"/>
        </w:rPr>
        <w:t>字段共有</w:t>
      </w:r>
      <w:r>
        <w:rPr>
          <w:rFonts w:hint="eastAsia"/>
        </w:rPr>
        <w:t>160</w:t>
      </w:r>
      <w:r>
        <w:rPr>
          <w:rFonts w:hint="eastAsia"/>
        </w:rPr>
        <w:t>个采样值，去掉循环前缀后又</w:t>
      </w:r>
      <w:r>
        <w:rPr>
          <w:rFonts w:hint="eastAsia"/>
        </w:rPr>
        <w:t>128</w:t>
      </w:r>
      <w:r>
        <w:rPr>
          <w:rFonts w:hint="eastAsia"/>
        </w:rPr>
        <w:t>个，将这</w:t>
      </w:r>
      <w:r>
        <w:rPr>
          <w:rFonts w:hint="eastAsia"/>
        </w:rPr>
        <w:t>128</w:t>
      </w:r>
      <w:r>
        <w:rPr>
          <w:rFonts w:hint="eastAsia"/>
        </w:rPr>
        <w:t>个采样值分为前后两组，每组</w:t>
      </w:r>
      <w:r>
        <w:rPr>
          <w:rFonts w:hint="eastAsia"/>
        </w:rPr>
        <w:t>64</w:t>
      </w:r>
      <w:r>
        <w:rPr>
          <w:rFonts w:hint="eastAsia"/>
        </w:rPr>
        <w:t>个。分别将两组采样值进行</w:t>
      </w:r>
      <w:r>
        <w:rPr>
          <w:rFonts w:hint="eastAsia"/>
        </w:rPr>
        <w:t>64</w:t>
      </w:r>
      <w:r>
        <w:rPr>
          <w:rFonts w:hint="eastAsia"/>
        </w:rPr>
        <w:t>点</w:t>
      </w:r>
      <w:r>
        <w:rPr>
          <w:rFonts w:hint="eastAsia"/>
        </w:rPr>
        <w:t>FFT</w:t>
      </w:r>
      <w:r>
        <w:rPr>
          <w:rFonts w:hint="eastAsia"/>
        </w:rPr>
        <w:t>，得到频域特性，获得两组</w:t>
      </w:r>
      <w:r w:rsidRPr="001A306B">
        <w:rPr>
          <w:position w:val="-10"/>
        </w:rPr>
        <w:object w:dxaOrig="580" w:dyaOrig="320">
          <v:shape id="_x0000_i1088" type="#_x0000_t75" style="width:29.25pt;height:15.75pt" o:ole="">
            <v:imagedata r:id="rId130" o:title=""/>
          </v:shape>
          <o:OLEObject Type="Embed" ProgID="Equation.DSMT4" ShapeID="_x0000_i1088" DrawAspect="Content" ObjectID="_1423242486" r:id="rId136"/>
        </w:object>
      </w:r>
      <w:r>
        <w:rPr>
          <w:rFonts w:hint="eastAsia"/>
        </w:rPr>
        <w:t>的值，之后将两组</w:t>
      </w:r>
      <w:r w:rsidRPr="001A306B">
        <w:rPr>
          <w:position w:val="-10"/>
        </w:rPr>
        <w:object w:dxaOrig="580" w:dyaOrig="320">
          <v:shape id="_x0000_i1089" type="#_x0000_t75" style="width:29.25pt;height:15.75pt" o:ole="">
            <v:imagedata r:id="rId130" o:title=""/>
          </v:shape>
          <o:OLEObject Type="Embed" ProgID="Equation.DSMT4" ShapeID="_x0000_i1089" DrawAspect="Content" ObjectID="_1423242487" r:id="rId137"/>
        </w:object>
      </w:r>
      <w:r>
        <w:rPr>
          <w:rFonts w:hint="eastAsia"/>
        </w:rPr>
        <w:t>的值进行平均。得到信道的估计值。</w:t>
      </w:r>
    </w:p>
    <w:p w:rsidR="00D3658D" w:rsidRDefault="00D3658D" w:rsidP="00D3658D">
      <w:pPr>
        <w:pStyle w:val="2"/>
        <w:spacing w:before="93" w:after="93"/>
      </w:pPr>
      <w:bookmarkStart w:id="13" w:name="_Toc349500212"/>
      <w:r>
        <w:rPr>
          <w:rFonts w:hint="eastAsia"/>
        </w:rPr>
        <w:lastRenderedPageBreak/>
        <w:t>基于梳状导频的信道估计</w:t>
      </w:r>
      <w:bookmarkEnd w:id="13"/>
    </w:p>
    <w:p w:rsidR="00D3658D" w:rsidRDefault="00D3658D" w:rsidP="00D3658D">
      <w:pPr>
        <w:ind w:firstLine="420"/>
      </w:pPr>
      <w:r>
        <w:rPr>
          <w:rFonts w:hint="eastAsia"/>
        </w:rPr>
        <w:t>该方式适用于快衰落。当采样率较低时，易表现出这种衰落特性。</w:t>
      </w:r>
    </w:p>
    <w:p w:rsidR="00C16F22" w:rsidRDefault="00C16F22" w:rsidP="00D3658D">
      <w:pPr>
        <w:ind w:firstLine="420"/>
      </w:pPr>
      <w:r>
        <w:rPr>
          <w:rFonts w:hint="eastAsia"/>
        </w:rPr>
        <w:t>在这种情况下，</w:t>
      </w:r>
      <w:r w:rsidR="00BF713D">
        <w:rPr>
          <w:rFonts w:hint="eastAsia"/>
        </w:rPr>
        <w:t>只有</w:t>
      </w:r>
      <w:r w:rsidR="00BF713D" w:rsidRPr="001A306B">
        <w:rPr>
          <w:position w:val="-10"/>
        </w:rPr>
        <w:object w:dxaOrig="800" w:dyaOrig="320">
          <v:shape id="_x0000_i1090" type="#_x0000_t75" style="width:39.75pt;height:15.75pt" o:ole="">
            <v:imagedata r:id="rId138" o:title=""/>
          </v:shape>
          <o:OLEObject Type="Embed" ProgID="Equation.DSMT4" ShapeID="_x0000_i1090" DrawAspect="Content" ObjectID="_1423242488" r:id="rId139"/>
        </w:object>
      </w:r>
      <w:r w:rsidR="00BF713D">
        <w:rPr>
          <w:rFonts w:hint="eastAsia"/>
        </w:rPr>
        <w:t>、</w:t>
      </w:r>
      <w:r w:rsidR="00BF713D" w:rsidRPr="001A306B">
        <w:rPr>
          <w:position w:val="-10"/>
        </w:rPr>
        <w:object w:dxaOrig="700" w:dyaOrig="320">
          <v:shape id="_x0000_i1091" type="#_x0000_t75" style="width:35.25pt;height:15.75pt" o:ole="">
            <v:imagedata r:id="rId140" o:title=""/>
          </v:shape>
          <o:OLEObject Type="Embed" ProgID="Equation.DSMT4" ShapeID="_x0000_i1091" DrawAspect="Content" ObjectID="_1423242489" r:id="rId141"/>
        </w:object>
      </w:r>
      <w:r w:rsidR="00BF713D">
        <w:rPr>
          <w:rFonts w:hint="eastAsia"/>
        </w:rPr>
        <w:t>、</w:t>
      </w:r>
      <w:r w:rsidR="00BF713D" w:rsidRPr="001A306B">
        <w:rPr>
          <w:position w:val="-10"/>
        </w:rPr>
        <w:object w:dxaOrig="560" w:dyaOrig="320">
          <v:shape id="_x0000_i1092" type="#_x0000_t75" style="width:27.75pt;height:15.75pt" o:ole="">
            <v:imagedata r:id="rId142" o:title=""/>
          </v:shape>
          <o:OLEObject Type="Embed" ProgID="Equation.DSMT4" ShapeID="_x0000_i1092" DrawAspect="Content" ObjectID="_1423242490" r:id="rId143"/>
        </w:object>
      </w:r>
      <w:r w:rsidR="00BF713D">
        <w:rPr>
          <w:rFonts w:hint="eastAsia"/>
        </w:rPr>
        <w:t>、</w:t>
      </w:r>
      <w:r w:rsidR="00BF713D" w:rsidRPr="001A306B">
        <w:rPr>
          <w:position w:val="-10"/>
        </w:rPr>
        <w:object w:dxaOrig="680" w:dyaOrig="320">
          <v:shape id="_x0000_i1093" type="#_x0000_t75" style="width:33.75pt;height:15.75pt" o:ole="">
            <v:imagedata r:id="rId144" o:title=""/>
          </v:shape>
          <o:OLEObject Type="Embed" ProgID="Equation.DSMT4" ShapeID="_x0000_i1093" DrawAspect="Content" ObjectID="_1423242491" r:id="rId145"/>
        </w:object>
      </w:r>
      <w:r w:rsidR="00BF713D">
        <w:rPr>
          <w:rFonts w:hint="eastAsia"/>
        </w:rPr>
        <w:t>四个值为已知的</w:t>
      </w:r>
      <w:r w:rsidR="00164242">
        <w:rPr>
          <w:rFonts w:hint="eastAsia"/>
        </w:rPr>
        <w:t>，因此可以求出</w:t>
      </w:r>
      <w:r w:rsidR="00164242" w:rsidRPr="001A306B">
        <w:rPr>
          <w:position w:val="-10"/>
        </w:rPr>
        <w:object w:dxaOrig="800" w:dyaOrig="320">
          <v:shape id="_x0000_i1094" type="#_x0000_t75" style="width:39.75pt;height:15.75pt" o:ole="">
            <v:imagedata r:id="rId146" o:title=""/>
          </v:shape>
          <o:OLEObject Type="Embed" ProgID="Equation.DSMT4" ShapeID="_x0000_i1094" DrawAspect="Content" ObjectID="_1423242492" r:id="rId147"/>
        </w:object>
      </w:r>
      <w:r w:rsidR="00164242">
        <w:rPr>
          <w:rFonts w:hint="eastAsia"/>
        </w:rPr>
        <w:t>、</w:t>
      </w:r>
      <w:r w:rsidR="00164242" w:rsidRPr="001A306B">
        <w:rPr>
          <w:position w:val="-10"/>
        </w:rPr>
        <w:object w:dxaOrig="720" w:dyaOrig="320">
          <v:shape id="_x0000_i1095" type="#_x0000_t75" style="width:36pt;height:15.75pt" o:ole="">
            <v:imagedata r:id="rId148" o:title=""/>
          </v:shape>
          <o:OLEObject Type="Embed" ProgID="Equation.DSMT4" ShapeID="_x0000_i1095" DrawAspect="Content" ObjectID="_1423242493" r:id="rId149"/>
        </w:object>
      </w:r>
      <w:r w:rsidR="00164242">
        <w:rPr>
          <w:rFonts w:hint="eastAsia"/>
        </w:rPr>
        <w:t>、</w:t>
      </w:r>
      <w:r w:rsidR="00164242" w:rsidRPr="001A306B">
        <w:rPr>
          <w:position w:val="-10"/>
        </w:rPr>
        <w:object w:dxaOrig="580" w:dyaOrig="320">
          <v:shape id="_x0000_i1096" type="#_x0000_t75" style="width:29.25pt;height:15.75pt" o:ole="">
            <v:imagedata r:id="rId150" o:title=""/>
          </v:shape>
          <o:OLEObject Type="Embed" ProgID="Equation.DSMT4" ShapeID="_x0000_i1096" DrawAspect="Content" ObjectID="_1423242494" r:id="rId151"/>
        </w:object>
      </w:r>
      <w:r w:rsidR="00164242">
        <w:rPr>
          <w:rFonts w:hint="eastAsia"/>
        </w:rPr>
        <w:t>、</w:t>
      </w:r>
      <w:r w:rsidR="00164242" w:rsidRPr="001A306B">
        <w:rPr>
          <w:position w:val="-10"/>
        </w:rPr>
        <w:object w:dxaOrig="680" w:dyaOrig="320">
          <v:shape id="_x0000_i1097" type="#_x0000_t75" style="width:33.75pt;height:15.75pt" o:ole="">
            <v:imagedata r:id="rId152" o:title=""/>
          </v:shape>
          <o:OLEObject Type="Embed" ProgID="Equation.DSMT4" ShapeID="_x0000_i1097" DrawAspect="Content" ObjectID="_1423242495" r:id="rId153"/>
        </w:object>
      </w:r>
      <w:r w:rsidR="00164242">
        <w:rPr>
          <w:rFonts w:hint="eastAsia"/>
        </w:rPr>
        <w:t>四个导频处的信道数值。为了得到其它频段上的</w:t>
      </w:r>
      <w:r w:rsidR="00164242" w:rsidRPr="001A306B">
        <w:rPr>
          <w:position w:val="-10"/>
        </w:rPr>
        <w:object w:dxaOrig="580" w:dyaOrig="320">
          <v:shape id="_x0000_i1098" type="#_x0000_t75" style="width:29.25pt;height:15.75pt" o:ole="">
            <v:imagedata r:id="rId130" o:title=""/>
          </v:shape>
          <o:OLEObject Type="Embed" ProgID="Equation.DSMT4" ShapeID="_x0000_i1098" DrawAspect="Content" ObjectID="_1423242496" r:id="rId154"/>
        </w:object>
      </w:r>
      <w:r w:rsidR="00164242">
        <w:rPr>
          <w:rFonts w:hint="eastAsia"/>
        </w:rPr>
        <w:t>值，最简单的方式是采用线性插值的办法。</w:t>
      </w:r>
    </w:p>
    <w:p w:rsidR="00164242" w:rsidRDefault="00164242" w:rsidP="00D3658D">
      <w:pPr>
        <w:ind w:firstLine="420"/>
      </w:pPr>
      <w:r>
        <w:rPr>
          <w:rFonts w:hint="eastAsia"/>
        </w:rPr>
        <w:t>当</w:t>
      </w:r>
      <w:r w:rsidRPr="001A306B">
        <w:rPr>
          <w:position w:val="-6"/>
        </w:rPr>
        <w:object w:dxaOrig="700" w:dyaOrig="279">
          <v:shape id="_x0000_i1099" type="#_x0000_t75" style="width:35.25pt;height:14.25pt" o:ole="">
            <v:imagedata r:id="rId155" o:title=""/>
          </v:shape>
          <o:OLEObject Type="Embed" ProgID="Equation.DSMT4" ShapeID="_x0000_i1099" DrawAspect="Content" ObjectID="_1423242497" r:id="rId156"/>
        </w:object>
      </w:r>
      <w:r>
        <w:rPr>
          <w:rFonts w:hint="eastAsia"/>
        </w:rPr>
        <w:t>时：</w:t>
      </w:r>
    </w:p>
    <w:p w:rsidR="00164242" w:rsidRDefault="00164242" w:rsidP="00D3658D">
      <w:pPr>
        <w:ind w:firstLine="420"/>
      </w:pPr>
      <w:r w:rsidRPr="001A306B">
        <w:rPr>
          <w:position w:val="-24"/>
        </w:rPr>
        <w:object w:dxaOrig="4060" w:dyaOrig="620">
          <v:shape id="_x0000_i1100" type="#_x0000_t75" style="width:203.25pt;height:30.75pt" o:ole="">
            <v:imagedata r:id="rId157" o:title=""/>
          </v:shape>
          <o:OLEObject Type="Embed" ProgID="Equation.DSMT4" ShapeID="_x0000_i1100" DrawAspect="Content" ObjectID="_1423242498" r:id="rId158"/>
        </w:object>
      </w:r>
    </w:p>
    <w:p w:rsidR="00164242" w:rsidRDefault="00164242" w:rsidP="00D3658D">
      <w:pPr>
        <w:ind w:firstLine="420"/>
      </w:pPr>
      <w:r>
        <w:rPr>
          <w:rFonts w:hint="eastAsia"/>
        </w:rPr>
        <w:t>当</w:t>
      </w:r>
      <w:r w:rsidRPr="001A306B">
        <w:rPr>
          <w:position w:val="-6"/>
        </w:rPr>
        <w:object w:dxaOrig="1040" w:dyaOrig="279">
          <v:shape id="_x0000_i1101" type="#_x0000_t75" style="width:51.75pt;height:14.25pt" o:ole="">
            <v:imagedata r:id="rId159" o:title=""/>
          </v:shape>
          <o:OLEObject Type="Embed" ProgID="Equation.DSMT4" ShapeID="_x0000_i1101" DrawAspect="Content" ObjectID="_1423242499" r:id="rId160"/>
        </w:object>
      </w:r>
      <w:r>
        <w:rPr>
          <w:rFonts w:hint="eastAsia"/>
        </w:rPr>
        <w:t>时：</w:t>
      </w:r>
    </w:p>
    <w:p w:rsidR="00164242" w:rsidRDefault="00164242" w:rsidP="00D3658D">
      <w:pPr>
        <w:ind w:firstLine="420"/>
      </w:pPr>
      <w:r w:rsidRPr="001A306B">
        <w:rPr>
          <w:position w:val="-24"/>
        </w:rPr>
        <w:object w:dxaOrig="3560" w:dyaOrig="620">
          <v:shape id="_x0000_i1102" type="#_x0000_t75" style="width:177.75pt;height:30.75pt" o:ole="">
            <v:imagedata r:id="rId161" o:title=""/>
          </v:shape>
          <o:OLEObject Type="Embed" ProgID="Equation.DSMT4" ShapeID="_x0000_i1102" DrawAspect="Content" ObjectID="_1423242500" r:id="rId162"/>
        </w:object>
      </w:r>
    </w:p>
    <w:p w:rsidR="00164242" w:rsidRDefault="00164242" w:rsidP="00D3658D">
      <w:pPr>
        <w:ind w:firstLine="420"/>
      </w:pPr>
      <w:r>
        <w:rPr>
          <w:rFonts w:hint="eastAsia"/>
        </w:rPr>
        <w:t>当</w:t>
      </w:r>
      <w:r w:rsidRPr="001A306B">
        <w:rPr>
          <w:position w:val="-6"/>
        </w:rPr>
        <w:object w:dxaOrig="560" w:dyaOrig="279">
          <v:shape id="_x0000_i1103" type="#_x0000_t75" style="width:27.75pt;height:14.25pt" o:ole="">
            <v:imagedata r:id="rId163" o:title=""/>
          </v:shape>
          <o:OLEObject Type="Embed" ProgID="Equation.DSMT4" ShapeID="_x0000_i1103" DrawAspect="Content" ObjectID="_1423242501" r:id="rId164"/>
        </w:object>
      </w:r>
      <w:r>
        <w:rPr>
          <w:rFonts w:hint="eastAsia"/>
        </w:rPr>
        <w:t>时：</w:t>
      </w:r>
    </w:p>
    <w:p w:rsidR="00164242" w:rsidRDefault="00164242" w:rsidP="00D3658D">
      <w:pPr>
        <w:ind w:firstLine="420"/>
      </w:pPr>
      <w:r w:rsidRPr="001A306B">
        <w:rPr>
          <w:position w:val="-24"/>
        </w:rPr>
        <w:object w:dxaOrig="3540" w:dyaOrig="620">
          <v:shape id="_x0000_i1104" type="#_x0000_t75" style="width:177pt;height:30.75pt" o:ole="">
            <v:imagedata r:id="rId165" o:title=""/>
          </v:shape>
          <o:OLEObject Type="Embed" ProgID="Equation.DSMT4" ShapeID="_x0000_i1104" DrawAspect="Content" ObjectID="_1423242502" r:id="rId166"/>
        </w:object>
      </w:r>
    </w:p>
    <w:p w:rsidR="00164242" w:rsidRDefault="00164242" w:rsidP="00D3658D">
      <w:pPr>
        <w:ind w:firstLine="420"/>
      </w:pPr>
      <w:r>
        <w:rPr>
          <w:rFonts w:hint="eastAsia"/>
        </w:rPr>
        <w:t>通过上述计算即可以求出所有的</w:t>
      </w:r>
      <w:r w:rsidRPr="001A306B">
        <w:rPr>
          <w:position w:val="-10"/>
        </w:rPr>
        <w:object w:dxaOrig="580" w:dyaOrig="320">
          <v:shape id="_x0000_i1105" type="#_x0000_t75" style="width:29.25pt;height:15.75pt" o:ole="">
            <v:imagedata r:id="rId132" o:title=""/>
          </v:shape>
          <o:OLEObject Type="Embed" ProgID="Equation.DSMT4" ShapeID="_x0000_i1105" DrawAspect="Content" ObjectID="_1423242503" r:id="rId167"/>
        </w:object>
      </w:r>
      <w:r>
        <w:rPr>
          <w:rFonts w:hint="eastAsia"/>
        </w:rPr>
        <w:t>值。</w:t>
      </w:r>
    </w:p>
    <w:p w:rsidR="000148ED" w:rsidRDefault="000148ED" w:rsidP="000148ED">
      <w:pPr>
        <w:pStyle w:val="2"/>
        <w:spacing w:before="93" w:after="93"/>
      </w:pPr>
      <w:bookmarkStart w:id="14" w:name="_Toc349500213"/>
      <w:r>
        <w:rPr>
          <w:rFonts w:hint="eastAsia"/>
        </w:rPr>
        <w:t>联合信道估计</w:t>
      </w:r>
      <w:bookmarkEnd w:id="14"/>
    </w:p>
    <w:p w:rsidR="000148ED" w:rsidRDefault="000148ED" w:rsidP="000148ED">
      <w:pPr>
        <w:ind w:firstLine="420"/>
      </w:pPr>
      <w:r>
        <w:rPr>
          <w:rFonts w:hint="eastAsia"/>
        </w:rPr>
        <w:t>联合信道估计的思想是将上述两种信道估计的方式综合在一起。假设基于</w:t>
      </w:r>
      <w:proofErr w:type="gramStart"/>
      <w:r>
        <w:rPr>
          <w:rFonts w:hint="eastAsia"/>
        </w:rPr>
        <w:t>长训练字</w:t>
      </w:r>
      <w:proofErr w:type="gramEnd"/>
      <w:r>
        <w:rPr>
          <w:rFonts w:hint="eastAsia"/>
        </w:rPr>
        <w:t>的信道估计得到的信道参数称为</w:t>
      </w:r>
      <w:r w:rsidRPr="001A306B">
        <w:rPr>
          <w:position w:val="-14"/>
        </w:rPr>
        <w:object w:dxaOrig="940" w:dyaOrig="380">
          <v:shape id="_x0000_i1106" type="#_x0000_t75" style="width:47.25pt;height:18.75pt" o:ole="">
            <v:imagedata r:id="rId168" o:title=""/>
          </v:shape>
          <o:OLEObject Type="Embed" ProgID="Equation.DSMT4" ShapeID="_x0000_i1106" DrawAspect="Content" ObjectID="_1423242504" r:id="rId169"/>
        </w:object>
      </w:r>
      <w:r>
        <w:rPr>
          <w:rFonts w:hint="eastAsia"/>
        </w:rPr>
        <w:t>；基于梳状导频的信道估计得到的信道参数称为</w:t>
      </w:r>
      <w:r w:rsidRPr="001A306B">
        <w:rPr>
          <w:position w:val="-14"/>
        </w:rPr>
        <w:object w:dxaOrig="620" w:dyaOrig="380">
          <v:shape id="_x0000_i1107" type="#_x0000_t75" style="width:30.75pt;height:18.75pt" o:ole="">
            <v:imagedata r:id="rId170" o:title=""/>
          </v:shape>
          <o:OLEObject Type="Embed" ProgID="Equation.DSMT4" ShapeID="_x0000_i1107" DrawAspect="Content" ObjectID="_1423242505" r:id="rId171"/>
        </w:object>
      </w:r>
      <w:r>
        <w:rPr>
          <w:rFonts w:hint="eastAsia"/>
        </w:rPr>
        <w:t>，设置加权参数</w:t>
      </w:r>
      <w:r w:rsidRPr="001A306B">
        <w:rPr>
          <w:position w:val="-4"/>
        </w:rPr>
        <w:object w:dxaOrig="240" w:dyaOrig="260">
          <v:shape id="_x0000_i1108" type="#_x0000_t75" style="width:12pt;height:12.75pt" o:ole="">
            <v:imagedata r:id="rId172" o:title=""/>
          </v:shape>
          <o:OLEObject Type="Embed" ProgID="Equation.DSMT4" ShapeID="_x0000_i1108" DrawAspect="Content" ObjectID="_1423242506" r:id="rId173"/>
        </w:object>
      </w:r>
      <w:r>
        <w:rPr>
          <w:rFonts w:hint="eastAsia"/>
        </w:rPr>
        <w:t>与</w:t>
      </w:r>
      <w:r w:rsidRPr="001A306B">
        <w:rPr>
          <w:position w:val="-4"/>
        </w:rPr>
        <w:object w:dxaOrig="240" w:dyaOrig="260">
          <v:shape id="_x0000_i1109" type="#_x0000_t75" style="width:12pt;height:12.75pt" o:ole="">
            <v:imagedata r:id="rId174" o:title=""/>
          </v:shape>
          <o:OLEObject Type="Embed" ProgID="Equation.DSMT4" ShapeID="_x0000_i1109" DrawAspect="Content" ObjectID="_1423242507" r:id="rId175"/>
        </w:object>
      </w:r>
      <w:r>
        <w:rPr>
          <w:rFonts w:hint="eastAsia"/>
        </w:rPr>
        <w:t>，使得</w:t>
      </w:r>
      <w:r w:rsidRPr="001A306B">
        <w:rPr>
          <w:position w:val="-4"/>
        </w:rPr>
        <w:object w:dxaOrig="920" w:dyaOrig="260">
          <v:shape id="_x0000_i1110" type="#_x0000_t75" style="width:45.75pt;height:12.75pt" o:ole="">
            <v:imagedata r:id="rId176" o:title=""/>
          </v:shape>
          <o:OLEObject Type="Embed" ProgID="Equation.DSMT4" ShapeID="_x0000_i1110" DrawAspect="Content" ObjectID="_1423242508" r:id="rId177"/>
        </w:object>
      </w:r>
      <w:r>
        <w:rPr>
          <w:rFonts w:hint="eastAsia"/>
        </w:rPr>
        <w:t>，那么联合信道估计估计出的信道参数为：</w:t>
      </w:r>
    </w:p>
    <w:p w:rsidR="000148ED" w:rsidRDefault="000148ED" w:rsidP="000148ED">
      <w:pPr>
        <w:ind w:firstLine="420"/>
      </w:pPr>
      <w:r w:rsidRPr="001A306B">
        <w:rPr>
          <w:position w:val="-14"/>
        </w:rPr>
        <w:object w:dxaOrig="3820" w:dyaOrig="380">
          <v:shape id="_x0000_i1111" type="#_x0000_t75" style="width:191.25pt;height:18.75pt" o:ole="">
            <v:imagedata r:id="rId178" o:title=""/>
          </v:shape>
          <o:OLEObject Type="Embed" ProgID="Equation.DSMT4" ShapeID="_x0000_i1111" DrawAspect="Content" ObjectID="_1423242509" r:id="rId179"/>
        </w:object>
      </w:r>
    </w:p>
    <w:p w:rsidR="000148ED" w:rsidRDefault="000148ED" w:rsidP="000148ED">
      <w:pPr>
        <w:ind w:firstLine="420"/>
      </w:pPr>
      <w:r>
        <w:rPr>
          <w:rFonts w:hint="eastAsia"/>
        </w:rPr>
        <w:t>当信道属于频率选择性衰落时，需要适量增大</w:t>
      </w:r>
      <w:r w:rsidRPr="001A306B">
        <w:rPr>
          <w:position w:val="-4"/>
        </w:rPr>
        <w:object w:dxaOrig="240" w:dyaOrig="260">
          <v:shape id="_x0000_i1112" type="#_x0000_t75" style="width:12pt;height:12.75pt" o:ole="">
            <v:imagedata r:id="rId172" o:title=""/>
          </v:shape>
          <o:OLEObject Type="Embed" ProgID="Equation.DSMT4" ShapeID="_x0000_i1112" DrawAspect="Content" ObjectID="_1423242510" r:id="rId180"/>
        </w:object>
      </w:r>
      <w:r>
        <w:rPr>
          <w:rFonts w:hint="eastAsia"/>
        </w:rPr>
        <w:t>的权值；当信道属于快衰落时，需要适量增大</w:t>
      </w:r>
      <w:r w:rsidRPr="001A306B">
        <w:rPr>
          <w:position w:val="-4"/>
        </w:rPr>
        <w:object w:dxaOrig="240" w:dyaOrig="260">
          <v:shape id="_x0000_i1113" type="#_x0000_t75" style="width:12pt;height:12.75pt" o:ole="">
            <v:imagedata r:id="rId174" o:title=""/>
          </v:shape>
          <o:OLEObject Type="Embed" ProgID="Equation.DSMT4" ShapeID="_x0000_i1113" DrawAspect="Content" ObjectID="_1423242511" r:id="rId181"/>
        </w:object>
      </w:r>
      <w:r>
        <w:rPr>
          <w:rFonts w:hint="eastAsia"/>
        </w:rPr>
        <w:t>的权值。一般来说，</w:t>
      </w:r>
      <w:r w:rsidRPr="001A306B">
        <w:rPr>
          <w:position w:val="-4"/>
        </w:rPr>
        <w:object w:dxaOrig="240" w:dyaOrig="260">
          <v:shape id="_x0000_i1114" type="#_x0000_t75" style="width:12pt;height:12.75pt" o:ole="">
            <v:imagedata r:id="rId172" o:title=""/>
          </v:shape>
          <o:OLEObject Type="Embed" ProgID="Equation.DSMT4" ShapeID="_x0000_i1114" DrawAspect="Content" ObjectID="_1423242512" r:id="rId182"/>
        </w:object>
      </w:r>
      <w:r>
        <w:rPr>
          <w:rFonts w:hint="eastAsia"/>
        </w:rPr>
        <w:t>的权值随采样率的增大而增大。</w:t>
      </w:r>
    </w:p>
    <w:p w:rsidR="000148ED" w:rsidRDefault="000148ED" w:rsidP="000148ED">
      <w:pPr>
        <w:ind w:firstLine="420"/>
      </w:pPr>
      <w:r>
        <w:rPr>
          <w:rFonts w:hint="eastAsia"/>
        </w:rPr>
        <w:t>最终的信道参数使用的是</w:t>
      </w:r>
      <w:r w:rsidRPr="001A306B">
        <w:rPr>
          <w:position w:val="-14"/>
        </w:rPr>
        <w:object w:dxaOrig="1100" w:dyaOrig="380">
          <v:shape id="_x0000_i1115" type="#_x0000_t75" style="width:54.75pt;height:18.75pt" o:ole="">
            <v:imagedata r:id="rId183" o:title=""/>
          </v:shape>
          <o:OLEObject Type="Embed" ProgID="Equation.DSMT4" ShapeID="_x0000_i1115" DrawAspect="Content" ObjectID="_1423242513" r:id="rId184"/>
        </w:object>
      </w:r>
      <w:r>
        <w:rPr>
          <w:rFonts w:hint="eastAsia"/>
        </w:rPr>
        <w:t>。</w:t>
      </w:r>
    </w:p>
    <w:p w:rsidR="003731FF" w:rsidRDefault="003731FF" w:rsidP="003731FF">
      <w:pPr>
        <w:pStyle w:val="2"/>
        <w:spacing w:before="93" w:after="93"/>
      </w:pPr>
      <w:bookmarkStart w:id="15" w:name="_Toc349500214"/>
      <w:r>
        <w:rPr>
          <w:rFonts w:hint="eastAsia"/>
        </w:rPr>
        <w:t>信道均衡</w:t>
      </w:r>
      <w:bookmarkEnd w:id="15"/>
    </w:p>
    <w:p w:rsidR="003731FF" w:rsidRDefault="003731FF" w:rsidP="003731FF">
      <w:pPr>
        <w:ind w:firstLine="420"/>
      </w:pPr>
      <w:r>
        <w:rPr>
          <w:rFonts w:hint="eastAsia"/>
        </w:rPr>
        <w:t>已知了信道的参数</w:t>
      </w:r>
      <w:r w:rsidRPr="001A306B">
        <w:rPr>
          <w:position w:val="-14"/>
        </w:rPr>
        <w:object w:dxaOrig="1100" w:dyaOrig="380">
          <v:shape id="_x0000_i1116" type="#_x0000_t75" style="width:54.75pt;height:18.75pt" o:ole="">
            <v:imagedata r:id="rId183" o:title=""/>
          </v:shape>
          <o:OLEObject Type="Embed" ProgID="Equation.DSMT4" ShapeID="_x0000_i1116" DrawAspect="Content" ObjectID="_1423242514" r:id="rId185"/>
        </w:object>
      </w:r>
      <w:r>
        <w:rPr>
          <w:rFonts w:hint="eastAsia"/>
        </w:rPr>
        <w:t>后，就可以对接收信号进行处理了。</w:t>
      </w:r>
      <w:r w:rsidR="00DB609C">
        <w:rPr>
          <w:rFonts w:hint="eastAsia"/>
        </w:rPr>
        <w:t>信道估计和信道</w:t>
      </w:r>
      <w:proofErr w:type="gramStart"/>
      <w:r w:rsidR="00DB609C">
        <w:rPr>
          <w:rFonts w:hint="eastAsia"/>
        </w:rPr>
        <w:t>均衡都</w:t>
      </w:r>
      <w:proofErr w:type="gramEnd"/>
      <w:r w:rsidR="00DB609C">
        <w:rPr>
          <w:rFonts w:hint="eastAsia"/>
        </w:rPr>
        <w:t>应该是在</w:t>
      </w:r>
      <w:r w:rsidR="00DB609C">
        <w:rPr>
          <w:rFonts w:hint="eastAsia"/>
        </w:rPr>
        <w:t>FFT</w:t>
      </w:r>
      <w:r w:rsidR="00DB609C">
        <w:rPr>
          <w:rFonts w:hint="eastAsia"/>
        </w:rPr>
        <w:t>模块之后完成。</w:t>
      </w:r>
    </w:p>
    <w:p w:rsidR="00DB609C" w:rsidRDefault="00DB609C" w:rsidP="003731F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FFT</w:t>
      </w:r>
      <w:r>
        <w:rPr>
          <w:rFonts w:hint="eastAsia"/>
        </w:rPr>
        <w:t>模块之后是</w:t>
      </w:r>
      <w:r>
        <w:rPr>
          <w:rFonts w:hint="eastAsia"/>
        </w:rPr>
        <w:t>64</w:t>
      </w:r>
      <w:r>
        <w:rPr>
          <w:rFonts w:hint="eastAsia"/>
        </w:rPr>
        <w:t>个数据为一组，对每一频段上的数据做一次除法运算，即可恢复出发送数据：</w:t>
      </w:r>
    </w:p>
    <w:p w:rsidR="00DB609C" w:rsidRDefault="00DB609C" w:rsidP="003731FF">
      <w:pPr>
        <w:ind w:firstLine="420"/>
      </w:pPr>
      <w:r w:rsidRPr="001A306B">
        <w:rPr>
          <w:position w:val="-28"/>
        </w:rPr>
        <w:object w:dxaOrig="1359" w:dyaOrig="660">
          <v:shape id="_x0000_i1117" type="#_x0000_t75" style="width:68.25pt;height:33pt" o:ole="">
            <v:imagedata r:id="rId186" o:title=""/>
          </v:shape>
          <o:OLEObject Type="Embed" ProgID="Equation.DSMT4" ShapeID="_x0000_i1117" DrawAspect="Content" ObjectID="_1423242515" r:id="rId187"/>
        </w:object>
      </w:r>
    </w:p>
    <w:p w:rsidR="00056A1D" w:rsidRDefault="00056A1D" w:rsidP="00056A1D">
      <w:pPr>
        <w:pStyle w:val="1"/>
        <w:rPr>
          <w:rFonts w:hint="eastAsia"/>
        </w:rPr>
      </w:pPr>
      <w:bookmarkStart w:id="16" w:name="_Toc349500215"/>
      <w:r>
        <w:rPr>
          <w:rFonts w:hint="eastAsia"/>
        </w:rPr>
        <w:lastRenderedPageBreak/>
        <w:t>模块总流程</w:t>
      </w:r>
      <w:bookmarkEnd w:id="16"/>
    </w:p>
    <w:p w:rsidR="003D71C5" w:rsidRDefault="003D71C5" w:rsidP="003D71C5">
      <w:pPr>
        <w:ind w:firstLine="420"/>
        <w:rPr>
          <w:rFonts w:hint="eastAsia"/>
        </w:rPr>
      </w:pPr>
      <w:r>
        <w:rPr>
          <w:rFonts w:hint="eastAsia"/>
        </w:rPr>
        <w:t>以上介绍了所有同步与均衡模块的细节，在接收端，所有模块的流程如下图所示：</w:t>
      </w:r>
    </w:p>
    <w:p w:rsidR="003D71C5" w:rsidRDefault="003D71C5" w:rsidP="003D71C5">
      <w:pPr>
        <w:ind w:firstLine="420"/>
        <w:rPr>
          <w:rFonts w:hint="eastAsia"/>
        </w:rPr>
      </w:pPr>
      <w:r w:rsidRPr="003D71C5">
        <w:drawing>
          <wp:inline distT="0" distB="0" distL="0" distR="0">
            <wp:extent cx="4857750" cy="1343025"/>
            <wp:effectExtent l="19050" t="0" r="0" b="0"/>
            <wp:docPr id="1" name="图片 1" descr="C:\Users\song\AppData\Roaming\Tencent\Users\516114752\QQ\WinTemp\RichOle\_RDDWE]I)7R4RCGAIO0IC{J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3" descr="C:\Users\song\AppData\Roaming\Tencent\Users\516114752\QQ\WinTemp\RichOle\_RDDWE]I)7R4RCGAIO0IC{J.jpg"/>
                    <pic:cNvPicPr>
                      <a:picLocks noChangeAspect="1" noChangeArrowheads="1"/>
                    </pic:cNvPicPr>
                  </pic:nvPicPr>
                  <pic:blipFill>
                    <a:blip r:embed="rId1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71C5" w:rsidRDefault="003D71C5" w:rsidP="003D71C5">
      <w:pPr>
        <w:ind w:firstLine="420"/>
        <w:rPr>
          <w:rFonts w:hint="eastAsia"/>
        </w:rPr>
      </w:pPr>
      <w:r>
        <w:rPr>
          <w:rFonts w:hint="eastAsia"/>
        </w:rPr>
        <w:t>接收端的第一个</w:t>
      </w:r>
      <w:proofErr w:type="gramStart"/>
      <w:r>
        <w:rPr>
          <w:rFonts w:hint="eastAsia"/>
        </w:rPr>
        <w:t>模块是帧同步</w:t>
      </w:r>
      <w:proofErr w:type="gramEnd"/>
      <w:r>
        <w:rPr>
          <w:rFonts w:hint="eastAsia"/>
        </w:rPr>
        <w:t>与位同步。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同步是需要实时检测的，</w:t>
      </w:r>
      <w:proofErr w:type="gramStart"/>
      <w:r>
        <w:rPr>
          <w:rFonts w:hint="eastAsia"/>
        </w:rPr>
        <w:t>当帧同步</w:t>
      </w:r>
      <w:proofErr w:type="gramEnd"/>
      <w:r>
        <w:rPr>
          <w:rFonts w:hint="eastAsia"/>
        </w:rPr>
        <w:t>发生后，立即进行位同步。该模块是需要实时计算的，所以该模块必须保证较快的运算速率。该模块完成计算后，将</w:t>
      </w:r>
      <w:proofErr w:type="gramStart"/>
      <w:r>
        <w:rPr>
          <w:rFonts w:hint="eastAsia"/>
        </w:rPr>
        <w:t>短训练</w:t>
      </w:r>
      <w:proofErr w:type="gramEnd"/>
      <w:r>
        <w:rPr>
          <w:rFonts w:hint="eastAsia"/>
        </w:rPr>
        <w:t>序列的后</w:t>
      </w:r>
      <w:r>
        <w:rPr>
          <w:rFonts w:hint="eastAsia"/>
        </w:rPr>
        <w:t>5</w:t>
      </w:r>
      <w:r>
        <w:rPr>
          <w:rFonts w:hint="eastAsia"/>
        </w:rPr>
        <w:t>个循环以及后面的数据传送给下一个模块。</w:t>
      </w:r>
      <w:r w:rsidR="00770288">
        <w:rPr>
          <w:rFonts w:hint="eastAsia"/>
        </w:rPr>
        <w:t>注意</w:t>
      </w:r>
      <w:proofErr w:type="gramStart"/>
      <w:r w:rsidR="00770288">
        <w:rPr>
          <w:rFonts w:hint="eastAsia"/>
        </w:rPr>
        <w:t>在帧未</w:t>
      </w:r>
      <w:proofErr w:type="gramEnd"/>
      <w:r w:rsidR="00770288">
        <w:rPr>
          <w:rFonts w:hint="eastAsia"/>
        </w:rPr>
        <w:t>同步时，数据是不会输送至后续模块的。</w:t>
      </w:r>
    </w:p>
    <w:p w:rsidR="003D71C5" w:rsidRDefault="003D71C5" w:rsidP="003D71C5">
      <w:pPr>
        <w:ind w:firstLine="420"/>
        <w:rPr>
          <w:rFonts w:hint="eastAsia"/>
        </w:rPr>
      </w:pPr>
      <w:r>
        <w:rPr>
          <w:rFonts w:hint="eastAsia"/>
        </w:rPr>
        <w:t>第二个模块是频率同步，利用</w:t>
      </w:r>
      <w:proofErr w:type="gramStart"/>
      <w:r>
        <w:rPr>
          <w:rFonts w:hint="eastAsia"/>
        </w:rPr>
        <w:t>短训练</w:t>
      </w:r>
      <w:proofErr w:type="gramEnd"/>
      <w:r>
        <w:rPr>
          <w:rFonts w:hint="eastAsia"/>
        </w:rPr>
        <w:t>序列的后</w:t>
      </w:r>
      <w:r>
        <w:rPr>
          <w:rFonts w:hint="eastAsia"/>
        </w:rPr>
        <w:t>80</w:t>
      </w:r>
      <w:r>
        <w:rPr>
          <w:rFonts w:hint="eastAsia"/>
        </w:rPr>
        <w:t>个采样值进行同步</w:t>
      </w:r>
      <w:r w:rsidR="00830B70">
        <w:rPr>
          <w:rFonts w:hint="eastAsia"/>
        </w:rPr>
        <w:t>。同步之后，将</w:t>
      </w:r>
      <w:proofErr w:type="gramStart"/>
      <w:r w:rsidR="00830B70">
        <w:rPr>
          <w:rFonts w:hint="eastAsia"/>
        </w:rPr>
        <w:t>长训练</w:t>
      </w:r>
      <w:proofErr w:type="gramEnd"/>
      <w:r w:rsidR="00830B70">
        <w:rPr>
          <w:rFonts w:hint="eastAsia"/>
        </w:rPr>
        <w:t>序列以及之后的数据送往下一模块。</w:t>
      </w:r>
    </w:p>
    <w:p w:rsidR="00830B70" w:rsidRPr="003D71C5" w:rsidRDefault="00830B70" w:rsidP="003D71C5">
      <w:pPr>
        <w:ind w:firstLine="420"/>
      </w:pPr>
      <w:r>
        <w:rPr>
          <w:rFonts w:hint="eastAsia"/>
        </w:rPr>
        <w:t>信道估计模块应该放置在</w:t>
      </w:r>
      <w:r>
        <w:rPr>
          <w:rFonts w:hint="eastAsia"/>
        </w:rPr>
        <w:t>FFT</w:t>
      </w:r>
      <w:r>
        <w:rPr>
          <w:rFonts w:hint="eastAsia"/>
        </w:rPr>
        <w:t>模块之后，在频域进行处理。处理后将</w:t>
      </w:r>
      <w:proofErr w:type="gramStart"/>
      <w:r>
        <w:rPr>
          <w:rFonts w:hint="eastAsia"/>
        </w:rPr>
        <w:t>长训练</w:t>
      </w:r>
      <w:proofErr w:type="gramEnd"/>
      <w:r>
        <w:rPr>
          <w:rFonts w:hint="eastAsia"/>
        </w:rPr>
        <w:t>序列之后的数据送至后续模块处理。</w:t>
      </w:r>
    </w:p>
    <w:sectPr w:rsidR="00830B70" w:rsidRPr="003D71C5" w:rsidSect="00907265">
      <w:footerReference w:type="default" r:id="rId18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7005" w:rsidRDefault="006F7005" w:rsidP="00BF76CB">
      <w:pPr>
        <w:spacing w:line="240" w:lineRule="auto"/>
        <w:ind w:firstLine="420"/>
      </w:pPr>
      <w:r>
        <w:separator/>
      </w:r>
    </w:p>
  </w:endnote>
  <w:endnote w:type="continuationSeparator" w:id="0">
    <w:p w:rsidR="006F7005" w:rsidRDefault="006F7005" w:rsidP="00BF76C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1C5" w:rsidRDefault="003D71C5" w:rsidP="00BF76CB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1C5" w:rsidRDefault="003D71C5" w:rsidP="00BF76CB">
    <w:pPr>
      <w:pStyle w:val="aa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1C5" w:rsidRDefault="003D71C5" w:rsidP="00BF76CB">
    <w:pPr>
      <w:pStyle w:val="aa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420228"/>
      <w:docPartObj>
        <w:docPartGallery w:val="Page Numbers (Bottom of Page)"/>
        <w:docPartUnique/>
      </w:docPartObj>
    </w:sdtPr>
    <w:sdtContent>
      <w:p w:rsidR="003D71C5" w:rsidRDefault="003D71C5" w:rsidP="00907265">
        <w:pPr>
          <w:pStyle w:val="aa"/>
          <w:ind w:firstLine="360"/>
          <w:jc w:val="center"/>
        </w:pPr>
        <w:fldSimple w:instr=" PAGE   \* MERGEFORMAT ">
          <w:r w:rsidR="00BA7585" w:rsidRPr="00BA7585">
            <w:rPr>
              <w:noProof/>
              <w:lang w:val="zh-CN"/>
            </w:rPr>
            <w:t>I</w:t>
          </w:r>
        </w:fldSimple>
      </w:p>
    </w:sdtContent>
  </w:sdt>
  <w:p w:rsidR="003D71C5" w:rsidRDefault="003D71C5" w:rsidP="00BF76CB">
    <w:pPr>
      <w:pStyle w:val="aa"/>
      <w:ind w:firstLine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420229"/>
      <w:docPartObj>
        <w:docPartGallery w:val="Page Numbers (Bottom of Page)"/>
        <w:docPartUnique/>
      </w:docPartObj>
    </w:sdtPr>
    <w:sdtContent>
      <w:p w:rsidR="003D71C5" w:rsidRDefault="003D71C5" w:rsidP="00907265">
        <w:pPr>
          <w:pStyle w:val="aa"/>
          <w:ind w:firstLine="360"/>
          <w:jc w:val="center"/>
        </w:pPr>
        <w:fldSimple w:instr=" PAGE   \* MERGEFORMAT ">
          <w:r w:rsidR="00BA7585" w:rsidRPr="00BA7585">
            <w:rPr>
              <w:noProof/>
              <w:lang w:val="zh-CN"/>
            </w:rPr>
            <w:t>4</w:t>
          </w:r>
        </w:fldSimple>
      </w:p>
    </w:sdtContent>
  </w:sdt>
  <w:p w:rsidR="003D71C5" w:rsidRDefault="003D71C5" w:rsidP="00BF76CB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7005" w:rsidRDefault="006F7005" w:rsidP="00BF76CB">
      <w:pPr>
        <w:spacing w:line="240" w:lineRule="auto"/>
        <w:ind w:firstLine="420"/>
      </w:pPr>
      <w:r>
        <w:separator/>
      </w:r>
    </w:p>
  </w:footnote>
  <w:footnote w:type="continuationSeparator" w:id="0">
    <w:p w:rsidR="006F7005" w:rsidRDefault="006F7005" w:rsidP="00BF76C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1C5" w:rsidRDefault="003D71C5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1C5" w:rsidRDefault="003D71C5">
    <w:pPr>
      <w:pStyle w:val="a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1C5" w:rsidRDefault="003D71C5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C4E04"/>
    <w:multiLevelType w:val="multilevel"/>
    <w:tmpl w:val="BC44275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27412D16"/>
    <w:multiLevelType w:val="multilevel"/>
    <w:tmpl w:val="0CE4EC6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CCB2C04"/>
    <w:multiLevelType w:val="multilevel"/>
    <w:tmpl w:val="CD44568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37AB4E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B2F3106"/>
    <w:multiLevelType w:val="multilevel"/>
    <w:tmpl w:val="D4A09B5A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4771EA1"/>
    <w:multiLevelType w:val="multilevel"/>
    <w:tmpl w:val="4844ADD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5B2C7930"/>
    <w:multiLevelType w:val="multilevel"/>
    <w:tmpl w:val="BCB05A2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70DA2B8A"/>
    <w:multiLevelType w:val="multilevel"/>
    <w:tmpl w:val="D4A09B5A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716D39C9"/>
    <w:multiLevelType w:val="multilevel"/>
    <w:tmpl w:val="0CE4EC6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75976B8F"/>
    <w:multiLevelType w:val="multilevel"/>
    <w:tmpl w:val="BCB05A2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2"/>
  </w:num>
  <w:num w:numId="9">
    <w:abstractNumId w:val="5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7B7B"/>
    <w:rsid w:val="00006AFA"/>
    <w:rsid w:val="00013CEA"/>
    <w:rsid w:val="000148ED"/>
    <w:rsid w:val="00056A1D"/>
    <w:rsid w:val="00092768"/>
    <w:rsid w:val="000A2A08"/>
    <w:rsid w:val="000B0E82"/>
    <w:rsid w:val="000B2F4D"/>
    <w:rsid w:val="000D0AF4"/>
    <w:rsid w:val="000D34FF"/>
    <w:rsid w:val="00103D95"/>
    <w:rsid w:val="00106989"/>
    <w:rsid w:val="00121DB3"/>
    <w:rsid w:val="00164242"/>
    <w:rsid w:val="00165C81"/>
    <w:rsid w:val="00166ACD"/>
    <w:rsid w:val="00172268"/>
    <w:rsid w:val="001B60C5"/>
    <w:rsid w:val="0021512C"/>
    <w:rsid w:val="00280B39"/>
    <w:rsid w:val="0028762C"/>
    <w:rsid w:val="00297151"/>
    <w:rsid w:val="002C3AA6"/>
    <w:rsid w:val="002C3E90"/>
    <w:rsid w:val="002D664A"/>
    <w:rsid w:val="00342F5F"/>
    <w:rsid w:val="003731FF"/>
    <w:rsid w:val="003D71C5"/>
    <w:rsid w:val="003E3074"/>
    <w:rsid w:val="00411D33"/>
    <w:rsid w:val="004313D9"/>
    <w:rsid w:val="0045225C"/>
    <w:rsid w:val="00463D34"/>
    <w:rsid w:val="0046523C"/>
    <w:rsid w:val="00495253"/>
    <w:rsid w:val="004A718A"/>
    <w:rsid w:val="004D6818"/>
    <w:rsid w:val="00505E70"/>
    <w:rsid w:val="005153C5"/>
    <w:rsid w:val="0057220E"/>
    <w:rsid w:val="00587683"/>
    <w:rsid w:val="005927EA"/>
    <w:rsid w:val="005E06EC"/>
    <w:rsid w:val="005E3E5B"/>
    <w:rsid w:val="005E7B7B"/>
    <w:rsid w:val="00601D73"/>
    <w:rsid w:val="0064348D"/>
    <w:rsid w:val="006560A2"/>
    <w:rsid w:val="00686709"/>
    <w:rsid w:val="006C1A9F"/>
    <w:rsid w:val="006F7005"/>
    <w:rsid w:val="00714D50"/>
    <w:rsid w:val="00716436"/>
    <w:rsid w:val="007224C5"/>
    <w:rsid w:val="00741B75"/>
    <w:rsid w:val="00770288"/>
    <w:rsid w:val="007B2A09"/>
    <w:rsid w:val="007B6A5C"/>
    <w:rsid w:val="007C18EA"/>
    <w:rsid w:val="007C6C22"/>
    <w:rsid w:val="007D4641"/>
    <w:rsid w:val="008056C8"/>
    <w:rsid w:val="00817207"/>
    <w:rsid w:val="00830B70"/>
    <w:rsid w:val="00841DF2"/>
    <w:rsid w:val="00882AFD"/>
    <w:rsid w:val="008C3C9D"/>
    <w:rsid w:val="008C46FE"/>
    <w:rsid w:val="008E741B"/>
    <w:rsid w:val="00907265"/>
    <w:rsid w:val="00915F2E"/>
    <w:rsid w:val="00924CF3"/>
    <w:rsid w:val="009411A2"/>
    <w:rsid w:val="009A7068"/>
    <w:rsid w:val="009C6D87"/>
    <w:rsid w:val="009D6BCD"/>
    <w:rsid w:val="00A42CD0"/>
    <w:rsid w:val="00A52A57"/>
    <w:rsid w:val="00A843D8"/>
    <w:rsid w:val="00A95D9F"/>
    <w:rsid w:val="00AA554D"/>
    <w:rsid w:val="00AD4FF2"/>
    <w:rsid w:val="00B0440E"/>
    <w:rsid w:val="00B14BE5"/>
    <w:rsid w:val="00B172A5"/>
    <w:rsid w:val="00B54A66"/>
    <w:rsid w:val="00B727E4"/>
    <w:rsid w:val="00BA2C4F"/>
    <w:rsid w:val="00BA434F"/>
    <w:rsid w:val="00BA7585"/>
    <w:rsid w:val="00BB4288"/>
    <w:rsid w:val="00BC3FCC"/>
    <w:rsid w:val="00BF121F"/>
    <w:rsid w:val="00BF713D"/>
    <w:rsid w:val="00BF76CB"/>
    <w:rsid w:val="00C0693F"/>
    <w:rsid w:val="00C07BFA"/>
    <w:rsid w:val="00C15FAD"/>
    <w:rsid w:val="00C16F22"/>
    <w:rsid w:val="00C214D4"/>
    <w:rsid w:val="00C54D2D"/>
    <w:rsid w:val="00C663EF"/>
    <w:rsid w:val="00C761EB"/>
    <w:rsid w:val="00CA147C"/>
    <w:rsid w:val="00CD3A7E"/>
    <w:rsid w:val="00CE5408"/>
    <w:rsid w:val="00CF65C1"/>
    <w:rsid w:val="00D10979"/>
    <w:rsid w:val="00D3658D"/>
    <w:rsid w:val="00D913CB"/>
    <w:rsid w:val="00D97435"/>
    <w:rsid w:val="00DB609C"/>
    <w:rsid w:val="00E24A40"/>
    <w:rsid w:val="00E5089D"/>
    <w:rsid w:val="00E80234"/>
    <w:rsid w:val="00E92953"/>
    <w:rsid w:val="00EB6394"/>
    <w:rsid w:val="00EE2FE6"/>
    <w:rsid w:val="00EF1001"/>
    <w:rsid w:val="00F05F6E"/>
    <w:rsid w:val="00F2152F"/>
    <w:rsid w:val="00F2336C"/>
    <w:rsid w:val="00F44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B7B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5408"/>
    <w:pPr>
      <w:keepNext/>
      <w:keepLines/>
      <w:numPr>
        <w:numId w:val="10"/>
      </w:numPr>
      <w:spacing w:line="240" w:lineRule="auto"/>
      <w:ind w:firstLineChars="0"/>
      <w:outlineLvl w:val="0"/>
    </w:pPr>
    <w:rPr>
      <w:rFonts w:ascii="黑体" w:eastAsia="黑体" w:hAnsi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5408"/>
    <w:pPr>
      <w:keepNext/>
      <w:keepLines/>
      <w:numPr>
        <w:ilvl w:val="1"/>
        <w:numId w:val="10"/>
      </w:numPr>
      <w:spacing w:beforeLines="30" w:afterLines="30" w:line="240" w:lineRule="auto"/>
      <w:ind w:firstLineChars="0"/>
      <w:outlineLvl w:val="1"/>
    </w:pPr>
    <w:rPr>
      <w:rFonts w:ascii="黑体" w:eastAsia="黑体" w:hAnsi="黑体" w:cstheme="majorBidi"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5408"/>
    <w:pPr>
      <w:keepNext/>
      <w:keepLines/>
      <w:numPr>
        <w:ilvl w:val="2"/>
        <w:numId w:val="10"/>
      </w:numPr>
      <w:spacing w:beforeLines="30" w:afterLines="20" w:line="240" w:lineRule="auto"/>
      <w:ind w:firstLineChars="0"/>
      <w:outlineLvl w:val="2"/>
    </w:pPr>
    <w:rPr>
      <w:rFonts w:ascii="黑体" w:eastAsia="黑体" w:hAnsi="黑体"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5E7B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rsid w:val="005E7B7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5E7B7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5E7B7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C54D2D"/>
    <w:pPr>
      <w:spacing w:line="240" w:lineRule="auto"/>
      <w:jc w:val="center"/>
      <w:outlineLvl w:val="0"/>
    </w:pPr>
    <w:rPr>
      <w:rFonts w:ascii="黑体" w:eastAsia="黑体" w:hAnsi="黑体" w:cstheme="majorBidi"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C54D2D"/>
    <w:rPr>
      <w:rFonts w:ascii="黑体" w:eastAsia="黑体" w:hAnsi="黑体" w:cstheme="majorBidi"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E5408"/>
    <w:rPr>
      <w:rFonts w:ascii="黑体" w:eastAsia="黑体" w:hAnsi="黑体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CE5408"/>
    <w:rPr>
      <w:rFonts w:ascii="黑体" w:eastAsia="黑体" w:hAnsi="黑体" w:cstheme="majorBidi"/>
      <w:bCs/>
      <w:sz w:val="24"/>
      <w:szCs w:val="32"/>
    </w:rPr>
  </w:style>
  <w:style w:type="paragraph" w:styleId="a5">
    <w:name w:val="No Spacing"/>
    <w:link w:val="Char1"/>
    <w:uiPriority w:val="1"/>
    <w:qFormat/>
    <w:rsid w:val="005E7B7B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CE5408"/>
    <w:rPr>
      <w:rFonts w:ascii="黑体" w:eastAsia="黑体" w:hAnsi="黑体"/>
      <w:bCs/>
      <w:szCs w:val="32"/>
    </w:rPr>
  </w:style>
  <w:style w:type="character" w:customStyle="1" w:styleId="4Char">
    <w:name w:val="标题 4 Char"/>
    <w:basedOn w:val="a0"/>
    <w:link w:val="4"/>
    <w:uiPriority w:val="9"/>
    <w:rsid w:val="005E7B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E7B7B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57220E"/>
    <w:pPr>
      <w:ind w:firstLine="420"/>
    </w:pPr>
  </w:style>
  <w:style w:type="paragraph" w:styleId="20">
    <w:name w:val="toc 2"/>
    <w:basedOn w:val="a"/>
    <w:next w:val="a"/>
    <w:autoRedefine/>
    <w:uiPriority w:val="39"/>
    <w:unhideWhenUsed/>
    <w:rsid w:val="009C6D87"/>
    <w:pPr>
      <w:ind w:leftChars="200" w:left="200"/>
    </w:pPr>
  </w:style>
  <w:style w:type="paragraph" w:styleId="10">
    <w:name w:val="toc 1"/>
    <w:basedOn w:val="a"/>
    <w:next w:val="a"/>
    <w:autoRedefine/>
    <w:uiPriority w:val="39"/>
    <w:unhideWhenUsed/>
    <w:rsid w:val="009C6D87"/>
    <w:rPr>
      <w:b/>
    </w:rPr>
  </w:style>
  <w:style w:type="paragraph" w:styleId="30">
    <w:name w:val="toc 3"/>
    <w:basedOn w:val="a"/>
    <w:next w:val="a"/>
    <w:autoRedefine/>
    <w:uiPriority w:val="39"/>
    <w:unhideWhenUsed/>
    <w:rsid w:val="009C6D87"/>
    <w:pPr>
      <w:ind w:leftChars="400" w:left="400"/>
    </w:pPr>
  </w:style>
  <w:style w:type="character" w:styleId="a7">
    <w:name w:val="Hyperlink"/>
    <w:basedOn w:val="a0"/>
    <w:uiPriority w:val="99"/>
    <w:unhideWhenUsed/>
    <w:rsid w:val="00092768"/>
    <w:rPr>
      <w:color w:val="0000FF" w:themeColor="hyperlink"/>
      <w:u w:val="single"/>
    </w:rPr>
  </w:style>
  <w:style w:type="paragraph" w:customStyle="1" w:styleId="a8">
    <w:name w:val="目录正文"/>
    <w:basedOn w:val="a"/>
    <w:rsid w:val="00342F5F"/>
    <w:pPr>
      <w:ind w:firstLineChars="0" w:firstLine="0"/>
    </w:pPr>
  </w:style>
  <w:style w:type="paragraph" w:styleId="a9">
    <w:name w:val="header"/>
    <w:basedOn w:val="a"/>
    <w:link w:val="Char2"/>
    <w:uiPriority w:val="99"/>
    <w:unhideWhenUsed/>
    <w:rsid w:val="002C3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="36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2C3AA6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BF76C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BF76CB"/>
    <w:rPr>
      <w:sz w:val="18"/>
      <w:szCs w:val="18"/>
    </w:rPr>
  </w:style>
  <w:style w:type="paragraph" w:customStyle="1" w:styleId="11">
    <w:name w:val="样式1"/>
    <w:basedOn w:val="a9"/>
    <w:link w:val="1Char0"/>
    <w:rsid w:val="004D6818"/>
    <w:pPr>
      <w:pBdr>
        <w:bottom w:val="none" w:sz="0" w:space="0" w:color="auto"/>
      </w:pBdr>
    </w:pPr>
  </w:style>
  <w:style w:type="character" w:customStyle="1" w:styleId="Char1">
    <w:name w:val="无间隔 Char"/>
    <w:basedOn w:val="a0"/>
    <w:link w:val="a5"/>
    <w:uiPriority w:val="1"/>
    <w:rsid w:val="009C6D87"/>
  </w:style>
  <w:style w:type="character" w:customStyle="1" w:styleId="1Char0">
    <w:name w:val="样式1 Char"/>
    <w:basedOn w:val="Char2"/>
    <w:link w:val="11"/>
    <w:rsid w:val="004D6818"/>
  </w:style>
  <w:style w:type="paragraph" w:styleId="ab">
    <w:name w:val="Balloon Text"/>
    <w:basedOn w:val="a"/>
    <w:link w:val="Char4"/>
    <w:uiPriority w:val="99"/>
    <w:semiHidden/>
    <w:unhideWhenUsed/>
    <w:rsid w:val="009C6D87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9C6D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6.bin"/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3.bin"/><Relationship Id="rId42" Type="http://schemas.openxmlformats.org/officeDocument/2006/relationships/image" Target="media/image14.wmf"/><Relationship Id="rId47" Type="http://schemas.openxmlformats.org/officeDocument/2006/relationships/oleObject" Target="embeddings/oleObject18.bin"/><Relationship Id="rId63" Type="http://schemas.openxmlformats.org/officeDocument/2006/relationships/image" Target="media/image22.wmf"/><Relationship Id="rId68" Type="http://schemas.openxmlformats.org/officeDocument/2006/relationships/oleObject" Target="embeddings/oleObject30.bin"/><Relationship Id="rId84" Type="http://schemas.openxmlformats.org/officeDocument/2006/relationships/image" Target="media/image33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47.wmf"/><Relationship Id="rId133" Type="http://schemas.openxmlformats.org/officeDocument/2006/relationships/oleObject" Target="embeddings/oleObject62.bin"/><Relationship Id="rId138" Type="http://schemas.openxmlformats.org/officeDocument/2006/relationships/image" Target="media/image59.wmf"/><Relationship Id="rId154" Type="http://schemas.openxmlformats.org/officeDocument/2006/relationships/oleObject" Target="embeddings/oleObject74.bin"/><Relationship Id="rId159" Type="http://schemas.openxmlformats.org/officeDocument/2006/relationships/image" Target="media/image69.wmf"/><Relationship Id="rId175" Type="http://schemas.openxmlformats.org/officeDocument/2006/relationships/oleObject" Target="embeddings/oleObject85.bin"/><Relationship Id="rId170" Type="http://schemas.openxmlformats.org/officeDocument/2006/relationships/image" Target="media/image74.wmf"/><Relationship Id="rId191" Type="http://schemas.openxmlformats.org/officeDocument/2006/relationships/theme" Target="theme/theme1.xml"/><Relationship Id="rId16" Type="http://schemas.openxmlformats.org/officeDocument/2006/relationships/image" Target="media/image2.wmf"/><Relationship Id="rId107" Type="http://schemas.openxmlformats.org/officeDocument/2006/relationships/oleObject" Target="embeddings/oleObject49.bin"/><Relationship Id="rId11" Type="http://schemas.openxmlformats.org/officeDocument/2006/relationships/footer" Target="footer2.xml"/><Relationship Id="rId32" Type="http://schemas.openxmlformats.org/officeDocument/2006/relationships/oleObject" Target="embeddings/oleObject9.bin"/><Relationship Id="rId37" Type="http://schemas.openxmlformats.org/officeDocument/2006/relationships/oleObject" Target="embeddings/oleObject12.bin"/><Relationship Id="rId53" Type="http://schemas.openxmlformats.org/officeDocument/2006/relationships/oleObject" Target="embeddings/oleObject23.bin"/><Relationship Id="rId58" Type="http://schemas.openxmlformats.org/officeDocument/2006/relationships/image" Target="media/image19.wmf"/><Relationship Id="rId74" Type="http://schemas.openxmlformats.org/officeDocument/2006/relationships/oleObject" Target="embeddings/oleObject33.bin"/><Relationship Id="rId79" Type="http://schemas.openxmlformats.org/officeDocument/2006/relationships/image" Target="media/image30.jpeg"/><Relationship Id="rId102" Type="http://schemas.openxmlformats.org/officeDocument/2006/relationships/image" Target="media/image42.wmf"/><Relationship Id="rId123" Type="http://schemas.openxmlformats.org/officeDocument/2006/relationships/oleObject" Target="embeddings/oleObject57.bin"/><Relationship Id="rId128" Type="http://schemas.openxmlformats.org/officeDocument/2006/relationships/image" Target="media/image55.wmf"/><Relationship Id="rId144" Type="http://schemas.openxmlformats.org/officeDocument/2006/relationships/image" Target="media/image62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image" Target="media/image36.wmf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7.bin"/><Relationship Id="rId165" Type="http://schemas.openxmlformats.org/officeDocument/2006/relationships/image" Target="media/image72.wmf"/><Relationship Id="rId181" Type="http://schemas.openxmlformats.org/officeDocument/2006/relationships/oleObject" Target="embeddings/oleObject89.bin"/><Relationship Id="rId186" Type="http://schemas.openxmlformats.org/officeDocument/2006/relationships/image" Target="media/image80.wmf"/><Relationship Id="rId22" Type="http://schemas.openxmlformats.org/officeDocument/2006/relationships/image" Target="media/image5.wmf"/><Relationship Id="rId27" Type="http://schemas.openxmlformats.org/officeDocument/2006/relationships/image" Target="media/image7.wmf"/><Relationship Id="rId43" Type="http://schemas.openxmlformats.org/officeDocument/2006/relationships/oleObject" Target="embeddings/oleObject15.bin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8.bin"/><Relationship Id="rId69" Type="http://schemas.openxmlformats.org/officeDocument/2006/relationships/image" Target="media/image25.wmf"/><Relationship Id="rId113" Type="http://schemas.openxmlformats.org/officeDocument/2006/relationships/oleObject" Target="embeddings/oleObject52.bin"/><Relationship Id="rId118" Type="http://schemas.openxmlformats.org/officeDocument/2006/relationships/image" Target="media/image50.wmf"/><Relationship Id="rId134" Type="http://schemas.openxmlformats.org/officeDocument/2006/relationships/image" Target="media/image58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1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65.wmf"/><Relationship Id="rId155" Type="http://schemas.openxmlformats.org/officeDocument/2006/relationships/image" Target="media/image67.wmf"/><Relationship Id="rId171" Type="http://schemas.openxmlformats.org/officeDocument/2006/relationships/oleObject" Target="embeddings/oleObject83.bin"/><Relationship Id="rId176" Type="http://schemas.openxmlformats.org/officeDocument/2006/relationships/image" Target="media/image77.wmf"/><Relationship Id="rId12" Type="http://schemas.openxmlformats.org/officeDocument/2006/relationships/header" Target="header3.xml"/><Relationship Id="rId17" Type="http://schemas.openxmlformats.org/officeDocument/2006/relationships/oleObject" Target="embeddings/oleObject1.bin"/><Relationship Id="rId33" Type="http://schemas.openxmlformats.org/officeDocument/2006/relationships/image" Target="media/image10.wmf"/><Relationship Id="rId38" Type="http://schemas.openxmlformats.org/officeDocument/2006/relationships/image" Target="media/image12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45.wmf"/><Relationship Id="rId124" Type="http://schemas.openxmlformats.org/officeDocument/2006/relationships/image" Target="media/image53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17.wmf"/><Relationship Id="rId70" Type="http://schemas.openxmlformats.org/officeDocument/2006/relationships/oleObject" Target="embeddings/oleObject31.bin"/><Relationship Id="rId75" Type="http://schemas.openxmlformats.org/officeDocument/2006/relationships/image" Target="media/image28.wmf"/><Relationship Id="rId91" Type="http://schemas.openxmlformats.org/officeDocument/2006/relationships/oleObject" Target="embeddings/oleObject41.bin"/><Relationship Id="rId96" Type="http://schemas.openxmlformats.org/officeDocument/2006/relationships/image" Target="media/image39.wmf"/><Relationship Id="rId140" Type="http://schemas.openxmlformats.org/officeDocument/2006/relationships/image" Target="media/image60.wmf"/><Relationship Id="rId145" Type="http://schemas.openxmlformats.org/officeDocument/2006/relationships/oleObject" Target="embeddings/oleObject69.bin"/><Relationship Id="rId161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2" Type="http://schemas.openxmlformats.org/officeDocument/2006/relationships/oleObject" Target="embeddings/oleObject90.bin"/><Relationship Id="rId187" Type="http://schemas.openxmlformats.org/officeDocument/2006/relationships/oleObject" Target="embeddings/oleObject9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7.bin"/><Relationship Id="rId49" Type="http://schemas.openxmlformats.org/officeDocument/2006/relationships/oleObject" Target="embeddings/oleObject20.bin"/><Relationship Id="rId114" Type="http://schemas.openxmlformats.org/officeDocument/2006/relationships/image" Target="media/image48.wmf"/><Relationship Id="rId119" Type="http://schemas.openxmlformats.org/officeDocument/2006/relationships/oleObject" Target="embeddings/oleObject55.bin"/><Relationship Id="rId44" Type="http://schemas.openxmlformats.org/officeDocument/2006/relationships/image" Target="media/image15.wmf"/><Relationship Id="rId60" Type="http://schemas.openxmlformats.org/officeDocument/2006/relationships/image" Target="media/image20.wmf"/><Relationship Id="rId65" Type="http://schemas.openxmlformats.org/officeDocument/2006/relationships/image" Target="media/image23.wmf"/><Relationship Id="rId81" Type="http://schemas.openxmlformats.org/officeDocument/2006/relationships/oleObject" Target="embeddings/oleObject36.bin"/><Relationship Id="rId86" Type="http://schemas.openxmlformats.org/officeDocument/2006/relationships/image" Target="media/image34.wmf"/><Relationship Id="rId130" Type="http://schemas.openxmlformats.org/officeDocument/2006/relationships/image" Target="media/image56.wmf"/><Relationship Id="rId135" Type="http://schemas.openxmlformats.org/officeDocument/2006/relationships/oleObject" Target="embeddings/oleObject63.bin"/><Relationship Id="rId151" Type="http://schemas.openxmlformats.org/officeDocument/2006/relationships/oleObject" Target="embeddings/oleObject72.bin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6.bin"/><Relationship Id="rId172" Type="http://schemas.openxmlformats.org/officeDocument/2006/relationships/image" Target="media/image75.wmf"/><Relationship Id="rId13" Type="http://schemas.openxmlformats.org/officeDocument/2006/relationships/footer" Target="footer3.xml"/><Relationship Id="rId18" Type="http://schemas.openxmlformats.org/officeDocument/2006/relationships/image" Target="media/image3.wmf"/><Relationship Id="rId39" Type="http://schemas.openxmlformats.org/officeDocument/2006/relationships/oleObject" Target="embeddings/oleObject13.bin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4.bin"/><Relationship Id="rId104" Type="http://schemas.openxmlformats.org/officeDocument/2006/relationships/image" Target="media/image43.wmf"/><Relationship Id="rId120" Type="http://schemas.openxmlformats.org/officeDocument/2006/relationships/image" Target="media/image51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63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81.jpeg"/><Relationship Id="rId7" Type="http://schemas.openxmlformats.org/officeDocument/2006/relationships/endnotes" Target="endnotes.xml"/><Relationship Id="rId71" Type="http://schemas.openxmlformats.org/officeDocument/2006/relationships/image" Target="media/image26.wmf"/><Relationship Id="rId92" Type="http://schemas.openxmlformats.org/officeDocument/2006/relationships/image" Target="media/image37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79.wmf"/><Relationship Id="rId2" Type="http://schemas.openxmlformats.org/officeDocument/2006/relationships/numbering" Target="numbering.xml"/><Relationship Id="rId29" Type="http://schemas.openxmlformats.org/officeDocument/2006/relationships/image" Target="media/image8.wmf"/><Relationship Id="rId24" Type="http://schemas.openxmlformats.org/officeDocument/2006/relationships/oleObject" Target="embeddings/oleObject5.bin"/><Relationship Id="rId40" Type="http://schemas.openxmlformats.org/officeDocument/2006/relationships/image" Target="media/image13.wmf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46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oleObject" Target="embeddings/oleObject64.bin"/><Relationship Id="rId157" Type="http://schemas.openxmlformats.org/officeDocument/2006/relationships/image" Target="media/image68.wmf"/><Relationship Id="rId178" Type="http://schemas.openxmlformats.org/officeDocument/2006/relationships/image" Target="media/image78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2.wmf"/><Relationship Id="rId152" Type="http://schemas.openxmlformats.org/officeDocument/2006/relationships/image" Target="media/image66.wmf"/><Relationship Id="rId173" Type="http://schemas.openxmlformats.org/officeDocument/2006/relationships/oleObject" Target="embeddings/oleObject84.bin"/><Relationship Id="rId19" Type="http://schemas.openxmlformats.org/officeDocument/2006/relationships/oleObject" Target="embeddings/oleObject2.bin"/><Relationship Id="rId14" Type="http://schemas.openxmlformats.org/officeDocument/2006/relationships/footer" Target="footer4.xml"/><Relationship Id="rId30" Type="http://schemas.openxmlformats.org/officeDocument/2006/relationships/oleObject" Target="embeddings/oleObject8.bin"/><Relationship Id="rId35" Type="http://schemas.openxmlformats.org/officeDocument/2006/relationships/image" Target="media/image11.wmf"/><Relationship Id="rId56" Type="http://schemas.openxmlformats.org/officeDocument/2006/relationships/image" Target="media/image18.wmf"/><Relationship Id="rId77" Type="http://schemas.openxmlformats.org/officeDocument/2006/relationships/image" Target="media/image29.wmf"/><Relationship Id="rId100" Type="http://schemas.openxmlformats.org/officeDocument/2006/relationships/image" Target="media/image41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54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73.wmf"/><Relationship Id="rId8" Type="http://schemas.openxmlformats.org/officeDocument/2006/relationships/header" Target="header1.xml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0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1.wmf"/><Relationship Id="rId163" Type="http://schemas.openxmlformats.org/officeDocument/2006/relationships/image" Target="media/image71.wmf"/><Relationship Id="rId184" Type="http://schemas.openxmlformats.org/officeDocument/2006/relationships/oleObject" Target="embeddings/oleObject91.bin"/><Relationship Id="rId189" Type="http://schemas.openxmlformats.org/officeDocument/2006/relationships/footer" Target="footer5.xml"/><Relationship Id="rId3" Type="http://schemas.openxmlformats.org/officeDocument/2006/relationships/styles" Target="styles.xml"/><Relationship Id="rId25" Type="http://schemas.openxmlformats.org/officeDocument/2006/relationships/image" Target="media/image6.wmf"/><Relationship Id="rId46" Type="http://schemas.openxmlformats.org/officeDocument/2006/relationships/oleObject" Target="embeddings/oleObject17.bin"/><Relationship Id="rId67" Type="http://schemas.openxmlformats.org/officeDocument/2006/relationships/image" Target="media/image24.wmf"/><Relationship Id="rId116" Type="http://schemas.openxmlformats.org/officeDocument/2006/relationships/image" Target="media/image49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6.bin"/><Relationship Id="rId20" Type="http://schemas.openxmlformats.org/officeDocument/2006/relationships/image" Target="media/image4.wmf"/><Relationship Id="rId41" Type="http://schemas.openxmlformats.org/officeDocument/2006/relationships/oleObject" Target="embeddings/oleObject14.bin"/><Relationship Id="rId62" Type="http://schemas.openxmlformats.org/officeDocument/2006/relationships/image" Target="media/image21.jpeg"/><Relationship Id="rId83" Type="http://schemas.openxmlformats.org/officeDocument/2006/relationships/oleObject" Target="embeddings/oleObject37.bin"/><Relationship Id="rId88" Type="http://schemas.openxmlformats.org/officeDocument/2006/relationships/image" Target="media/image35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57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76.wmf"/><Relationship Id="rId179" Type="http://schemas.openxmlformats.org/officeDocument/2006/relationships/oleObject" Target="embeddings/oleObject87.bin"/><Relationship Id="rId190" Type="http://schemas.openxmlformats.org/officeDocument/2006/relationships/fontTable" Target="fontTable.xml"/><Relationship Id="rId15" Type="http://schemas.openxmlformats.org/officeDocument/2006/relationships/image" Target="media/image1.jpeg"/><Relationship Id="rId36" Type="http://schemas.openxmlformats.org/officeDocument/2006/relationships/oleObject" Target="embeddings/oleObject1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44.wmf"/><Relationship Id="rId127" Type="http://schemas.openxmlformats.org/officeDocument/2006/relationships/oleObject" Target="embeddings/oleObject59.bin"/><Relationship Id="rId10" Type="http://schemas.openxmlformats.org/officeDocument/2006/relationships/footer" Target="footer1.xml"/><Relationship Id="rId31" Type="http://schemas.openxmlformats.org/officeDocument/2006/relationships/image" Target="media/image9.wmf"/><Relationship Id="rId52" Type="http://schemas.openxmlformats.org/officeDocument/2006/relationships/image" Target="media/image16.wmf"/><Relationship Id="rId73" Type="http://schemas.openxmlformats.org/officeDocument/2006/relationships/image" Target="media/image27.wmf"/><Relationship Id="rId78" Type="http://schemas.openxmlformats.org/officeDocument/2006/relationships/oleObject" Target="embeddings/oleObject35.bin"/><Relationship Id="rId94" Type="http://schemas.openxmlformats.org/officeDocument/2006/relationships/image" Target="media/image38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2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64.wmf"/><Relationship Id="rId164" Type="http://schemas.openxmlformats.org/officeDocument/2006/relationships/oleObject" Target="embeddings/oleObject79.bin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2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80" Type="http://schemas.openxmlformats.org/officeDocument/2006/relationships/oleObject" Target="embeddings/oleObject8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24D4D3-B304-489B-A1A1-7A9AAB626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2913</TotalTime>
  <Pages>9</Pages>
  <Words>1048</Words>
  <Characters>5979</Characters>
  <Application>Microsoft Office Word</Application>
  <DocSecurity>0</DocSecurity>
  <Lines>49</Lines>
  <Paragraphs>14</Paragraphs>
  <ScaleCrop>false</ScaleCrop>
  <Company> </Company>
  <LinksUpToDate>false</LinksUpToDate>
  <CharactersWithSpaces>7013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802.11a同步与均衡模块设计</dc:title>
  <dc:subject>吴浩洋</dc:subject>
  <dc:creator>2012年12月25日</dc:creator>
  <cp:lastModifiedBy>WHY</cp:lastModifiedBy>
  <cp:revision>42</cp:revision>
  <cp:lastPrinted>2013-02-20T14:25:00Z</cp:lastPrinted>
  <dcterms:created xsi:type="dcterms:W3CDTF">2012-12-21T13:27:00Z</dcterms:created>
  <dcterms:modified xsi:type="dcterms:W3CDTF">2013-02-24T12:14:00Z</dcterms:modified>
</cp:coreProperties>
</file>