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body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font-family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Arial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bd93f9"/>
          <w:sz w:val="30"/>
        </w:rPr>
        <w:t>Helvetica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bd93f9"/>
          <w:sz w:val="30"/>
        </w:rPr>
        <w:t>sans-serif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h1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color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#878787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font-size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24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font-weight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100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line-height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28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margin-bottom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0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ul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margin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0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padding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0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list-style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none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margin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0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padding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0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color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8be9fd"/>
          <w:sz w:val="30"/>
        </w:rPr>
        <w:t>rgb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bd93f9"/>
          <w:sz w:val="30"/>
        </w:rPr>
        <w:t>135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bd93f9"/>
          <w:sz w:val="30"/>
        </w:rPr>
        <w:t>135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bd93f9"/>
          <w:sz w:val="30"/>
        </w:rPr>
        <w:t>135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font-size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16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font-weight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100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line-height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19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i/>
          <w:color w:val="ff79c6"/>
          <w:sz w:val="30"/>
        </w:rPr>
        <w:t>:</w:t>
      </w:r>
      <w:r>
        <w:rPr>
          <w:rFonts w:ascii="Consolas" w:hAnsi="Consolas"/>
          <w:i/>
          <w:color w:val="50fa7b"/>
          <w:sz w:val="30"/>
        </w:rPr>
        <w:t>first-letter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text-transform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capitalize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.weather-app-wrapper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max-width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600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margin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30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auto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.weather-app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padding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20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border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solid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#dadde1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border-radius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10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.overview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margin-bottom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20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.weather-temperature</w:t>
      </w:r>
      <w:r>
        <w:rPr>
          <w:rFonts w:ascii="Consolas" w:hAnsi="Consolas"/>
          <w:color w:val="ff79c6"/>
          <w:sz w:val="30"/>
        </w:rPr>
        <w:t xml:space="preserve"> img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margin-right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5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height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64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width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64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.weather-temperature</w:t>
      </w:r>
      <w:r>
        <w:rPr>
          <w:rFonts w:ascii="Consolas" w:hAnsi="Consolas"/>
          <w:color w:val="ff79c6"/>
          <w:sz w:val="30"/>
        </w:rPr>
        <w:t xml:space="preserve"> strong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color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8be9fd"/>
          <w:sz w:val="30"/>
        </w:rPr>
        <w:t>rgb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bd93f9"/>
          <w:sz w:val="30"/>
        </w:rPr>
        <w:t>33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bd93f9"/>
          <w:sz w:val="30"/>
        </w:rPr>
        <w:t>33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bd93f9"/>
          <w:sz w:val="30"/>
        </w:rPr>
        <w:t>33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font-size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64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font-weight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400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line-height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.weather-temperature</w:t>
      </w:r>
      <w:r>
        <w:rPr>
          <w:rFonts w:ascii="Consolas" w:hAnsi="Consolas"/>
          <w:color w:val="ff79c6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.units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position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relative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font-size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16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top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-34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.weather-temperature</w:t>
      </w:r>
      <w:r>
        <w:rPr>
          <w:rFonts w:ascii="Consolas" w:hAnsi="Consolas"/>
          <w:color w:val="ff79c6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.active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color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8be9fd"/>
          <w:sz w:val="30"/>
        </w:rPr>
        <w:t>rgb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bd93f9"/>
          <w:sz w:val="30"/>
        </w:rPr>
        <w:t>33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bd93f9"/>
          <w:sz w:val="30"/>
        </w:rPr>
        <w:t>33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bd93f9"/>
          <w:sz w:val="30"/>
        </w:rPr>
        <w:t>33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cursor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default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text-decoration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none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.weather-temperature</w:t>
      </w:r>
      <w:r>
        <w:rPr>
          <w:rFonts w:ascii="Consolas" w:hAnsi="Consolas"/>
          <w:color w:val="ff79c6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.active</w:t>
      </w:r>
      <w:r>
        <w:rPr>
          <w:rFonts w:ascii="Consolas" w:hAnsi="Consolas"/>
          <w:i/>
          <w:color w:val="ff79c6"/>
          <w:sz w:val="30"/>
        </w:rPr>
        <w:t>:</w:t>
      </w:r>
      <w:r>
        <w:rPr>
          <w:rFonts w:ascii="Consolas" w:hAnsi="Consolas"/>
          <w:i/>
          <w:color w:val="50fa7b"/>
          <w:sz w:val="30"/>
        </w:rPr>
        <w:t>hover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text-decoration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none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.weather-forecast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margin-top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20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text-align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center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color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black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.weather-forecast-date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font-size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16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opacity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0.5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.weather-forecast-temperatures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font-size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13</w:t>
      </w:r>
      <w:r>
        <w:rPr>
          <w:rFonts w:ascii="Consolas" w:hAnsi="Consolas"/>
          <w:color w:val="ff79c6"/>
          <w:sz w:val="30"/>
        </w:rPr>
        <w:t>px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i/>
          <w:color w:val="50fa7b"/>
          <w:sz w:val="30"/>
        </w:rPr>
        <w:t>.weather-forcast-temperature-min</w:t>
      </w:r>
      <w:r>
        <w:rPr>
          <w:rFonts w:ascii="Consolas" w:hAnsi="Consolas"/>
          <w:color w:val="f8f8f2"/>
          <w:sz w:val="30"/>
        </w:rPr>
        <w:t xml:space="preserve">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8be9fd"/>
          <w:sz w:val="30"/>
        </w:rPr>
        <w:t>opacity</w:t>
      </w:r>
      <w:r>
        <w:rPr>
          <w:rFonts w:ascii="Consolas" w:hAnsi="Consolas"/>
          <w:color w:val="ff79c6"/>
          <w:sz w:val="30"/>
        </w:rPr>
        <w:t>: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0.5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82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61698972" w:val="96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2022-08-28T15:02:51Z</dcterms:created>
  <dcterms:modified xsi:type="dcterms:W3CDTF">2022-08-28T15:02:52Z</dcterms:modified>
</cp:coreProperties>
</file>