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E00ED" w14:textId="6BF69577" w:rsidR="00F240EE" w:rsidRPr="003D54ED" w:rsidRDefault="00FB717A" w:rsidP="0011688E">
      <w:pPr>
        <w:ind w:left="90" w:firstLine="90"/>
        <w:jc w:val="lowKashida"/>
        <w:rPr>
          <w:rFonts w:ascii="Arial" w:hAnsi="Arial" w:cs="Arial"/>
          <w:b/>
          <w:bCs/>
          <w:sz w:val="24"/>
          <w:szCs w:val="24"/>
          <w:u w:val="single"/>
        </w:rPr>
      </w:pPr>
      <w:r w:rsidRPr="00CC1FBD">
        <w:rPr>
          <w:rFonts w:ascii="Arial" w:hAnsi="Arial" w:cs="Arial"/>
        </w:rPr>
        <w:t xml:space="preserve"> </w:t>
      </w:r>
      <w:bookmarkStart w:id="0" w:name="_Toc222907080"/>
      <w:r w:rsidR="00F240EE" w:rsidRPr="003D54ED">
        <w:rPr>
          <w:rFonts w:ascii="Arial" w:hAnsi="Arial" w:cs="Arial"/>
          <w:b/>
          <w:bCs/>
          <w:sz w:val="24"/>
          <w:szCs w:val="24"/>
          <w:u w:val="single"/>
        </w:rPr>
        <w:t>Purpose</w:t>
      </w:r>
      <w:bookmarkEnd w:id="0"/>
      <w:r w:rsidR="00F240EE" w:rsidRPr="003D54ED">
        <w:rPr>
          <w:rFonts w:ascii="Arial" w:hAnsi="Arial" w:cs="Arial"/>
          <w:b/>
          <w:bCs/>
          <w:sz w:val="24"/>
          <w:szCs w:val="24"/>
          <w:u w:val="single"/>
        </w:rPr>
        <w:t xml:space="preserve"> </w:t>
      </w:r>
    </w:p>
    <w:p w14:paraId="1F3D188B" w14:textId="5D5ABDF1" w:rsidR="006C4AC1" w:rsidRPr="003D54ED" w:rsidRDefault="008879B6" w:rsidP="008879B6">
      <w:pPr>
        <w:spacing w:before="480" w:after="240"/>
        <w:ind w:left="86" w:right="86"/>
        <w:rPr>
          <w:rFonts w:ascii="Arial" w:hAnsi="Arial" w:cs="Arial"/>
          <w:sz w:val="24"/>
          <w:szCs w:val="24"/>
        </w:rPr>
      </w:pPr>
      <w:r w:rsidRPr="003D54ED">
        <w:rPr>
          <w:rFonts w:ascii="Arial" w:hAnsi="Arial" w:cs="Arial"/>
          <w:sz w:val="24"/>
          <w:szCs w:val="24"/>
        </w:rPr>
        <w:t>A standard operating procedure has been established for developing and managing project schedules, which enables in-depth schedule analysis, timely control, and effective communication channels among project stakeholders. Additionally, it facilitates precise and realistic information reporting, monitoring of project status and progress, and the analysis of changes and their impacts.</w:t>
      </w:r>
    </w:p>
    <w:p w14:paraId="651CB37A" w14:textId="54F03C10" w:rsidR="00F240EE" w:rsidRPr="003D54ED" w:rsidRDefault="00F240EE" w:rsidP="00294BA4">
      <w:pPr>
        <w:pStyle w:val="ListParagraph"/>
        <w:numPr>
          <w:ilvl w:val="0"/>
          <w:numId w:val="5"/>
        </w:numPr>
        <w:spacing w:before="480" w:after="240"/>
        <w:ind w:left="86" w:right="85" w:hanging="357"/>
        <w:contextualSpacing w:val="0"/>
        <w:jc w:val="lowKashida"/>
        <w:outlineLvl w:val="0"/>
        <w:rPr>
          <w:rFonts w:ascii="Arial" w:hAnsi="Arial" w:cs="Arial"/>
          <w:b/>
          <w:bCs/>
          <w:sz w:val="24"/>
          <w:szCs w:val="24"/>
          <w:u w:val="single"/>
        </w:rPr>
      </w:pPr>
      <w:bookmarkStart w:id="1" w:name="_Toc222907081"/>
      <w:r w:rsidRPr="003D54ED">
        <w:rPr>
          <w:rFonts w:ascii="Arial" w:hAnsi="Arial" w:cs="Arial"/>
          <w:b/>
          <w:bCs/>
          <w:sz w:val="24"/>
          <w:szCs w:val="24"/>
          <w:u w:val="single"/>
        </w:rPr>
        <w:t>Scope</w:t>
      </w:r>
      <w:bookmarkEnd w:id="1"/>
    </w:p>
    <w:p w14:paraId="5B88B4E5" w14:textId="7C7FC3DA" w:rsidR="006729C3" w:rsidRPr="003D54ED" w:rsidRDefault="004257F8" w:rsidP="004257F8">
      <w:pPr>
        <w:spacing w:before="480" w:after="240" w:line="276" w:lineRule="auto"/>
        <w:ind w:left="90" w:right="86"/>
        <w:jc w:val="lowKashida"/>
        <w:rPr>
          <w:rFonts w:ascii="Arial" w:hAnsi="Arial" w:cs="Arial"/>
          <w:sz w:val="24"/>
          <w:szCs w:val="24"/>
        </w:rPr>
      </w:pPr>
      <w:r w:rsidRPr="003D54ED">
        <w:rPr>
          <w:rFonts w:ascii="Arial" w:hAnsi="Arial" w:cs="Arial"/>
          <w:sz w:val="24"/>
          <w:szCs w:val="24"/>
        </w:rPr>
        <w:t>This procedure shall cover planning activities covering the implementation and controls required to meet the requirements of Madkour Group Projects, aspects to ensure the availability and best utilization of tools and resources to meet project requirements, and aspects to ensure the availability and best utilization of tools and resources to meet project requirements. </w:t>
      </w:r>
    </w:p>
    <w:p w14:paraId="3A4FF381" w14:textId="271F8B41" w:rsidR="00DB74CD" w:rsidRPr="003D54ED" w:rsidRDefault="00DB74CD">
      <w:pPr>
        <w:widowControl/>
        <w:overflowPunct/>
        <w:autoSpaceDE/>
        <w:autoSpaceDN/>
        <w:adjustRightInd/>
        <w:spacing w:after="160" w:line="259" w:lineRule="auto"/>
        <w:rPr>
          <w:rFonts w:ascii="Arial" w:hAnsi="Arial" w:cs="Arial"/>
          <w:sz w:val="24"/>
          <w:szCs w:val="24"/>
        </w:rPr>
      </w:pPr>
      <w:r w:rsidRPr="003D54ED">
        <w:rPr>
          <w:rFonts w:ascii="Arial" w:hAnsi="Arial" w:cs="Arial"/>
          <w:sz w:val="24"/>
          <w:szCs w:val="24"/>
        </w:rPr>
        <w:br w:type="page"/>
      </w:r>
    </w:p>
    <w:p w14:paraId="7ECF26BF" w14:textId="75850B4B" w:rsidR="00816CB4" w:rsidRPr="003D54ED" w:rsidRDefault="00B55E5B" w:rsidP="00294BA4">
      <w:pPr>
        <w:pStyle w:val="ListParagraph"/>
        <w:numPr>
          <w:ilvl w:val="0"/>
          <w:numId w:val="5"/>
        </w:numPr>
        <w:spacing w:before="480" w:after="240"/>
        <w:ind w:left="86" w:right="85" w:hanging="357"/>
        <w:contextualSpacing w:val="0"/>
        <w:jc w:val="lowKashida"/>
        <w:outlineLvl w:val="0"/>
        <w:rPr>
          <w:rFonts w:ascii="Arial" w:hAnsi="Arial" w:cs="Arial"/>
          <w:b/>
          <w:bCs/>
          <w:sz w:val="24"/>
          <w:szCs w:val="24"/>
          <w:u w:val="single"/>
        </w:rPr>
      </w:pPr>
      <w:bookmarkStart w:id="2" w:name="_Toc222907082"/>
      <w:r w:rsidRPr="003D54ED">
        <w:rPr>
          <w:rFonts w:ascii="Arial" w:hAnsi="Arial" w:cs="Arial"/>
          <w:b/>
          <w:bCs/>
          <w:sz w:val="24"/>
          <w:szCs w:val="24"/>
          <w:u w:val="single"/>
        </w:rPr>
        <w:lastRenderedPageBreak/>
        <w:t>Process (SIPOC)</w:t>
      </w:r>
      <w:bookmarkEnd w:id="2"/>
    </w:p>
    <w:tbl>
      <w:tblPr>
        <w:tblStyle w:val="TableGrid"/>
        <w:tblpPr w:leftFromText="180" w:rightFromText="180" w:vertAnchor="text" w:tblpX="-365" w:tblpY="1"/>
        <w:tblOverlap w:val="never"/>
        <w:tblW w:w="15056" w:type="dxa"/>
        <w:tblLayout w:type="fixed"/>
        <w:tblLook w:val="04A0" w:firstRow="1" w:lastRow="0" w:firstColumn="1" w:lastColumn="0" w:noHBand="0" w:noVBand="1"/>
      </w:tblPr>
      <w:tblGrid>
        <w:gridCol w:w="1615"/>
        <w:gridCol w:w="2700"/>
        <w:gridCol w:w="4537"/>
        <w:gridCol w:w="1313"/>
        <w:gridCol w:w="2083"/>
        <w:gridCol w:w="1514"/>
        <w:gridCol w:w="1276"/>
        <w:gridCol w:w="18"/>
      </w:tblGrid>
      <w:tr w:rsidR="00277B10" w:rsidRPr="003D54ED" w14:paraId="07A8CB34" w14:textId="77777777" w:rsidTr="00D60658">
        <w:trPr>
          <w:gridAfter w:val="1"/>
          <w:wAfter w:w="18" w:type="dxa"/>
          <w:trHeight w:val="850"/>
        </w:trPr>
        <w:tc>
          <w:tcPr>
            <w:tcW w:w="1615" w:type="dxa"/>
            <w:vAlign w:val="center"/>
          </w:tcPr>
          <w:p w14:paraId="72E71F23" w14:textId="0B0C1B99" w:rsidR="00F75B77" w:rsidRPr="003D54ED" w:rsidRDefault="00F75B77" w:rsidP="00554D6E">
            <w:pPr>
              <w:spacing w:before="120" w:after="120" w:line="276" w:lineRule="auto"/>
              <w:ind w:left="90"/>
              <w:jc w:val="center"/>
              <w:rPr>
                <w:rFonts w:ascii="Arial" w:hAnsi="Arial" w:cs="Arial"/>
                <w:b/>
                <w:bCs/>
                <w:color w:val="0D0D0D" w:themeColor="text1" w:themeTint="F2"/>
                <w:kern w:val="0"/>
                <w:sz w:val="22"/>
                <w:szCs w:val="22"/>
              </w:rPr>
            </w:pPr>
            <w:r w:rsidRPr="003D54ED">
              <w:rPr>
                <w:rFonts w:ascii="Arial" w:hAnsi="Arial" w:cs="Arial"/>
                <w:b/>
                <w:bCs/>
                <w:color w:val="0D0D0D" w:themeColor="text1" w:themeTint="F2"/>
                <w:kern w:val="0"/>
                <w:sz w:val="22"/>
                <w:szCs w:val="22"/>
              </w:rPr>
              <w:t>Source of Input</w:t>
            </w:r>
          </w:p>
        </w:tc>
        <w:tc>
          <w:tcPr>
            <w:tcW w:w="2700" w:type="dxa"/>
            <w:vAlign w:val="center"/>
          </w:tcPr>
          <w:p w14:paraId="31330E36" w14:textId="08916A3E" w:rsidR="00F75B77" w:rsidRPr="003D54ED" w:rsidRDefault="00F75B77" w:rsidP="00554D6E">
            <w:pPr>
              <w:spacing w:before="120" w:after="120" w:line="276" w:lineRule="auto"/>
              <w:ind w:left="90"/>
              <w:jc w:val="center"/>
              <w:rPr>
                <w:rFonts w:ascii="Arial" w:hAnsi="Arial" w:cs="Arial"/>
                <w:b/>
                <w:bCs/>
                <w:color w:val="0D0D0D" w:themeColor="text1" w:themeTint="F2"/>
                <w:kern w:val="0"/>
                <w:sz w:val="22"/>
                <w:szCs w:val="22"/>
              </w:rPr>
            </w:pPr>
            <w:r w:rsidRPr="003D54ED">
              <w:rPr>
                <w:rFonts w:ascii="Arial" w:hAnsi="Arial" w:cs="Arial"/>
                <w:b/>
                <w:bCs/>
                <w:color w:val="0D0D0D" w:themeColor="text1" w:themeTint="F2"/>
                <w:kern w:val="0"/>
                <w:sz w:val="22"/>
                <w:szCs w:val="22"/>
              </w:rPr>
              <w:t>Input</w:t>
            </w:r>
          </w:p>
        </w:tc>
        <w:tc>
          <w:tcPr>
            <w:tcW w:w="4537" w:type="dxa"/>
            <w:vAlign w:val="center"/>
          </w:tcPr>
          <w:p w14:paraId="506AB681" w14:textId="43F7A54C" w:rsidR="00F75B77" w:rsidRPr="003D54ED" w:rsidRDefault="00F75B77" w:rsidP="00554D6E">
            <w:pPr>
              <w:spacing w:before="120" w:after="120" w:line="276" w:lineRule="auto"/>
              <w:jc w:val="center"/>
              <w:rPr>
                <w:rFonts w:ascii="Arial" w:hAnsi="Arial" w:cs="Arial"/>
                <w:b/>
                <w:bCs/>
                <w:color w:val="0D0D0D" w:themeColor="text1" w:themeTint="F2"/>
                <w:kern w:val="0"/>
                <w:sz w:val="22"/>
                <w:szCs w:val="22"/>
              </w:rPr>
            </w:pPr>
            <w:r w:rsidRPr="003D54ED">
              <w:rPr>
                <w:rFonts w:ascii="Arial" w:hAnsi="Arial" w:cs="Arial"/>
                <w:b/>
                <w:bCs/>
                <w:color w:val="0D0D0D" w:themeColor="text1" w:themeTint="F2"/>
                <w:kern w:val="0"/>
                <w:sz w:val="22"/>
                <w:szCs w:val="22"/>
              </w:rPr>
              <w:t>Process</w:t>
            </w:r>
          </w:p>
        </w:tc>
        <w:tc>
          <w:tcPr>
            <w:tcW w:w="1313" w:type="dxa"/>
            <w:vAlign w:val="center"/>
          </w:tcPr>
          <w:p w14:paraId="28E85B64" w14:textId="6D86EB4B" w:rsidR="00F75B77" w:rsidRPr="003D54ED" w:rsidRDefault="00F75B77" w:rsidP="00554D6E">
            <w:pPr>
              <w:spacing w:before="120" w:after="120" w:line="276" w:lineRule="auto"/>
              <w:ind w:left="90"/>
              <w:jc w:val="center"/>
              <w:rPr>
                <w:rFonts w:ascii="Arial" w:hAnsi="Arial" w:cs="Arial"/>
                <w:b/>
                <w:bCs/>
                <w:color w:val="0D0D0D" w:themeColor="text1" w:themeTint="F2"/>
                <w:kern w:val="0"/>
                <w:sz w:val="22"/>
                <w:szCs w:val="22"/>
              </w:rPr>
            </w:pPr>
            <w:r w:rsidRPr="003D54ED">
              <w:rPr>
                <w:rFonts w:ascii="Arial" w:hAnsi="Arial" w:cs="Arial"/>
                <w:b/>
                <w:bCs/>
                <w:color w:val="0D0D0D" w:themeColor="text1" w:themeTint="F2"/>
                <w:kern w:val="0"/>
                <w:sz w:val="22"/>
                <w:szCs w:val="22"/>
              </w:rPr>
              <w:t>Done by</w:t>
            </w:r>
          </w:p>
        </w:tc>
        <w:tc>
          <w:tcPr>
            <w:tcW w:w="2083" w:type="dxa"/>
            <w:vAlign w:val="center"/>
          </w:tcPr>
          <w:p w14:paraId="7506CDB6" w14:textId="6BFD9447" w:rsidR="00F75B77" w:rsidRPr="003D54ED" w:rsidRDefault="00F75B77" w:rsidP="00554D6E">
            <w:pPr>
              <w:spacing w:before="120" w:after="120" w:line="276" w:lineRule="auto"/>
              <w:ind w:left="90"/>
              <w:jc w:val="center"/>
              <w:rPr>
                <w:rFonts w:ascii="Arial" w:hAnsi="Arial" w:cs="Arial"/>
                <w:b/>
                <w:bCs/>
                <w:color w:val="0D0D0D" w:themeColor="text1" w:themeTint="F2"/>
                <w:kern w:val="0"/>
                <w:sz w:val="22"/>
                <w:szCs w:val="22"/>
              </w:rPr>
            </w:pPr>
            <w:r w:rsidRPr="003D54ED">
              <w:rPr>
                <w:rFonts w:ascii="Arial" w:hAnsi="Arial" w:cs="Arial"/>
                <w:b/>
                <w:bCs/>
                <w:color w:val="0D0D0D" w:themeColor="text1" w:themeTint="F2"/>
                <w:kern w:val="0"/>
                <w:sz w:val="22"/>
                <w:szCs w:val="22"/>
              </w:rPr>
              <w:t>Output</w:t>
            </w:r>
          </w:p>
        </w:tc>
        <w:tc>
          <w:tcPr>
            <w:tcW w:w="1514" w:type="dxa"/>
            <w:vAlign w:val="center"/>
          </w:tcPr>
          <w:p w14:paraId="4D6CC2EF" w14:textId="0BB6AE35" w:rsidR="00F75B77" w:rsidRPr="003D54ED" w:rsidRDefault="00F75B77" w:rsidP="00554D6E">
            <w:pPr>
              <w:spacing w:before="120" w:after="120" w:line="276" w:lineRule="auto"/>
              <w:ind w:left="90"/>
              <w:jc w:val="center"/>
              <w:rPr>
                <w:rFonts w:ascii="Arial" w:hAnsi="Arial" w:cs="Arial"/>
                <w:b/>
                <w:bCs/>
                <w:color w:val="0D0D0D" w:themeColor="text1" w:themeTint="F2"/>
                <w:kern w:val="0"/>
                <w:sz w:val="22"/>
                <w:szCs w:val="22"/>
              </w:rPr>
            </w:pPr>
            <w:r w:rsidRPr="003D54ED">
              <w:rPr>
                <w:rFonts w:ascii="Arial" w:hAnsi="Arial" w:cs="Arial"/>
                <w:b/>
                <w:bCs/>
                <w:color w:val="0D0D0D" w:themeColor="text1" w:themeTint="F2"/>
                <w:kern w:val="0"/>
                <w:sz w:val="22"/>
                <w:szCs w:val="22"/>
              </w:rPr>
              <w:t>Recipient</w:t>
            </w:r>
          </w:p>
        </w:tc>
        <w:tc>
          <w:tcPr>
            <w:tcW w:w="1276" w:type="dxa"/>
            <w:vAlign w:val="center"/>
          </w:tcPr>
          <w:p w14:paraId="607F1DD8" w14:textId="05FEF560" w:rsidR="00F75B77" w:rsidRPr="003D54ED" w:rsidRDefault="00F75B77" w:rsidP="00554D6E">
            <w:pPr>
              <w:spacing w:before="120" w:after="120" w:line="276" w:lineRule="auto"/>
              <w:ind w:left="90"/>
              <w:jc w:val="center"/>
              <w:rPr>
                <w:rFonts w:ascii="Arial" w:hAnsi="Arial" w:cs="Arial"/>
                <w:b/>
                <w:bCs/>
                <w:color w:val="0D0D0D" w:themeColor="text1" w:themeTint="F2"/>
                <w:kern w:val="0"/>
                <w:sz w:val="22"/>
                <w:szCs w:val="22"/>
              </w:rPr>
            </w:pPr>
            <w:r w:rsidRPr="003D54ED">
              <w:rPr>
                <w:rFonts w:ascii="Arial" w:hAnsi="Arial" w:cs="Arial"/>
                <w:b/>
                <w:bCs/>
                <w:color w:val="0D0D0D" w:themeColor="text1" w:themeTint="F2"/>
                <w:kern w:val="0"/>
                <w:sz w:val="22"/>
                <w:szCs w:val="22"/>
              </w:rPr>
              <w:t>Duration</w:t>
            </w:r>
          </w:p>
        </w:tc>
      </w:tr>
      <w:tr w:rsidR="00F75B77" w:rsidRPr="003D54ED" w14:paraId="4DE774C1" w14:textId="77777777" w:rsidTr="0064652F">
        <w:trPr>
          <w:trHeight w:val="282"/>
        </w:trPr>
        <w:tc>
          <w:tcPr>
            <w:tcW w:w="15056" w:type="dxa"/>
            <w:gridSpan w:val="8"/>
          </w:tcPr>
          <w:p w14:paraId="1005E9CF" w14:textId="17A35F95" w:rsidR="00F75B77" w:rsidRPr="003D54ED" w:rsidRDefault="0084052C" w:rsidP="00F5757F">
            <w:pPr>
              <w:pStyle w:val="ListParagraph"/>
              <w:numPr>
                <w:ilvl w:val="0"/>
                <w:numId w:val="28"/>
              </w:numPr>
              <w:spacing w:before="120" w:after="120" w:line="276" w:lineRule="auto"/>
              <w:jc w:val="center"/>
              <w:outlineLvl w:val="0"/>
              <w:rPr>
                <w:rFonts w:ascii="Arial" w:hAnsi="Arial" w:cs="Arial"/>
                <w:b/>
                <w:bCs/>
                <w:color w:val="0D0D0D" w:themeColor="text1" w:themeTint="F2"/>
                <w:kern w:val="0"/>
                <w:sz w:val="22"/>
                <w:szCs w:val="22"/>
              </w:rPr>
            </w:pPr>
            <w:bookmarkStart w:id="3" w:name="_Toc222907083"/>
            <w:r w:rsidRPr="003D54ED">
              <w:rPr>
                <w:rFonts w:ascii="Arial" w:hAnsi="Arial" w:cs="Arial"/>
                <w:b/>
                <w:bCs/>
                <w:color w:val="0D0D0D" w:themeColor="text1" w:themeTint="F2"/>
                <w:kern w:val="0"/>
                <w:sz w:val="22"/>
                <w:szCs w:val="22"/>
              </w:rPr>
              <w:t>Pre- Award Phase</w:t>
            </w:r>
            <w:bookmarkEnd w:id="3"/>
          </w:p>
        </w:tc>
      </w:tr>
      <w:tr w:rsidR="00A64837" w:rsidRPr="003D54ED" w14:paraId="2E512938" w14:textId="77777777" w:rsidTr="00D60658">
        <w:trPr>
          <w:gridAfter w:val="1"/>
          <w:wAfter w:w="18" w:type="dxa"/>
          <w:trHeight w:val="2662"/>
        </w:trPr>
        <w:tc>
          <w:tcPr>
            <w:tcW w:w="1615" w:type="dxa"/>
            <w:vAlign w:val="center"/>
          </w:tcPr>
          <w:p w14:paraId="1C4E54F0" w14:textId="696B2B4A" w:rsidR="00277B10" w:rsidRPr="003D54ED" w:rsidRDefault="00277B10" w:rsidP="00CB7FB8">
            <w:pPr>
              <w:rPr>
                <w:rFonts w:ascii="Arial" w:hAnsi="Arial" w:cs="Arial"/>
                <w:color w:val="0D0D0D" w:themeColor="text1" w:themeTint="F2"/>
                <w:kern w:val="0"/>
              </w:rPr>
            </w:pPr>
            <w:r w:rsidRPr="003D54ED">
              <w:rPr>
                <w:rFonts w:ascii="Arial" w:hAnsi="Arial" w:cs="Arial"/>
                <w:color w:val="0D0D0D" w:themeColor="text1" w:themeTint="F2"/>
                <w:kern w:val="0"/>
              </w:rPr>
              <w:t>Tender</w:t>
            </w:r>
            <w:r w:rsidR="00A64837" w:rsidRPr="003D54ED">
              <w:rPr>
                <w:rFonts w:ascii="Arial" w:hAnsi="Arial" w:cs="Arial"/>
                <w:color w:val="0D0D0D" w:themeColor="text1" w:themeTint="F2"/>
                <w:kern w:val="0"/>
              </w:rPr>
              <w:t xml:space="preserve">ing </w:t>
            </w:r>
            <w:r w:rsidRPr="003D54ED">
              <w:rPr>
                <w:rFonts w:ascii="Arial" w:hAnsi="Arial" w:cs="Arial"/>
                <w:color w:val="0D0D0D" w:themeColor="text1" w:themeTint="F2"/>
                <w:kern w:val="0"/>
              </w:rPr>
              <w:t>Department</w:t>
            </w:r>
            <w:r w:rsidR="00276BCE" w:rsidRPr="003D54ED">
              <w:rPr>
                <w:rFonts w:ascii="Arial" w:hAnsi="Arial" w:cs="Arial"/>
                <w:color w:val="0D0D0D" w:themeColor="text1" w:themeTint="F2"/>
                <w:kern w:val="0"/>
              </w:rPr>
              <w:t xml:space="preserve"> / BD</w:t>
            </w:r>
            <w:r w:rsidR="00276BCE" w:rsidRPr="003D54ED">
              <w:rPr>
                <w:rStyle w:val="FootnoteReference"/>
                <w:rFonts w:ascii="Arial" w:hAnsi="Arial" w:cs="Arial"/>
                <w:color w:val="0D0D0D" w:themeColor="text1" w:themeTint="F2"/>
                <w:kern w:val="0"/>
              </w:rPr>
              <w:footnoteReference w:id="2"/>
            </w:r>
          </w:p>
        </w:tc>
        <w:tc>
          <w:tcPr>
            <w:tcW w:w="2700" w:type="dxa"/>
          </w:tcPr>
          <w:p w14:paraId="6A6E1D13" w14:textId="25510A56" w:rsidR="00182178" w:rsidRPr="003D54ED" w:rsidRDefault="00B20C8C" w:rsidP="00CB7FB8">
            <w:pPr>
              <w:rPr>
                <w:rFonts w:ascii="Arial" w:hAnsi="Arial" w:cs="Arial"/>
                <w:color w:val="404040" w:themeColor="text1" w:themeTint="BF"/>
                <w:kern w:val="0"/>
              </w:rPr>
            </w:pPr>
            <w:r w:rsidRPr="003D54ED">
              <w:rPr>
                <w:rFonts w:ascii="Arial" w:hAnsi="Arial" w:cs="Arial"/>
                <w:color w:val="404040" w:themeColor="text1" w:themeTint="BF"/>
                <w:kern w:val="0"/>
              </w:rPr>
              <w:t>General and Special Conditions (</w:t>
            </w:r>
            <w:r w:rsidR="002A6773" w:rsidRPr="003D54ED">
              <w:rPr>
                <w:rFonts w:ascii="Arial" w:hAnsi="Arial" w:cs="Arial"/>
                <w:color w:val="404040" w:themeColor="text1" w:themeTint="BF"/>
                <w:kern w:val="0"/>
              </w:rPr>
              <w:t>especially</w:t>
            </w:r>
            <w:r w:rsidRPr="003D54ED">
              <w:rPr>
                <w:rFonts w:ascii="Arial" w:hAnsi="Arial" w:cs="Arial"/>
                <w:color w:val="404040" w:themeColor="text1" w:themeTint="BF"/>
                <w:kern w:val="0"/>
              </w:rPr>
              <w:t xml:space="preserve"> clauses related to Schedule in tender documents or planning requirements).</w:t>
            </w:r>
            <w:r w:rsidRPr="003D54ED" w:rsidDel="00B20C8C">
              <w:rPr>
                <w:rFonts w:ascii="Arial" w:hAnsi="Arial" w:cs="Arial"/>
                <w:color w:val="404040" w:themeColor="text1" w:themeTint="BF"/>
                <w:kern w:val="0"/>
              </w:rPr>
              <w:t xml:space="preserve"> </w:t>
            </w:r>
          </w:p>
          <w:p w14:paraId="1D5E628F" w14:textId="7BA9019A" w:rsidR="00182178" w:rsidRPr="003D54ED" w:rsidRDefault="00182178" w:rsidP="00CB7FB8">
            <w:pPr>
              <w:rPr>
                <w:rFonts w:ascii="Arial" w:hAnsi="Arial" w:cs="Arial"/>
                <w:color w:val="404040" w:themeColor="text1" w:themeTint="BF"/>
                <w:kern w:val="0"/>
              </w:rPr>
            </w:pPr>
            <w:r w:rsidRPr="003D54ED">
              <w:rPr>
                <w:rFonts w:ascii="Arial" w:hAnsi="Arial" w:cs="Arial"/>
                <w:color w:val="404040" w:themeColor="text1" w:themeTint="BF"/>
                <w:kern w:val="0"/>
              </w:rPr>
              <w:t>Project scope.</w:t>
            </w:r>
          </w:p>
          <w:p w14:paraId="48F7B6B4" w14:textId="422BD67E" w:rsidR="00182178" w:rsidRPr="003D54ED" w:rsidRDefault="00182178" w:rsidP="00CB7FB8">
            <w:pPr>
              <w:rPr>
                <w:rFonts w:ascii="Arial" w:hAnsi="Arial" w:cs="Arial"/>
                <w:color w:val="404040" w:themeColor="text1" w:themeTint="BF"/>
                <w:kern w:val="0"/>
              </w:rPr>
            </w:pPr>
            <w:r w:rsidRPr="003D54ED">
              <w:rPr>
                <w:rFonts w:ascii="Arial" w:hAnsi="Arial" w:cs="Arial"/>
                <w:color w:val="404040" w:themeColor="text1" w:themeTint="BF"/>
                <w:kern w:val="0"/>
              </w:rPr>
              <w:t>Tender BOQ</w:t>
            </w:r>
            <w:r w:rsidR="00B628F2" w:rsidRPr="003D54ED">
              <w:rPr>
                <w:rStyle w:val="FootnoteReference"/>
                <w:rFonts w:ascii="Arial" w:hAnsi="Arial" w:cs="Arial"/>
                <w:color w:val="404040" w:themeColor="text1" w:themeTint="BF"/>
                <w:kern w:val="0"/>
              </w:rPr>
              <w:footnoteReference w:id="3"/>
            </w:r>
            <w:r w:rsidRPr="003D54ED">
              <w:rPr>
                <w:rFonts w:ascii="Arial" w:hAnsi="Arial" w:cs="Arial"/>
                <w:color w:val="404040" w:themeColor="text1" w:themeTint="BF"/>
                <w:kern w:val="0"/>
              </w:rPr>
              <w:t xml:space="preserve">. </w:t>
            </w:r>
          </w:p>
          <w:p w14:paraId="0BF873F7" w14:textId="204D1D66" w:rsidR="00277B10" w:rsidRPr="003D54ED" w:rsidRDefault="00182178" w:rsidP="00CB7FB8">
            <w:pPr>
              <w:rPr>
                <w:rFonts w:ascii="Arial" w:hAnsi="Arial" w:cs="Arial"/>
                <w:color w:val="404040" w:themeColor="text1" w:themeTint="BF"/>
                <w:kern w:val="0"/>
              </w:rPr>
            </w:pPr>
            <w:r w:rsidRPr="003D54ED">
              <w:rPr>
                <w:rFonts w:ascii="Arial" w:hAnsi="Arial" w:cs="Arial"/>
                <w:color w:val="404040" w:themeColor="text1" w:themeTint="BF"/>
                <w:kern w:val="0"/>
              </w:rPr>
              <w:t>Available Design Drawings</w:t>
            </w:r>
            <w:r w:rsidR="00236572" w:rsidRPr="003D54ED">
              <w:rPr>
                <w:rFonts w:ascii="Arial" w:hAnsi="Arial" w:cs="Arial"/>
              </w:rPr>
              <w:t xml:space="preserve"> </w:t>
            </w:r>
            <w:r w:rsidR="00236572" w:rsidRPr="003D54ED">
              <w:rPr>
                <w:rFonts w:ascii="Arial" w:hAnsi="Arial" w:cs="Arial"/>
                <w:color w:val="404040" w:themeColor="text1" w:themeTint="BF"/>
                <w:kern w:val="0"/>
              </w:rPr>
              <w:t>and technical documents</w:t>
            </w:r>
            <w:r w:rsidRPr="003D54ED">
              <w:rPr>
                <w:rFonts w:ascii="Arial" w:hAnsi="Arial" w:cs="Arial"/>
                <w:color w:val="404040" w:themeColor="text1" w:themeTint="BF"/>
                <w:kern w:val="0"/>
              </w:rPr>
              <w:t>.</w:t>
            </w:r>
          </w:p>
          <w:p w14:paraId="7188344C" w14:textId="5911FCAF" w:rsidR="00656BFE" w:rsidRPr="003D54ED" w:rsidRDefault="00656BFE" w:rsidP="00CB7FB8">
            <w:pPr>
              <w:rPr>
                <w:rFonts w:ascii="Arial" w:hAnsi="Arial" w:cs="Arial"/>
                <w:color w:val="404040" w:themeColor="text1" w:themeTint="BF"/>
                <w:kern w:val="0"/>
              </w:rPr>
            </w:pPr>
            <w:r w:rsidRPr="003D54ED">
              <w:rPr>
                <w:rFonts w:ascii="Arial" w:hAnsi="Arial" w:cs="Arial"/>
                <w:color w:val="404040" w:themeColor="text1" w:themeTint="BF"/>
                <w:kern w:val="0"/>
              </w:rPr>
              <w:t xml:space="preserve">Tender Basis of Estimate (method of statement, Estimated Durations, Estimated Quantities, Productivity Rates…. Etc.) - if </w:t>
            </w:r>
            <w:r w:rsidR="00196ED8" w:rsidRPr="003D54ED">
              <w:rPr>
                <w:rFonts w:ascii="Arial" w:hAnsi="Arial" w:cs="Arial"/>
                <w:color w:val="404040" w:themeColor="text1" w:themeTint="BF"/>
                <w:kern w:val="0"/>
              </w:rPr>
              <w:t>available</w:t>
            </w:r>
          </w:p>
        </w:tc>
        <w:tc>
          <w:tcPr>
            <w:tcW w:w="4537" w:type="dxa"/>
          </w:tcPr>
          <w:p w14:paraId="7306F529" w14:textId="7615D719" w:rsidR="00277B10" w:rsidRPr="003D54ED" w:rsidRDefault="003075AC" w:rsidP="00CB7FB8">
            <w:pPr>
              <w:rPr>
                <w:rFonts w:ascii="Arial" w:hAnsi="Arial" w:cs="Arial"/>
                <w:b/>
                <w:bCs/>
                <w:color w:val="404040" w:themeColor="text1" w:themeTint="BF"/>
                <w:kern w:val="0"/>
              </w:rPr>
            </w:pPr>
            <w:r w:rsidRPr="003D54ED">
              <w:rPr>
                <w:rFonts w:ascii="Arial" w:hAnsi="Arial" w:cs="Arial"/>
                <w:b/>
                <w:bCs/>
                <w:color w:val="404040" w:themeColor="text1" w:themeTint="BF"/>
                <w:kern w:val="0"/>
              </w:rPr>
              <w:t>Developing</w:t>
            </w:r>
            <w:r w:rsidR="00277B10" w:rsidRPr="003D54ED">
              <w:rPr>
                <w:rFonts w:ascii="Arial" w:hAnsi="Arial" w:cs="Arial"/>
                <w:b/>
                <w:bCs/>
                <w:color w:val="404040" w:themeColor="text1" w:themeTint="BF"/>
                <w:kern w:val="0"/>
              </w:rPr>
              <w:t xml:space="preserve"> </w:t>
            </w:r>
            <w:r w:rsidRPr="003D54ED">
              <w:rPr>
                <w:rFonts w:ascii="Arial" w:hAnsi="Arial" w:cs="Arial"/>
                <w:b/>
                <w:bCs/>
                <w:color w:val="404040" w:themeColor="text1" w:themeTint="BF"/>
                <w:kern w:val="0"/>
              </w:rPr>
              <w:t xml:space="preserve">the </w:t>
            </w:r>
            <w:r w:rsidR="00277B10" w:rsidRPr="003D54ED">
              <w:rPr>
                <w:rFonts w:ascii="Arial" w:hAnsi="Arial" w:cs="Arial"/>
                <w:b/>
                <w:bCs/>
                <w:color w:val="404040" w:themeColor="text1" w:themeTint="BF"/>
                <w:kern w:val="0"/>
              </w:rPr>
              <w:t>initial Tender Schedule includes:</w:t>
            </w:r>
          </w:p>
          <w:p w14:paraId="203F4D0C" w14:textId="1DAF781F" w:rsidR="00196ED8" w:rsidRPr="003D54ED" w:rsidRDefault="00124B92" w:rsidP="00CB7FB8">
            <w:pPr>
              <w:rPr>
                <w:rFonts w:ascii="Arial" w:hAnsi="Arial" w:cs="Arial"/>
                <w:color w:val="404040" w:themeColor="text1" w:themeTint="BF"/>
                <w:kern w:val="0"/>
              </w:rPr>
            </w:pPr>
            <w:r w:rsidRPr="003D54ED">
              <w:rPr>
                <w:rFonts w:ascii="Arial" w:hAnsi="Arial" w:cs="Arial"/>
                <w:color w:val="404040" w:themeColor="text1" w:themeTint="BF"/>
                <w:kern w:val="0"/>
              </w:rPr>
              <w:t>Study Scope Definition.</w:t>
            </w:r>
          </w:p>
          <w:p w14:paraId="2053E2FC" w14:textId="1A432D78" w:rsidR="00196ED8" w:rsidRPr="003D54ED" w:rsidRDefault="00124B92" w:rsidP="00CB7FB8">
            <w:pPr>
              <w:rPr>
                <w:rFonts w:ascii="Arial" w:hAnsi="Arial" w:cs="Arial"/>
                <w:color w:val="404040" w:themeColor="text1" w:themeTint="BF"/>
                <w:kern w:val="0"/>
              </w:rPr>
            </w:pPr>
            <w:r w:rsidRPr="003D54ED">
              <w:rPr>
                <w:rFonts w:ascii="Arial" w:hAnsi="Arial" w:cs="Arial"/>
                <w:color w:val="404040" w:themeColor="text1" w:themeTint="BF"/>
                <w:kern w:val="0"/>
              </w:rPr>
              <w:t>Develop Preliminary Time frame</w:t>
            </w:r>
            <w:r w:rsidR="00277B10" w:rsidRPr="003D54ED">
              <w:rPr>
                <w:rFonts w:ascii="Arial" w:hAnsi="Arial" w:cs="Arial"/>
                <w:color w:val="404040" w:themeColor="text1" w:themeTint="BF"/>
                <w:kern w:val="0"/>
              </w:rPr>
              <w:t>.</w:t>
            </w:r>
          </w:p>
          <w:p w14:paraId="064BF866" w14:textId="7C8251EE" w:rsidR="008750F7" w:rsidRPr="003D54ED" w:rsidRDefault="00124B92" w:rsidP="00CB7FB8">
            <w:pPr>
              <w:rPr>
                <w:rFonts w:ascii="Arial" w:hAnsi="Arial" w:cs="Arial"/>
                <w:color w:val="404040" w:themeColor="text1" w:themeTint="BF"/>
                <w:kern w:val="0"/>
              </w:rPr>
            </w:pPr>
            <w:r w:rsidRPr="003D54ED">
              <w:rPr>
                <w:rFonts w:ascii="Arial" w:hAnsi="Arial" w:cs="Arial"/>
                <w:color w:val="404040" w:themeColor="text1" w:themeTint="BF"/>
                <w:kern w:val="0"/>
              </w:rPr>
              <w:t>Create Initial Tender Time Schedule including WBS</w:t>
            </w:r>
            <w:r w:rsidR="002A6773" w:rsidRPr="003D54ED">
              <w:rPr>
                <w:rStyle w:val="FootnoteReference"/>
                <w:rFonts w:ascii="Arial" w:hAnsi="Arial" w:cs="Arial"/>
                <w:color w:val="404040" w:themeColor="text1" w:themeTint="BF"/>
                <w:kern w:val="0"/>
              </w:rPr>
              <w:footnoteReference w:id="4"/>
            </w:r>
            <w:r w:rsidRPr="003D54ED">
              <w:rPr>
                <w:rFonts w:ascii="Arial" w:hAnsi="Arial" w:cs="Arial"/>
                <w:color w:val="404040" w:themeColor="text1" w:themeTint="BF"/>
                <w:kern w:val="0"/>
              </w:rPr>
              <w:t>, and activities.</w:t>
            </w:r>
          </w:p>
          <w:p w14:paraId="1505AA3F" w14:textId="104DD889" w:rsidR="008750F7" w:rsidRPr="003D54ED" w:rsidRDefault="00124B92" w:rsidP="00CB7FB8">
            <w:pPr>
              <w:rPr>
                <w:rFonts w:ascii="Arial" w:hAnsi="Arial" w:cs="Arial"/>
                <w:color w:val="404040" w:themeColor="text1" w:themeTint="BF"/>
                <w:kern w:val="0"/>
              </w:rPr>
            </w:pPr>
            <w:r w:rsidRPr="003D54ED">
              <w:rPr>
                <w:rFonts w:ascii="Arial" w:hAnsi="Arial" w:cs="Arial"/>
                <w:color w:val="404040" w:themeColor="text1" w:themeTint="BF"/>
                <w:kern w:val="0"/>
              </w:rPr>
              <w:t>Internal Review and Adjustments.</w:t>
            </w:r>
          </w:p>
          <w:p w14:paraId="201AC401" w14:textId="3BF1D0DA" w:rsidR="008750F7" w:rsidRPr="003D54ED" w:rsidRDefault="00124B92" w:rsidP="00CB7FB8">
            <w:pPr>
              <w:rPr>
                <w:rFonts w:ascii="Arial" w:hAnsi="Arial" w:cs="Arial"/>
                <w:color w:val="404040" w:themeColor="text1" w:themeTint="BF"/>
                <w:kern w:val="0"/>
              </w:rPr>
            </w:pPr>
            <w:r w:rsidRPr="003D54ED">
              <w:rPr>
                <w:rFonts w:ascii="Arial" w:hAnsi="Arial" w:cs="Arial"/>
                <w:color w:val="404040" w:themeColor="text1" w:themeTint="BF"/>
                <w:kern w:val="0"/>
              </w:rPr>
              <w:t>Issue Final Tender Schedule.</w:t>
            </w:r>
          </w:p>
          <w:p w14:paraId="0EF514FD" w14:textId="34CD074A" w:rsidR="00341067" w:rsidRPr="003D54ED" w:rsidRDefault="00124B92" w:rsidP="00CB7FB8">
            <w:pPr>
              <w:rPr>
                <w:rFonts w:ascii="Arial" w:hAnsi="Arial" w:cs="Arial"/>
                <w:color w:val="404040" w:themeColor="text1" w:themeTint="BF"/>
                <w:kern w:val="0"/>
              </w:rPr>
            </w:pPr>
            <w:r w:rsidRPr="003D54ED">
              <w:rPr>
                <w:rFonts w:ascii="Arial" w:hAnsi="Arial" w:cs="Arial"/>
                <w:color w:val="404040" w:themeColor="text1" w:themeTint="BF"/>
                <w:kern w:val="0"/>
              </w:rPr>
              <w:t>Create Schedule Narrative Report (if requested by client</w:t>
            </w:r>
            <w:r w:rsidR="002B1D1A" w:rsidRPr="003D54ED">
              <w:rPr>
                <w:rFonts w:ascii="Arial" w:hAnsi="Arial" w:cs="Arial"/>
                <w:color w:val="404040" w:themeColor="text1" w:themeTint="BF"/>
                <w:kern w:val="0"/>
              </w:rPr>
              <w:t>)</w:t>
            </w:r>
            <w:r w:rsidR="007E10EE" w:rsidRPr="003D54ED">
              <w:rPr>
                <w:rFonts w:ascii="Arial" w:hAnsi="Arial" w:cs="Arial"/>
                <w:color w:val="404040" w:themeColor="text1" w:themeTint="BF"/>
                <w:kern w:val="0"/>
              </w:rPr>
              <w:t>.</w:t>
            </w:r>
          </w:p>
        </w:tc>
        <w:tc>
          <w:tcPr>
            <w:tcW w:w="1313" w:type="dxa"/>
            <w:vAlign w:val="center"/>
          </w:tcPr>
          <w:p w14:paraId="6B32D5C5" w14:textId="13B40DE6" w:rsidR="00277B10" w:rsidRPr="003D54ED" w:rsidRDefault="00277B10" w:rsidP="00CB7FB8">
            <w:pPr>
              <w:rPr>
                <w:rFonts w:ascii="Arial" w:hAnsi="Arial" w:cs="Arial"/>
                <w:color w:val="0D0D0D" w:themeColor="text1" w:themeTint="F2"/>
                <w:kern w:val="0"/>
              </w:rPr>
            </w:pPr>
            <w:r w:rsidRPr="003D54ED">
              <w:rPr>
                <w:rFonts w:ascii="Arial" w:hAnsi="Arial" w:cs="Arial"/>
                <w:color w:val="0D0D0D" w:themeColor="text1" w:themeTint="F2"/>
                <w:kern w:val="0"/>
              </w:rPr>
              <w:t>Planning Engineer</w:t>
            </w:r>
          </w:p>
        </w:tc>
        <w:tc>
          <w:tcPr>
            <w:tcW w:w="2083" w:type="dxa"/>
          </w:tcPr>
          <w:p w14:paraId="0C02F18F" w14:textId="528E9B64" w:rsidR="00277B10" w:rsidRPr="003D54ED" w:rsidRDefault="00196ED8" w:rsidP="00CB7FB8">
            <w:pPr>
              <w:rPr>
                <w:rFonts w:ascii="Arial" w:hAnsi="Arial" w:cs="Arial"/>
                <w:color w:val="0D0D0D" w:themeColor="text1" w:themeTint="F2"/>
                <w:kern w:val="0"/>
              </w:rPr>
            </w:pPr>
            <w:r w:rsidRPr="003D54ED">
              <w:rPr>
                <w:rFonts w:ascii="Arial" w:hAnsi="Arial" w:cs="Arial"/>
                <w:color w:val="0D0D0D" w:themeColor="text1" w:themeTint="F2"/>
                <w:kern w:val="0"/>
              </w:rPr>
              <w:t>Final Tender Schedule (Level 2)</w:t>
            </w:r>
            <w:r w:rsidRPr="003D54ED" w:rsidDel="00196ED8">
              <w:rPr>
                <w:rFonts w:ascii="Arial" w:hAnsi="Arial" w:cs="Arial"/>
                <w:color w:val="0D0D0D" w:themeColor="text1" w:themeTint="F2"/>
                <w:kern w:val="0"/>
              </w:rPr>
              <w:t xml:space="preserve"> </w:t>
            </w:r>
          </w:p>
          <w:p w14:paraId="183FD8AF" w14:textId="0F23613D" w:rsidR="008750F7" w:rsidRPr="003D54ED" w:rsidRDefault="008750F7" w:rsidP="00CB7FB8">
            <w:pPr>
              <w:rPr>
                <w:rFonts w:ascii="Arial" w:hAnsi="Arial" w:cs="Arial"/>
                <w:color w:val="0D0D0D" w:themeColor="text1" w:themeTint="F2"/>
                <w:kern w:val="0"/>
              </w:rPr>
            </w:pPr>
            <w:r w:rsidRPr="003D54ED">
              <w:rPr>
                <w:rFonts w:ascii="Arial" w:hAnsi="Arial" w:cs="Arial"/>
                <w:color w:val="0D0D0D" w:themeColor="text1" w:themeTint="F2"/>
                <w:kern w:val="0"/>
              </w:rPr>
              <w:t>(Narrative Report) - (if requested by client)</w:t>
            </w:r>
          </w:p>
        </w:tc>
        <w:tc>
          <w:tcPr>
            <w:tcW w:w="1514" w:type="dxa"/>
            <w:vAlign w:val="center"/>
          </w:tcPr>
          <w:p w14:paraId="64687DA0" w14:textId="50074392" w:rsidR="00277B10" w:rsidRPr="003D54ED" w:rsidRDefault="00277B10" w:rsidP="00CB7FB8">
            <w:pPr>
              <w:rPr>
                <w:rFonts w:ascii="Arial" w:hAnsi="Arial" w:cs="Arial"/>
                <w:color w:val="auto"/>
                <w:kern w:val="0"/>
              </w:rPr>
            </w:pPr>
            <w:r w:rsidRPr="003D54ED">
              <w:rPr>
                <w:rFonts w:ascii="Arial" w:hAnsi="Arial" w:cs="Arial"/>
                <w:color w:val="0D0D0D" w:themeColor="text1" w:themeTint="F2"/>
              </w:rPr>
              <w:t>Tendering Department</w:t>
            </w:r>
            <w:r w:rsidR="00655113" w:rsidRPr="003D54ED">
              <w:rPr>
                <w:rFonts w:ascii="Arial" w:hAnsi="Arial" w:cs="Arial"/>
                <w:color w:val="0D0D0D" w:themeColor="text1" w:themeTint="F2"/>
              </w:rPr>
              <w:t xml:space="preserve"> / BD</w:t>
            </w:r>
          </w:p>
        </w:tc>
        <w:tc>
          <w:tcPr>
            <w:tcW w:w="1276" w:type="dxa"/>
            <w:vAlign w:val="center"/>
          </w:tcPr>
          <w:p w14:paraId="2CF3CCE9" w14:textId="542CE1DF" w:rsidR="00277B10" w:rsidRPr="003D54ED" w:rsidRDefault="008750F7" w:rsidP="00CB7FB8">
            <w:pPr>
              <w:rPr>
                <w:rFonts w:ascii="Arial" w:hAnsi="Arial" w:cs="Arial"/>
                <w:color w:val="0D0D0D" w:themeColor="text1" w:themeTint="F2"/>
                <w:kern w:val="0"/>
              </w:rPr>
            </w:pPr>
            <w:r w:rsidRPr="003D54ED">
              <w:rPr>
                <w:rFonts w:ascii="Arial" w:hAnsi="Arial" w:cs="Arial"/>
                <w:color w:val="0D0D0D" w:themeColor="text1" w:themeTint="F2"/>
                <w:kern w:val="0"/>
              </w:rPr>
              <w:t xml:space="preserve">5 </w:t>
            </w:r>
            <w:r w:rsidR="00554D6E" w:rsidRPr="003D54ED">
              <w:rPr>
                <w:rFonts w:ascii="Arial" w:hAnsi="Arial" w:cs="Arial"/>
                <w:color w:val="0D0D0D" w:themeColor="text1" w:themeTint="F2"/>
                <w:kern w:val="0"/>
              </w:rPr>
              <w:t>D</w:t>
            </w:r>
            <w:r w:rsidRPr="003D54ED">
              <w:rPr>
                <w:rFonts w:ascii="Arial" w:hAnsi="Arial" w:cs="Arial"/>
                <w:color w:val="0D0D0D" w:themeColor="text1" w:themeTint="F2"/>
                <w:kern w:val="0"/>
              </w:rPr>
              <w:t>:12 D</w:t>
            </w:r>
          </w:p>
          <w:p w14:paraId="17A84AFA" w14:textId="18B27B8A" w:rsidR="008750F7" w:rsidRPr="003D54ED" w:rsidRDefault="008750F7" w:rsidP="00CB7FB8">
            <w:pPr>
              <w:rPr>
                <w:rFonts w:ascii="Arial" w:hAnsi="Arial" w:cs="Arial"/>
                <w:color w:val="0D0D0D" w:themeColor="text1" w:themeTint="F2"/>
                <w:kern w:val="0"/>
              </w:rPr>
            </w:pPr>
            <w:r w:rsidRPr="003D54ED">
              <w:rPr>
                <w:rFonts w:ascii="Arial" w:hAnsi="Arial" w:cs="Arial"/>
                <w:color w:val="0D0D0D" w:themeColor="text1" w:themeTint="F2"/>
                <w:kern w:val="0"/>
              </w:rPr>
              <w:t>(Working days)</w:t>
            </w:r>
          </w:p>
        </w:tc>
      </w:tr>
    </w:tbl>
    <w:bookmarkStart w:id="4" w:name="_Toc524266386"/>
    <w:bookmarkStart w:id="5" w:name="_Toc524356543"/>
    <w:p w14:paraId="22ABF746" w14:textId="695F6AF0" w:rsidR="00D3347B" w:rsidRPr="003D54ED" w:rsidRDefault="00E541C9" w:rsidP="00D60658">
      <w:pPr>
        <w:ind w:left="-270" w:firstLine="720"/>
        <w:jc w:val="center"/>
        <w:rPr>
          <w:rFonts w:ascii="Arial" w:hAnsi="Arial" w:cs="Arial"/>
          <w:sz w:val="18"/>
          <w:szCs w:val="18"/>
        </w:rPr>
      </w:pPr>
      <w:r w:rsidRPr="003D54ED">
        <w:rPr>
          <w:rFonts w:ascii="Arial" w:hAnsi="Arial" w:cs="Arial"/>
        </w:rPr>
        <w:object w:dxaOrig="20771" w:dyaOrig="14621" w14:anchorId="270D3A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7.6pt;height:393.6pt" o:ole="">
            <v:imagedata r:id="rId11" o:title=""/>
          </v:shape>
          <o:OLEObject Type="Embed" ProgID="Visio.Drawing.15" ShapeID="_x0000_i1025" DrawAspect="Content" ObjectID="_1847184655" r:id="rId12"/>
        </w:object>
      </w:r>
    </w:p>
    <w:tbl>
      <w:tblPr>
        <w:tblStyle w:val="TableGrid"/>
        <w:tblpPr w:leftFromText="180" w:rightFromText="180" w:vertAnchor="text" w:tblpX="-455" w:tblpY="1"/>
        <w:tblOverlap w:val="never"/>
        <w:tblW w:w="15135" w:type="dxa"/>
        <w:tblLayout w:type="fixed"/>
        <w:tblLook w:val="04A0" w:firstRow="1" w:lastRow="0" w:firstColumn="1" w:lastColumn="0" w:noHBand="0" w:noVBand="1"/>
      </w:tblPr>
      <w:tblGrid>
        <w:gridCol w:w="1795"/>
        <w:gridCol w:w="2790"/>
        <w:gridCol w:w="3746"/>
        <w:gridCol w:w="1958"/>
        <w:gridCol w:w="2126"/>
        <w:gridCol w:w="1530"/>
        <w:gridCol w:w="1170"/>
        <w:gridCol w:w="20"/>
      </w:tblGrid>
      <w:tr w:rsidR="00603371" w:rsidRPr="003D54ED" w14:paraId="4057B4AE" w14:textId="77777777" w:rsidTr="00D60658">
        <w:trPr>
          <w:gridAfter w:val="1"/>
          <w:wAfter w:w="20" w:type="dxa"/>
          <w:tblHeader/>
        </w:trPr>
        <w:tc>
          <w:tcPr>
            <w:tcW w:w="1795" w:type="dxa"/>
            <w:vAlign w:val="center"/>
          </w:tcPr>
          <w:p w14:paraId="0B6AACD3" w14:textId="77777777" w:rsidR="00603371" w:rsidRPr="003D54ED" w:rsidRDefault="00603371" w:rsidP="00DB74CD">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lastRenderedPageBreak/>
              <w:t>Source of Input</w:t>
            </w:r>
          </w:p>
        </w:tc>
        <w:tc>
          <w:tcPr>
            <w:tcW w:w="2790" w:type="dxa"/>
            <w:vAlign w:val="center"/>
          </w:tcPr>
          <w:p w14:paraId="1674CBCF" w14:textId="77777777" w:rsidR="00603371" w:rsidRPr="003D54ED" w:rsidRDefault="00603371" w:rsidP="00DB74CD">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Input</w:t>
            </w:r>
          </w:p>
        </w:tc>
        <w:tc>
          <w:tcPr>
            <w:tcW w:w="3746" w:type="dxa"/>
            <w:vAlign w:val="center"/>
          </w:tcPr>
          <w:p w14:paraId="19BB7DAC" w14:textId="77777777" w:rsidR="00603371" w:rsidRPr="003D54ED" w:rsidRDefault="00603371" w:rsidP="00DB74CD">
            <w:pPr>
              <w:spacing w:before="120" w:after="120" w:line="276" w:lineRule="auto"/>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Process</w:t>
            </w:r>
          </w:p>
        </w:tc>
        <w:tc>
          <w:tcPr>
            <w:tcW w:w="1958" w:type="dxa"/>
            <w:vAlign w:val="center"/>
          </w:tcPr>
          <w:p w14:paraId="48D0EF2C" w14:textId="77777777" w:rsidR="00603371" w:rsidRPr="003D54ED" w:rsidRDefault="00603371" w:rsidP="00DB74CD">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Done by</w:t>
            </w:r>
          </w:p>
        </w:tc>
        <w:tc>
          <w:tcPr>
            <w:tcW w:w="2126" w:type="dxa"/>
            <w:vAlign w:val="center"/>
          </w:tcPr>
          <w:p w14:paraId="127453F6" w14:textId="77777777" w:rsidR="00603371" w:rsidRPr="003D54ED" w:rsidRDefault="00603371" w:rsidP="00DB74CD">
            <w:pPr>
              <w:spacing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Output</w:t>
            </w:r>
          </w:p>
        </w:tc>
        <w:tc>
          <w:tcPr>
            <w:tcW w:w="1530" w:type="dxa"/>
            <w:vAlign w:val="center"/>
          </w:tcPr>
          <w:p w14:paraId="13C5CA34" w14:textId="77777777" w:rsidR="00603371" w:rsidRPr="003D54ED" w:rsidRDefault="00603371" w:rsidP="00DB74CD">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Recipient</w:t>
            </w:r>
          </w:p>
        </w:tc>
        <w:tc>
          <w:tcPr>
            <w:tcW w:w="1170" w:type="dxa"/>
            <w:vAlign w:val="center"/>
          </w:tcPr>
          <w:p w14:paraId="25EAEB75" w14:textId="77777777" w:rsidR="00603371" w:rsidRPr="003D54ED" w:rsidRDefault="00603371" w:rsidP="00DB74CD">
            <w:pPr>
              <w:spacing w:before="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Duration</w:t>
            </w:r>
          </w:p>
        </w:tc>
      </w:tr>
      <w:tr w:rsidR="00603371" w:rsidRPr="003D54ED" w14:paraId="50A56B72" w14:textId="77777777" w:rsidTr="0000755E">
        <w:trPr>
          <w:trHeight w:val="545"/>
        </w:trPr>
        <w:tc>
          <w:tcPr>
            <w:tcW w:w="15135" w:type="dxa"/>
            <w:gridSpan w:val="8"/>
            <w:vAlign w:val="center"/>
          </w:tcPr>
          <w:p w14:paraId="7FBB547E" w14:textId="60D6B2F4" w:rsidR="00603371" w:rsidRPr="003D54ED" w:rsidRDefault="005B1996" w:rsidP="00F5757F">
            <w:pPr>
              <w:pStyle w:val="ListParagraph"/>
              <w:numPr>
                <w:ilvl w:val="0"/>
                <w:numId w:val="29"/>
              </w:numPr>
              <w:spacing w:before="120" w:after="120" w:line="276" w:lineRule="auto"/>
              <w:jc w:val="center"/>
              <w:outlineLvl w:val="1"/>
              <w:rPr>
                <w:rFonts w:ascii="Arial" w:hAnsi="Arial" w:cs="Arial"/>
                <w:b/>
                <w:bCs/>
                <w:color w:val="0D0D0D" w:themeColor="text1" w:themeTint="F2"/>
                <w:kern w:val="0"/>
                <w:sz w:val="22"/>
                <w:szCs w:val="22"/>
              </w:rPr>
            </w:pPr>
            <w:r w:rsidRPr="003D54ED">
              <w:rPr>
                <w:rFonts w:ascii="Arial" w:hAnsi="Arial" w:cs="Arial"/>
                <w:b/>
                <w:bCs/>
                <w:color w:val="0D0D0D" w:themeColor="text1" w:themeTint="F2"/>
                <w:kern w:val="0"/>
                <w:sz w:val="22"/>
                <w:szCs w:val="22"/>
              </w:rPr>
              <w:t xml:space="preserve"> </w:t>
            </w:r>
            <w:bookmarkStart w:id="6" w:name="_Toc222907084"/>
            <w:r w:rsidR="00603371" w:rsidRPr="003D54ED">
              <w:rPr>
                <w:rFonts w:ascii="Arial" w:hAnsi="Arial" w:cs="Arial"/>
                <w:b/>
                <w:bCs/>
                <w:color w:val="0D0D0D" w:themeColor="text1" w:themeTint="F2"/>
                <w:kern w:val="0"/>
                <w:sz w:val="22"/>
                <w:szCs w:val="22"/>
              </w:rPr>
              <w:t>Project</w:t>
            </w:r>
            <w:r w:rsidR="001135C5" w:rsidRPr="003D54ED">
              <w:rPr>
                <w:rFonts w:ascii="Arial" w:hAnsi="Arial" w:cs="Arial"/>
                <w:b/>
                <w:bCs/>
                <w:color w:val="0D0D0D" w:themeColor="text1" w:themeTint="F2"/>
                <w:kern w:val="0"/>
                <w:sz w:val="22"/>
                <w:szCs w:val="22"/>
              </w:rPr>
              <w:t xml:space="preserve"> Planning</w:t>
            </w:r>
            <w:r w:rsidR="00603371" w:rsidRPr="003D54ED">
              <w:rPr>
                <w:rFonts w:ascii="Arial" w:hAnsi="Arial" w:cs="Arial"/>
                <w:b/>
                <w:bCs/>
                <w:color w:val="0D0D0D" w:themeColor="text1" w:themeTint="F2"/>
                <w:kern w:val="0"/>
                <w:sz w:val="22"/>
                <w:szCs w:val="22"/>
              </w:rPr>
              <w:t xml:space="preserve"> </w:t>
            </w:r>
            <w:r w:rsidR="001135C5" w:rsidRPr="003D54ED">
              <w:rPr>
                <w:rFonts w:ascii="Arial" w:hAnsi="Arial" w:cs="Arial"/>
                <w:b/>
                <w:bCs/>
                <w:color w:val="0D0D0D" w:themeColor="text1" w:themeTint="F2"/>
                <w:kern w:val="0"/>
                <w:sz w:val="22"/>
                <w:szCs w:val="22"/>
              </w:rPr>
              <w:t>(</w:t>
            </w:r>
            <w:r w:rsidR="00603371" w:rsidRPr="003D54ED">
              <w:rPr>
                <w:rFonts w:ascii="Arial" w:hAnsi="Arial" w:cs="Arial"/>
                <w:b/>
                <w:bCs/>
                <w:color w:val="0D0D0D" w:themeColor="text1" w:themeTint="F2"/>
                <w:kern w:val="0"/>
                <w:sz w:val="22"/>
                <w:szCs w:val="22"/>
              </w:rPr>
              <w:t>Initiation</w:t>
            </w:r>
            <w:r w:rsidR="001135C5" w:rsidRPr="003D54ED">
              <w:rPr>
                <w:rFonts w:ascii="Arial" w:hAnsi="Arial" w:cs="Arial"/>
                <w:b/>
                <w:bCs/>
                <w:color w:val="0D0D0D" w:themeColor="text1" w:themeTint="F2"/>
                <w:kern w:val="0"/>
                <w:sz w:val="22"/>
                <w:szCs w:val="22"/>
              </w:rPr>
              <w:t>)</w:t>
            </w:r>
            <w:bookmarkEnd w:id="6"/>
          </w:p>
        </w:tc>
      </w:tr>
      <w:tr w:rsidR="00341067" w:rsidRPr="003D54ED" w14:paraId="7A825EE8" w14:textId="77777777" w:rsidTr="00341067">
        <w:trPr>
          <w:gridAfter w:val="1"/>
          <w:wAfter w:w="20" w:type="dxa"/>
          <w:trHeight w:val="1004"/>
        </w:trPr>
        <w:tc>
          <w:tcPr>
            <w:tcW w:w="1795" w:type="dxa"/>
            <w:vAlign w:val="center"/>
          </w:tcPr>
          <w:p w14:paraId="7517D00C" w14:textId="21FA9E10" w:rsidR="00603371" w:rsidRPr="003D54ED" w:rsidRDefault="00281584" w:rsidP="00DB74CD">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Tendering Department / Business Development</w:t>
            </w:r>
          </w:p>
        </w:tc>
        <w:tc>
          <w:tcPr>
            <w:tcW w:w="2790" w:type="dxa"/>
            <w:vAlign w:val="center"/>
          </w:tcPr>
          <w:p w14:paraId="41706715" w14:textId="77777777" w:rsidR="00281584" w:rsidRPr="003D54ED" w:rsidRDefault="00281584" w:rsidP="00F5757F">
            <w:pPr>
              <w:pStyle w:val="ListParagraph"/>
              <w:numPr>
                <w:ilvl w:val="0"/>
                <w:numId w:val="19"/>
              </w:numPr>
              <w:spacing w:before="120" w:after="120"/>
              <w:ind w:left="160" w:hanging="90"/>
              <w:rPr>
                <w:rFonts w:ascii="Arial" w:hAnsi="Arial" w:cs="Arial"/>
                <w:color w:val="404040" w:themeColor="text1" w:themeTint="BF"/>
                <w:kern w:val="0"/>
              </w:rPr>
            </w:pPr>
            <w:r w:rsidRPr="003D54ED">
              <w:rPr>
                <w:rFonts w:ascii="Arial" w:hAnsi="Arial" w:cs="Arial"/>
                <w:color w:val="404040" w:themeColor="text1" w:themeTint="BF"/>
                <w:kern w:val="0"/>
              </w:rPr>
              <w:t xml:space="preserve">Kick off Meeting Presentation </w:t>
            </w:r>
          </w:p>
          <w:p w14:paraId="6B928AD8" w14:textId="72B1D37D" w:rsidR="00281584" w:rsidRPr="003D54ED" w:rsidRDefault="00281584" w:rsidP="00F5757F">
            <w:pPr>
              <w:pStyle w:val="ListParagraph"/>
              <w:numPr>
                <w:ilvl w:val="0"/>
                <w:numId w:val="19"/>
              </w:numPr>
              <w:spacing w:before="120" w:after="120"/>
              <w:ind w:left="160" w:hanging="90"/>
              <w:rPr>
                <w:rFonts w:ascii="Arial" w:hAnsi="Arial" w:cs="Arial"/>
                <w:bCs/>
              </w:rPr>
            </w:pPr>
            <w:r w:rsidRPr="003D54ED">
              <w:rPr>
                <w:rFonts w:ascii="Arial" w:hAnsi="Arial" w:cs="Arial"/>
                <w:bCs/>
              </w:rPr>
              <w:t>Final Contract Document and appendices if available</w:t>
            </w:r>
          </w:p>
          <w:p w14:paraId="2D95622F" w14:textId="6FE57E45" w:rsidR="00281584" w:rsidRPr="003D54ED" w:rsidRDefault="00281584" w:rsidP="00F5757F">
            <w:pPr>
              <w:pStyle w:val="ListParagraph"/>
              <w:numPr>
                <w:ilvl w:val="0"/>
                <w:numId w:val="19"/>
              </w:numPr>
              <w:spacing w:before="120" w:after="120"/>
              <w:ind w:left="160" w:hanging="90"/>
              <w:rPr>
                <w:rFonts w:ascii="Arial" w:hAnsi="Arial" w:cs="Arial"/>
                <w:bCs/>
              </w:rPr>
            </w:pPr>
            <w:r w:rsidRPr="003D54ED">
              <w:rPr>
                <w:rFonts w:ascii="Arial" w:hAnsi="Arial" w:cs="Arial"/>
                <w:bCs/>
              </w:rPr>
              <w:t>BOQ</w:t>
            </w:r>
          </w:p>
        </w:tc>
        <w:tc>
          <w:tcPr>
            <w:tcW w:w="3746" w:type="dxa"/>
            <w:vAlign w:val="center"/>
          </w:tcPr>
          <w:p w14:paraId="402CB8CE" w14:textId="60721F4A" w:rsidR="00281584" w:rsidRPr="003D54ED" w:rsidRDefault="00281584" w:rsidP="00281584">
            <w:pPr>
              <w:spacing w:before="120" w:after="120"/>
              <w:ind w:left="20"/>
              <w:rPr>
                <w:rFonts w:ascii="Arial" w:hAnsi="Arial" w:cs="Arial"/>
                <w:color w:val="404040" w:themeColor="text1" w:themeTint="BF"/>
                <w:kern w:val="0"/>
              </w:rPr>
            </w:pPr>
            <w:r w:rsidRPr="003D54ED">
              <w:rPr>
                <w:rFonts w:ascii="Arial" w:hAnsi="Arial" w:cs="Arial"/>
                <w:color w:val="404040" w:themeColor="text1" w:themeTint="BF"/>
                <w:kern w:val="0"/>
              </w:rPr>
              <w:t>Review current planning engineers’ assignment.</w:t>
            </w:r>
          </w:p>
          <w:p w14:paraId="56E4686F" w14:textId="54485714" w:rsidR="00AD5779" w:rsidRPr="003D54ED" w:rsidRDefault="00281584" w:rsidP="00E541C9">
            <w:pPr>
              <w:spacing w:before="120" w:after="120"/>
              <w:ind w:left="20"/>
              <w:rPr>
                <w:rFonts w:ascii="Arial" w:hAnsi="Arial" w:cs="Arial"/>
                <w:color w:val="404040" w:themeColor="text1" w:themeTint="BF"/>
                <w:kern w:val="0"/>
              </w:rPr>
            </w:pPr>
            <w:r w:rsidRPr="003D54ED">
              <w:rPr>
                <w:rFonts w:ascii="Arial" w:hAnsi="Arial" w:cs="Arial"/>
                <w:color w:val="404040" w:themeColor="text1" w:themeTint="BF"/>
                <w:kern w:val="0"/>
              </w:rPr>
              <w:t>Assigning the Project Planner through hiring or reallocation</w:t>
            </w:r>
            <w:r w:rsidR="00AD5779" w:rsidRPr="003D54ED">
              <w:rPr>
                <w:rFonts w:ascii="Arial" w:hAnsi="Arial" w:cs="Arial"/>
                <w:color w:val="404040" w:themeColor="text1" w:themeTint="BF"/>
                <w:kern w:val="0"/>
              </w:rPr>
              <w:t>.</w:t>
            </w:r>
          </w:p>
        </w:tc>
        <w:tc>
          <w:tcPr>
            <w:tcW w:w="1958" w:type="dxa"/>
            <w:vAlign w:val="center"/>
          </w:tcPr>
          <w:p w14:paraId="13874F7B" w14:textId="77777777" w:rsidR="00603371" w:rsidRPr="003D54ED" w:rsidRDefault="00603371" w:rsidP="00DB74CD">
            <w:pPr>
              <w:spacing w:before="120" w:after="120"/>
              <w:jc w:val="center"/>
              <w:rPr>
                <w:rFonts w:ascii="Arial" w:hAnsi="Arial" w:cs="Arial"/>
                <w:color w:val="404040" w:themeColor="text1" w:themeTint="BF"/>
                <w:kern w:val="0"/>
              </w:rPr>
            </w:pPr>
            <w:r w:rsidRPr="003D54ED">
              <w:rPr>
                <w:rFonts w:ascii="Arial" w:hAnsi="Arial" w:cs="Arial"/>
                <w:color w:val="404040" w:themeColor="text1" w:themeTint="BF"/>
                <w:kern w:val="0"/>
              </w:rPr>
              <w:t>Planning Manager</w:t>
            </w:r>
          </w:p>
        </w:tc>
        <w:tc>
          <w:tcPr>
            <w:tcW w:w="2126" w:type="dxa"/>
            <w:vAlign w:val="center"/>
          </w:tcPr>
          <w:p w14:paraId="772958AF" w14:textId="77777777" w:rsidR="00603371" w:rsidRPr="003D54ED" w:rsidRDefault="00AD5779" w:rsidP="00F5757F">
            <w:pPr>
              <w:pStyle w:val="ListParagraph"/>
              <w:numPr>
                <w:ilvl w:val="0"/>
                <w:numId w:val="19"/>
              </w:numPr>
              <w:spacing w:before="120" w:after="120"/>
              <w:ind w:left="160" w:hanging="90"/>
              <w:rPr>
                <w:rFonts w:ascii="Arial" w:hAnsi="Arial" w:cs="Arial"/>
                <w:color w:val="404040" w:themeColor="text1" w:themeTint="BF"/>
                <w:kern w:val="0"/>
              </w:rPr>
            </w:pPr>
            <w:r w:rsidRPr="003D54ED">
              <w:rPr>
                <w:rFonts w:ascii="Arial" w:hAnsi="Arial" w:cs="Arial"/>
                <w:color w:val="404040" w:themeColor="text1" w:themeTint="BF"/>
                <w:kern w:val="0"/>
              </w:rPr>
              <w:t>Hiring Request / Transfer Request</w:t>
            </w:r>
            <w:r w:rsidR="00281584" w:rsidRPr="003D54ED">
              <w:rPr>
                <w:rFonts w:ascii="Arial" w:hAnsi="Arial" w:cs="Arial"/>
                <w:color w:val="404040" w:themeColor="text1" w:themeTint="BF"/>
                <w:kern w:val="0"/>
              </w:rPr>
              <w:t xml:space="preserve"> if needed</w:t>
            </w:r>
          </w:p>
          <w:p w14:paraId="4900DD67" w14:textId="28134C98" w:rsidR="00281584" w:rsidRPr="003D54ED" w:rsidRDefault="00E541C9" w:rsidP="00F5757F">
            <w:pPr>
              <w:pStyle w:val="ListParagraph"/>
              <w:numPr>
                <w:ilvl w:val="0"/>
                <w:numId w:val="19"/>
              </w:numPr>
              <w:spacing w:before="120" w:after="120"/>
              <w:ind w:left="160" w:hanging="90"/>
              <w:rPr>
                <w:rFonts w:ascii="Arial" w:hAnsi="Arial" w:cs="Arial"/>
                <w:color w:val="404040" w:themeColor="text1" w:themeTint="BF"/>
                <w:kern w:val="0"/>
              </w:rPr>
            </w:pPr>
            <w:r w:rsidRPr="003D54ED">
              <w:rPr>
                <w:rFonts w:ascii="Arial" w:hAnsi="Arial" w:cs="Arial"/>
                <w:color w:val="404040" w:themeColor="text1" w:themeTint="BF"/>
                <w:kern w:val="0"/>
              </w:rPr>
              <w:t>Assignment Request (by email)</w:t>
            </w:r>
          </w:p>
        </w:tc>
        <w:tc>
          <w:tcPr>
            <w:tcW w:w="1530" w:type="dxa"/>
            <w:vAlign w:val="center"/>
          </w:tcPr>
          <w:p w14:paraId="6D966C79" w14:textId="1557DFD5" w:rsidR="00603371" w:rsidRPr="003D54ED" w:rsidRDefault="00281584" w:rsidP="00281584">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HC</w:t>
            </w:r>
            <w:r w:rsidR="00E541C9" w:rsidRPr="003D54ED">
              <w:rPr>
                <w:rFonts w:ascii="Arial" w:hAnsi="Arial" w:cs="Arial"/>
                <w:color w:val="0D0D0D" w:themeColor="text1" w:themeTint="F2"/>
                <w:kern w:val="0"/>
              </w:rPr>
              <w:t>/PM</w:t>
            </w:r>
          </w:p>
          <w:p w14:paraId="5CD5E330" w14:textId="77777777" w:rsidR="00281584" w:rsidRPr="003D54ED" w:rsidRDefault="00281584" w:rsidP="00D60658">
            <w:pPr>
              <w:spacing w:before="120" w:after="120" w:line="276" w:lineRule="auto"/>
              <w:jc w:val="center"/>
              <w:rPr>
                <w:rFonts w:ascii="Arial" w:hAnsi="Arial" w:cs="Arial"/>
                <w:color w:val="0D0D0D" w:themeColor="text1" w:themeTint="F2"/>
                <w:kern w:val="0"/>
              </w:rPr>
            </w:pPr>
          </w:p>
          <w:p w14:paraId="413A8957" w14:textId="4C64CD62" w:rsidR="00281584" w:rsidRPr="003D54ED" w:rsidRDefault="00281584" w:rsidP="00281584">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Planning Engineer</w:t>
            </w:r>
          </w:p>
        </w:tc>
        <w:tc>
          <w:tcPr>
            <w:tcW w:w="1170" w:type="dxa"/>
            <w:vAlign w:val="center"/>
          </w:tcPr>
          <w:p w14:paraId="714EE3B4" w14:textId="63AA34D4" w:rsidR="00603371" w:rsidRPr="003D54ED" w:rsidRDefault="00281584" w:rsidP="00DB74CD">
            <w:pPr>
              <w:spacing w:before="120" w:after="120" w:line="276" w:lineRule="auto"/>
              <w:ind w:left="90"/>
              <w:jc w:val="center"/>
              <w:rPr>
                <w:rFonts w:ascii="Arial" w:hAnsi="Arial" w:cs="Arial"/>
                <w:strike/>
                <w:color w:val="0D0D0D" w:themeColor="text1" w:themeTint="F2"/>
                <w:kern w:val="0"/>
              </w:rPr>
            </w:pPr>
            <w:r w:rsidRPr="003D54ED">
              <w:rPr>
                <w:rFonts w:ascii="Arial" w:hAnsi="Arial" w:cs="Arial"/>
                <w:color w:val="0D0D0D" w:themeColor="text1" w:themeTint="F2"/>
                <w:kern w:val="0"/>
              </w:rPr>
              <w:t>3</w:t>
            </w:r>
            <w:r w:rsidR="00AF01B1" w:rsidRPr="003D54ED">
              <w:rPr>
                <w:rFonts w:ascii="Arial" w:hAnsi="Arial" w:cs="Arial"/>
                <w:color w:val="0D0D0D" w:themeColor="text1" w:themeTint="F2"/>
                <w:kern w:val="0"/>
              </w:rPr>
              <w:t>D</w:t>
            </w:r>
          </w:p>
        </w:tc>
      </w:tr>
      <w:tr w:rsidR="00E541C9" w:rsidRPr="003D54ED" w14:paraId="03497572" w14:textId="77777777" w:rsidTr="00E541C9">
        <w:trPr>
          <w:gridAfter w:val="1"/>
          <w:wAfter w:w="20" w:type="dxa"/>
          <w:trHeight w:val="904"/>
        </w:trPr>
        <w:tc>
          <w:tcPr>
            <w:tcW w:w="1795" w:type="dxa"/>
          </w:tcPr>
          <w:p w14:paraId="4926BE83" w14:textId="266C99C0" w:rsidR="00E541C9" w:rsidRPr="003D54ED" w:rsidRDefault="00E541C9" w:rsidP="00F5757F">
            <w:pPr>
              <w:pStyle w:val="ListParagraph"/>
              <w:numPr>
                <w:ilvl w:val="0"/>
                <w:numId w:val="20"/>
              </w:numPr>
              <w:spacing w:before="120" w:after="120" w:line="276" w:lineRule="auto"/>
              <w:ind w:left="340" w:hanging="180"/>
              <w:rPr>
                <w:rFonts w:ascii="Arial" w:hAnsi="Arial" w:cs="Arial"/>
                <w:color w:val="0D0D0D" w:themeColor="text1" w:themeTint="F2"/>
                <w:kern w:val="0"/>
              </w:rPr>
            </w:pPr>
            <w:r w:rsidRPr="003D54ED">
              <w:rPr>
                <w:rFonts w:ascii="Arial" w:hAnsi="Arial" w:cs="Arial"/>
                <w:color w:val="0D0D0D" w:themeColor="text1" w:themeTint="F2"/>
                <w:kern w:val="0"/>
              </w:rPr>
              <w:t>Planning Manager</w:t>
            </w:r>
          </w:p>
        </w:tc>
        <w:tc>
          <w:tcPr>
            <w:tcW w:w="2790" w:type="dxa"/>
          </w:tcPr>
          <w:p w14:paraId="1034B98E" w14:textId="77777777" w:rsidR="00E541C9" w:rsidRPr="003D54ED" w:rsidRDefault="00E541C9" w:rsidP="00F5757F">
            <w:pPr>
              <w:pStyle w:val="ListParagraph"/>
              <w:numPr>
                <w:ilvl w:val="0"/>
                <w:numId w:val="20"/>
              </w:numPr>
              <w:spacing w:before="120" w:after="120" w:line="276" w:lineRule="auto"/>
              <w:ind w:left="70" w:hanging="180"/>
              <w:rPr>
                <w:rFonts w:ascii="Arial" w:hAnsi="Arial" w:cs="Arial"/>
                <w:color w:val="0D0D0D" w:themeColor="text1" w:themeTint="F2"/>
                <w:kern w:val="0"/>
              </w:rPr>
            </w:pPr>
            <w:r w:rsidRPr="003D54ED">
              <w:rPr>
                <w:rFonts w:ascii="Arial" w:hAnsi="Arial" w:cs="Arial"/>
                <w:color w:val="0D0D0D" w:themeColor="text1" w:themeTint="F2"/>
                <w:kern w:val="0"/>
              </w:rPr>
              <w:t xml:space="preserve">Kick off Meeting Presentation </w:t>
            </w:r>
          </w:p>
          <w:p w14:paraId="40B30221" w14:textId="2B9E789C" w:rsidR="00E541C9" w:rsidRPr="003D54ED" w:rsidRDefault="00E541C9" w:rsidP="00F5757F">
            <w:pPr>
              <w:pStyle w:val="ListParagraph"/>
              <w:numPr>
                <w:ilvl w:val="0"/>
                <w:numId w:val="20"/>
              </w:numPr>
              <w:spacing w:before="120" w:after="120" w:line="276" w:lineRule="auto"/>
              <w:ind w:left="70" w:hanging="180"/>
              <w:rPr>
                <w:rFonts w:ascii="Arial" w:hAnsi="Arial" w:cs="Arial"/>
                <w:color w:val="0D0D0D" w:themeColor="text1" w:themeTint="F2"/>
                <w:kern w:val="0"/>
              </w:rPr>
            </w:pPr>
            <w:r w:rsidRPr="003D54ED">
              <w:rPr>
                <w:rFonts w:ascii="Arial" w:hAnsi="Arial" w:cs="Arial"/>
                <w:color w:val="0D0D0D" w:themeColor="text1" w:themeTint="F2"/>
                <w:kern w:val="0"/>
              </w:rPr>
              <w:t>Final Contract Document and appendices (including BOQ if available)</w:t>
            </w:r>
          </w:p>
        </w:tc>
        <w:tc>
          <w:tcPr>
            <w:tcW w:w="3746" w:type="dxa"/>
            <w:vMerge w:val="restart"/>
          </w:tcPr>
          <w:p w14:paraId="472F691F" w14:textId="729D9ADF" w:rsidR="00E541C9" w:rsidRPr="003D54ED" w:rsidRDefault="00E541C9" w:rsidP="00F5757F">
            <w:pPr>
              <w:pStyle w:val="ListParagraph"/>
              <w:numPr>
                <w:ilvl w:val="0"/>
                <w:numId w:val="13"/>
              </w:numPr>
              <w:overflowPunct/>
              <w:adjustRightInd/>
              <w:spacing w:before="120" w:after="120" w:line="280" w:lineRule="exact"/>
              <w:rPr>
                <w:rFonts w:ascii="Arial" w:hAnsi="Arial" w:cs="Arial"/>
                <w:color w:val="0D0D0D" w:themeColor="text1" w:themeTint="F2"/>
                <w:kern w:val="0"/>
              </w:rPr>
            </w:pPr>
            <w:r w:rsidRPr="003D54ED">
              <w:rPr>
                <w:rFonts w:ascii="Arial" w:hAnsi="Arial" w:cs="Arial"/>
                <w:color w:val="0D0D0D" w:themeColor="text1" w:themeTint="F2"/>
                <w:kern w:val="0"/>
              </w:rPr>
              <w:t>Create Project Work Breakdown Structure (WBS) and Activity List</w:t>
            </w:r>
          </w:p>
          <w:p w14:paraId="46C1D712" w14:textId="599A1747" w:rsidR="00E541C9" w:rsidRPr="003D54ED" w:rsidRDefault="00E541C9" w:rsidP="00F5757F">
            <w:pPr>
              <w:pStyle w:val="ListParagraph"/>
              <w:numPr>
                <w:ilvl w:val="0"/>
                <w:numId w:val="13"/>
              </w:numPr>
              <w:overflowPunct/>
              <w:adjustRightInd/>
              <w:spacing w:before="120" w:after="120" w:line="280" w:lineRule="exact"/>
              <w:rPr>
                <w:rFonts w:ascii="Arial" w:hAnsi="Arial" w:cs="Arial"/>
                <w:color w:val="0D0D0D" w:themeColor="text1" w:themeTint="F2"/>
                <w:kern w:val="0"/>
              </w:rPr>
            </w:pPr>
            <w:r w:rsidRPr="003D54ED">
              <w:rPr>
                <w:rFonts w:ascii="Arial" w:hAnsi="Arial" w:cs="Arial"/>
                <w:color w:val="0D0D0D" w:themeColor="text1" w:themeTint="F2"/>
                <w:kern w:val="0"/>
              </w:rPr>
              <w:t xml:space="preserve">Consolidate all developed plans and develop the initial baseline in accordance with the scope and the contractual requirements. </w:t>
            </w:r>
          </w:p>
          <w:p w14:paraId="0CF4C05D" w14:textId="23F3B4BA" w:rsidR="00E541C9" w:rsidRPr="003D54ED" w:rsidRDefault="00E541C9" w:rsidP="00F5757F">
            <w:pPr>
              <w:pStyle w:val="ListParagraph"/>
              <w:numPr>
                <w:ilvl w:val="0"/>
                <w:numId w:val="13"/>
              </w:numPr>
              <w:overflowPunct/>
              <w:adjustRightInd/>
              <w:spacing w:before="120" w:after="120" w:line="280" w:lineRule="exact"/>
              <w:rPr>
                <w:rFonts w:ascii="Arial" w:hAnsi="Arial" w:cs="Arial"/>
                <w:color w:val="0D0D0D" w:themeColor="text1" w:themeTint="F2"/>
                <w:kern w:val="0"/>
              </w:rPr>
            </w:pPr>
            <w:r w:rsidRPr="003D54ED">
              <w:rPr>
                <w:rFonts w:ascii="Arial" w:hAnsi="Arial" w:cs="Arial"/>
                <w:color w:val="0D0D0D" w:themeColor="text1" w:themeTint="F2"/>
                <w:kern w:val="0"/>
              </w:rPr>
              <w:t>Develop the project risk register</w:t>
            </w:r>
          </w:p>
        </w:tc>
        <w:tc>
          <w:tcPr>
            <w:tcW w:w="1958" w:type="dxa"/>
            <w:vMerge w:val="restart"/>
          </w:tcPr>
          <w:p w14:paraId="0F9DCEA9" w14:textId="343AACDB" w:rsidR="00E541C9" w:rsidRPr="003D54ED" w:rsidRDefault="00E541C9" w:rsidP="00DB74CD">
            <w:pPr>
              <w:spacing w:before="120" w:after="120" w:line="276" w:lineRule="auto"/>
              <w:ind w:left="90"/>
              <w:rPr>
                <w:rFonts w:ascii="Arial" w:hAnsi="Arial" w:cs="Arial"/>
                <w:color w:val="0D0D0D" w:themeColor="text1" w:themeTint="F2"/>
                <w:kern w:val="0"/>
              </w:rPr>
            </w:pPr>
            <w:r w:rsidRPr="003D54ED">
              <w:rPr>
                <w:rFonts w:ascii="Arial" w:hAnsi="Arial" w:cs="Arial"/>
                <w:color w:val="0D0D0D" w:themeColor="text1" w:themeTint="F2"/>
                <w:kern w:val="0"/>
              </w:rPr>
              <w:t>Planning Engineer</w:t>
            </w:r>
          </w:p>
        </w:tc>
        <w:tc>
          <w:tcPr>
            <w:tcW w:w="2126" w:type="dxa"/>
            <w:vMerge w:val="restart"/>
          </w:tcPr>
          <w:p w14:paraId="1DA86179" w14:textId="77777777" w:rsidR="00E541C9" w:rsidRPr="003D54ED" w:rsidRDefault="00E541C9" w:rsidP="00F5757F">
            <w:pPr>
              <w:pStyle w:val="ListParagraph"/>
              <w:numPr>
                <w:ilvl w:val="0"/>
                <w:numId w:val="13"/>
              </w:numPr>
              <w:overflowPunct/>
              <w:adjustRightInd/>
              <w:spacing w:after="80" w:line="280" w:lineRule="exact"/>
              <w:rPr>
                <w:rFonts w:ascii="Arial" w:hAnsi="Arial" w:cs="Arial"/>
                <w:color w:val="0D0D0D" w:themeColor="text1" w:themeTint="F2"/>
                <w:kern w:val="0"/>
              </w:rPr>
            </w:pPr>
            <w:r w:rsidRPr="003D54ED">
              <w:rPr>
                <w:rFonts w:ascii="Arial" w:hAnsi="Arial" w:cs="Arial"/>
                <w:color w:val="0D0D0D" w:themeColor="text1" w:themeTint="F2"/>
                <w:kern w:val="0"/>
              </w:rPr>
              <w:t>Initial Baseline schedule</w:t>
            </w:r>
          </w:p>
          <w:p w14:paraId="22C351EE" w14:textId="3E9A9BA6" w:rsidR="00E541C9" w:rsidRPr="003D54ED" w:rsidRDefault="00E541C9" w:rsidP="00F5757F">
            <w:pPr>
              <w:pStyle w:val="ListParagraph"/>
              <w:numPr>
                <w:ilvl w:val="0"/>
                <w:numId w:val="13"/>
              </w:numPr>
              <w:overflowPunct/>
              <w:adjustRightInd/>
              <w:spacing w:after="80" w:line="280" w:lineRule="exact"/>
              <w:rPr>
                <w:rFonts w:ascii="Arial" w:hAnsi="Arial" w:cs="Arial"/>
                <w:color w:val="0D0D0D" w:themeColor="text1" w:themeTint="F2"/>
                <w:kern w:val="0"/>
              </w:rPr>
            </w:pPr>
            <w:r w:rsidRPr="003D54ED">
              <w:rPr>
                <w:rFonts w:ascii="Arial" w:hAnsi="Arial" w:cs="Arial"/>
                <w:color w:val="0D0D0D" w:themeColor="text1" w:themeTint="F2"/>
                <w:kern w:val="0"/>
              </w:rPr>
              <w:t>Project Risk Register (from planning department point of view).</w:t>
            </w:r>
          </w:p>
        </w:tc>
        <w:tc>
          <w:tcPr>
            <w:tcW w:w="1530" w:type="dxa"/>
            <w:vMerge w:val="restart"/>
          </w:tcPr>
          <w:p w14:paraId="37A8682F" w14:textId="07A94242" w:rsidR="00E541C9" w:rsidRPr="003D54ED" w:rsidRDefault="00E541C9" w:rsidP="00DB74CD">
            <w:pPr>
              <w:spacing w:before="120" w:after="120" w:line="276" w:lineRule="auto"/>
              <w:ind w:left="90"/>
              <w:rPr>
                <w:rFonts w:ascii="Arial" w:hAnsi="Arial" w:cs="Arial"/>
                <w:color w:val="0D0D0D" w:themeColor="text1" w:themeTint="F2"/>
                <w:kern w:val="0"/>
              </w:rPr>
            </w:pPr>
            <w:r w:rsidRPr="003D54ED">
              <w:rPr>
                <w:rFonts w:ascii="Arial" w:hAnsi="Arial" w:cs="Arial"/>
                <w:color w:val="0D0D0D" w:themeColor="text1" w:themeTint="F2"/>
                <w:kern w:val="0"/>
              </w:rPr>
              <w:t>Project Management</w:t>
            </w:r>
          </w:p>
        </w:tc>
        <w:tc>
          <w:tcPr>
            <w:tcW w:w="1170" w:type="dxa"/>
            <w:vMerge w:val="restart"/>
          </w:tcPr>
          <w:p w14:paraId="52B19FBA" w14:textId="4A061EB5" w:rsidR="00E541C9" w:rsidRPr="003D54ED" w:rsidRDefault="00E541C9" w:rsidP="00DB74CD">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 xml:space="preserve">12 D </w:t>
            </w:r>
          </w:p>
        </w:tc>
      </w:tr>
      <w:tr w:rsidR="00E541C9" w:rsidRPr="003D54ED" w14:paraId="2F847C73" w14:textId="77777777" w:rsidTr="00E541C9">
        <w:trPr>
          <w:gridAfter w:val="1"/>
          <w:wAfter w:w="20" w:type="dxa"/>
          <w:trHeight w:val="532"/>
        </w:trPr>
        <w:tc>
          <w:tcPr>
            <w:tcW w:w="1795" w:type="dxa"/>
          </w:tcPr>
          <w:p w14:paraId="6E0E2E0F" w14:textId="3218BB92" w:rsidR="00E541C9" w:rsidRPr="003D54ED" w:rsidRDefault="00E541C9" w:rsidP="00F5757F">
            <w:pPr>
              <w:pStyle w:val="ListParagraph"/>
              <w:numPr>
                <w:ilvl w:val="0"/>
                <w:numId w:val="20"/>
              </w:numPr>
              <w:spacing w:before="120" w:after="120" w:line="276" w:lineRule="auto"/>
              <w:ind w:left="340" w:hanging="180"/>
              <w:rPr>
                <w:rFonts w:ascii="Arial" w:hAnsi="Arial" w:cs="Arial"/>
                <w:color w:val="0D0D0D" w:themeColor="text1" w:themeTint="F2"/>
                <w:kern w:val="0"/>
              </w:rPr>
            </w:pPr>
            <w:r w:rsidRPr="003D54ED">
              <w:rPr>
                <w:rFonts w:ascii="Arial" w:hAnsi="Arial" w:cs="Arial"/>
                <w:color w:val="0D0D0D" w:themeColor="text1" w:themeTint="F2"/>
                <w:kern w:val="0"/>
              </w:rPr>
              <w:t>Engineering Department</w:t>
            </w:r>
          </w:p>
        </w:tc>
        <w:tc>
          <w:tcPr>
            <w:tcW w:w="2790" w:type="dxa"/>
          </w:tcPr>
          <w:p w14:paraId="3109F62D" w14:textId="42AE4DCE" w:rsidR="00E541C9" w:rsidRPr="003D54ED" w:rsidRDefault="00E541C9" w:rsidP="00F5757F">
            <w:pPr>
              <w:pStyle w:val="ListParagraph"/>
              <w:numPr>
                <w:ilvl w:val="0"/>
                <w:numId w:val="20"/>
              </w:numPr>
              <w:spacing w:before="120" w:after="120" w:line="276" w:lineRule="auto"/>
              <w:ind w:left="70" w:hanging="180"/>
              <w:rPr>
                <w:rFonts w:ascii="Arial" w:hAnsi="Arial" w:cs="Arial"/>
                <w:color w:val="0D0D0D" w:themeColor="text1" w:themeTint="F2"/>
                <w:kern w:val="0"/>
              </w:rPr>
            </w:pPr>
            <w:r w:rsidRPr="003D54ED">
              <w:rPr>
                <w:rFonts w:ascii="Arial" w:hAnsi="Arial" w:cs="Arial"/>
                <w:color w:val="0D0D0D" w:themeColor="text1" w:themeTint="F2"/>
                <w:kern w:val="0"/>
              </w:rPr>
              <w:t>Initial Engineering Plan (MDL</w:t>
            </w:r>
            <w:r w:rsidRPr="003D54ED">
              <w:rPr>
                <w:rStyle w:val="FootnoteReference"/>
                <w:rFonts w:ascii="Arial" w:hAnsi="Arial" w:cs="Arial"/>
                <w:color w:val="0D0D0D" w:themeColor="text1" w:themeTint="F2"/>
                <w:kern w:val="0"/>
              </w:rPr>
              <w:footnoteReference w:id="5"/>
            </w:r>
            <w:r w:rsidRPr="003D54ED">
              <w:rPr>
                <w:rFonts w:ascii="Arial" w:hAnsi="Arial" w:cs="Arial"/>
                <w:color w:val="0D0D0D" w:themeColor="text1" w:themeTint="F2"/>
                <w:kern w:val="0"/>
              </w:rPr>
              <w:t>).</w:t>
            </w:r>
          </w:p>
        </w:tc>
        <w:tc>
          <w:tcPr>
            <w:tcW w:w="3746" w:type="dxa"/>
            <w:vMerge/>
          </w:tcPr>
          <w:p w14:paraId="6635F895" w14:textId="77777777" w:rsidR="00E541C9" w:rsidRPr="003D54ED" w:rsidRDefault="00E541C9" w:rsidP="00F5757F">
            <w:pPr>
              <w:pStyle w:val="ListParagraph"/>
              <w:numPr>
                <w:ilvl w:val="0"/>
                <w:numId w:val="13"/>
              </w:numPr>
              <w:overflowPunct/>
              <w:adjustRightInd/>
              <w:spacing w:before="120" w:after="120" w:line="280" w:lineRule="exact"/>
              <w:rPr>
                <w:rFonts w:ascii="Arial" w:hAnsi="Arial" w:cs="Arial"/>
                <w:color w:val="0D0D0D" w:themeColor="text1" w:themeTint="F2"/>
                <w:kern w:val="0"/>
              </w:rPr>
            </w:pPr>
          </w:p>
        </w:tc>
        <w:tc>
          <w:tcPr>
            <w:tcW w:w="1958" w:type="dxa"/>
            <w:vMerge/>
          </w:tcPr>
          <w:p w14:paraId="3F8E5CF9" w14:textId="77777777" w:rsidR="00E541C9" w:rsidRPr="003D54ED" w:rsidRDefault="00E541C9" w:rsidP="00DB74CD">
            <w:pPr>
              <w:spacing w:before="120" w:after="120" w:line="276" w:lineRule="auto"/>
              <w:ind w:left="90"/>
              <w:rPr>
                <w:rFonts w:ascii="Arial" w:hAnsi="Arial" w:cs="Arial"/>
                <w:color w:val="0D0D0D" w:themeColor="text1" w:themeTint="F2"/>
                <w:kern w:val="0"/>
              </w:rPr>
            </w:pPr>
          </w:p>
        </w:tc>
        <w:tc>
          <w:tcPr>
            <w:tcW w:w="2126" w:type="dxa"/>
            <w:vMerge/>
          </w:tcPr>
          <w:p w14:paraId="53918510" w14:textId="77777777" w:rsidR="00E541C9" w:rsidRPr="003D54ED" w:rsidRDefault="00E541C9" w:rsidP="00F5757F">
            <w:pPr>
              <w:pStyle w:val="ListParagraph"/>
              <w:numPr>
                <w:ilvl w:val="0"/>
                <w:numId w:val="13"/>
              </w:numPr>
              <w:overflowPunct/>
              <w:adjustRightInd/>
              <w:spacing w:after="80" w:line="280" w:lineRule="exact"/>
              <w:rPr>
                <w:rFonts w:ascii="Arial" w:hAnsi="Arial" w:cs="Arial"/>
                <w:color w:val="0D0D0D" w:themeColor="text1" w:themeTint="F2"/>
                <w:kern w:val="0"/>
              </w:rPr>
            </w:pPr>
          </w:p>
        </w:tc>
        <w:tc>
          <w:tcPr>
            <w:tcW w:w="1530" w:type="dxa"/>
            <w:vMerge/>
          </w:tcPr>
          <w:p w14:paraId="10AA9108" w14:textId="77777777" w:rsidR="00E541C9" w:rsidRPr="003D54ED" w:rsidRDefault="00E541C9" w:rsidP="00DB74CD">
            <w:pPr>
              <w:spacing w:before="120" w:after="120" w:line="276" w:lineRule="auto"/>
              <w:ind w:left="90"/>
              <w:rPr>
                <w:rFonts w:ascii="Arial" w:hAnsi="Arial" w:cs="Arial"/>
                <w:color w:val="0D0D0D" w:themeColor="text1" w:themeTint="F2"/>
                <w:kern w:val="0"/>
              </w:rPr>
            </w:pPr>
          </w:p>
        </w:tc>
        <w:tc>
          <w:tcPr>
            <w:tcW w:w="1170" w:type="dxa"/>
            <w:vMerge/>
          </w:tcPr>
          <w:p w14:paraId="7A8A87B1" w14:textId="77777777" w:rsidR="00E541C9" w:rsidRPr="003D54ED" w:rsidRDefault="00E541C9" w:rsidP="00DB74CD">
            <w:pPr>
              <w:spacing w:before="120" w:after="120" w:line="276" w:lineRule="auto"/>
              <w:ind w:left="90"/>
              <w:jc w:val="center"/>
              <w:rPr>
                <w:rFonts w:ascii="Arial" w:hAnsi="Arial" w:cs="Arial"/>
                <w:color w:val="0D0D0D" w:themeColor="text1" w:themeTint="F2"/>
                <w:kern w:val="0"/>
              </w:rPr>
            </w:pPr>
          </w:p>
        </w:tc>
      </w:tr>
      <w:tr w:rsidR="00E541C9" w:rsidRPr="003D54ED" w14:paraId="3834FAF4" w14:textId="77777777" w:rsidTr="00E541C9">
        <w:trPr>
          <w:gridAfter w:val="1"/>
          <w:wAfter w:w="20" w:type="dxa"/>
          <w:trHeight w:val="676"/>
        </w:trPr>
        <w:tc>
          <w:tcPr>
            <w:tcW w:w="1795" w:type="dxa"/>
          </w:tcPr>
          <w:p w14:paraId="08A71807" w14:textId="14251F9F" w:rsidR="00E541C9" w:rsidRPr="003D54ED" w:rsidRDefault="00E541C9" w:rsidP="00F5757F">
            <w:pPr>
              <w:pStyle w:val="ListParagraph"/>
              <w:numPr>
                <w:ilvl w:val="0"/>
                <w:numId w:val="20"/>
              </w:numPr>
              <w:spacing w:before="120" w:after="120" w:line="276" w:lineRule="auto"/>
              <w:ind w:left="340" w:hanging="180"/>
              <w:rPr>
                <w:rFonts w:ascii="Arial" w:hAnsi="Arial" w:cs="Arial"/>
                <w:color w:val="0D0D0D" w:themeColor="text1" w:themeTint="F2"/>
                <w:kern w:val="0"/>
              </w:rPr>
            </w:pPr>
            <w:r w:rsidRPr="003D54ED">
              <w:rPr>
                <w:rFonts w:ascii="Arial" w:hAnsi="Arial" w:cs="Arial"/>
                <w:color w:val="0D0D0D" w:themeColor="text1" w:themeTint="F2"/>
                <w:kern w:val="0"/>
              </w:rPr>
              <w:t>Procurement Department</w:t>
            </w:r>
          </w:p>
        </w:tc>
        <w:tc>
          <w:tcPr>
            <w:tcW w:w="2790" w:type="dxa"/>
          </w:tcPr>
          <w:p w14:paraId="0D518CA1" w14:textId="2C50306B" w:rsidR="00E541C9" w:rsidRPr="003D54ED" w:rsidRDefault="00E541C9" w:rsidP="00F5757F">
            <w:pPr>
              <w:pStyle w:val="ListParagraph"/>
              <w:numPr>
                <w:ilvl w:val="0"/>
                <w:numId w:val="20"/>
              </w:numPr>
              <w:spacing w:before="120" w:after="120" w:line="276" w:lineRule="auto"/>
              <w:ind w:left="70" w:hanging="180"/>
              <w:rPr>
                <w:rFonts w:ascii="Arial" w:hAnsi="Arial" w:cs="Arial"/>
                <w:color w:val="0D0D0D" w:themeColor="text1" w:themeTint="F2"/>
                <w:kern w:val="0"/>
              </w:rPr>
            </w:pPr>
            <w:r w:rsidRPr="003D54ED">
              <w:rPr>
                <w:rFonts w:ascii="Arial" w:hAnsi="Arial" w:cs="Arial"/>
                <w:color w:val="0D0D0D" w:themeColor="text1" w:themeTint="F2"/>
                <w:kern w:val="0"/>
              </w:rPr>
              <w:t>Initial Procurement Plan.</w:t>
            </w:r>
          </w:p>
        </w:tc>
        <w:tc>
          <w:tcPr>
            <w:tcW w:w="3746" w:type="dxa"/>
            <w:vMerge/>
          </w:tcPr>
          <w:p w14:paraId="0C8CA5ED" w14:textId="77777777" w:rsidR="00E541C9" w:rsidRPr="003D54ED" w:rsidRDefault="00E541C9" w:rsidP="00F5757F">
            <w:pPr>
              <w:pStyle w:val="ListParagraph"/>
              <w:numPr>
                <w:ilvl w:val="0"/>
                <w:numId w:val="13"/>
              </w:numPr>
              <w:overflowPunct/>
              <w:adjustRightInd/>
              <w:spacing w:before="120" w:after="120" w:line="280" w:lineRule="exact"/>
              <w:rPr>
                <w:rFonts w:ascii="Arial" w:hAnsi="Arial" w:cs="Arial"/>
                <w:color w:val="0D0D0D" w:themeColor="text1" w:themeTint="F2"/>
                <w:kern w:val="0"/>
              </w:rPr>
            </w:pPr>
          </w:p>
        </w:tc>
        <w:tc>
          <w:tcPr>
            <w:tcW w:w="1958" w:type="dxa"/>
            <w:vMerge/>
          </w:tcPr>
          <w:p w14:paraId="0AC639BC" w14:textId="77777777" w:rsidR="00E541C9" w:rsidRPr="003D54ED" w:rsidRDefault="00E541C9" w:rsidP="00DB74CD">
            <w:pPr>
              <w:spacing w:before="120" w:after="120" w:line="276" w:lineRule="auto"/>
              <w:ind w:left="90"/>
              <w:rPr>
                <w:rFonts w:ascii="Arial" w:hAnsi="Arial" w:cs="Arial"/>
                <w:color w:val="0D0D0D" w:themeColor="text1" w:themeTint="F2"/>
                <w:kern w:val="0"/>
              </w:rPr>
            </w:pPr>
          </w:p>
        </w:tc>
        <w:tc>
          <w:tcPr>
            <w:tcW w:w="2126" w:type="dxa"/>
            <w:vMerge/>
          </w:tcPr>
          <w:p w14:paraId="71A1A375" w14:textId="77777777" w:rsidR="00E541C9" w:rsidRPr="003D54ED" w:rsidRDefault="00E541C9" w:rsidP="00F5757F">
            <w:pPr>
              <w:pStyle w:val="ListParagraph"/>
              <w:numPr>
                <w:ilvl w:val="0"/>
                <w:numId w:val="13"/>
              </w:numPr>
              <w:overflowPunct/>
              <w:adjustRightInd/>
              <w:spacing w:after="80" w:line="280" w:lineRule="exact"/>
              <w:rPr>
                <w:rFonts w:ascii="Arial" w:hAnsi="Arial" w:cs="Arial"/>
                <w:color w:val="0D0D0D" w:themeColor="text1" w:themeTint="F2"/>
                <w:kern w:val="0"/>
              </w:rPr>
            </w:pPr>
          </w:p>
        </w:tc>
        <w:tc>
          <w:tcPr>
            <w:tcW w:w="1530" w:type="dxa"/>
            <w:vMerge/>
          </w:tcPr>
          <w:p w14:paraId="6108A841" w14:textId="77777777" w:rsidR="00E541C9" w:rsidRPr="003D54ED" w:rsidRDefault="00E541C9" w:rsidP="00DB74CD">
            <w:pPr>
              <w:spacing w:before="120" w:after="120" w:line="276" w:lineRule="auto"/>
              <w:ind w:left="90"/>
              <w:rPr>
                <w:rFonts w:ascii="Arial" w:hAnsi="Arial" w:cs="Arial"/>
                <w:color w:val="0D0D0D" w:themeColor="text1" w:themeTint="F2"/>
                <w:kern w:val="0"/>
              </w:rPr>
            </w:pPr>
          </w:p>
        </w:tc>
        <w:tc>
          <w:tcPr>
            <w:tcW w:w="1170" w:type="dxa"/>
            <w:vMerge/>
          </w:tcPr>
          <w:p w14:paraId="242B9D0E" w14:textId="77777777" w:rsidR="00E541C9" w:rsidRPr="003D54ED" w:rsidRDefault="00E541C9" w:rsidP="00DB74CD">
            <w:pPr>
              <w:spacing w:before="120" w:after="120" w:line="276" w:lineRule="auto"/>
              <w:ind w:left="90"/>
              <w:jc w:val="center"/>
              <w:rPr>
                <w:rFonts w:ascii="Arial" w:hAnsi="Arial" w:cs="Arial"/>
                <w:color w:val="0D0D0D" w:themeColor="text1" w:themeTint="F2"/>
                <w:kern w:val="0"/>
              </w:rPr>
            </w:pPr>
          </w:p>
        </w:tc>
      </w:tr>
      <w:tr w:rsidR="00E541C9" w:rsidRPr="003D54ED" w14:paraId="079A811B" w14:textId="77777777" w:rsidTr="00E541C9">
        <w:trPr>
          <w:gridAfter w:val="1"/>
          <w:wAfter w:w="20" w:type="dxa"/>
          <w:trHeight w:val="541"/>
        </w:trPr>
        <w:tc>
          <w:tcPr>
            <w:tcW w:w="1795" w:type="dxa"/>
          </w:tcPr>
          <w:p w14:paraId="638C2673" w14:textId="2D1D801A" w:rsidR="00E541C9" w:rsidRPr="003D54ED" w:rsidRDefault="00E541C9" w:rsidP="00F5757F">
            <w:pPr>
              <w:pStyle w:val="ListParagraph"/>
              <w:numPr>
                <w:ilvl w:val="0"/>
                <w:numId w:val="20"/>
              </w:numPr>
              <w:spacing w:before="120" w:after="120" w:line="276" w:lineRule="auto"/>
              <w:ind w:left="340" w:hanging="180"/>
              <w:rPr>
                <w:rFonts w:ascii="Arial" w:hAnsi="Arial" w:cs="Arial"/>
                <w:color w:val="0D0D0D" w:themeColor="text1" w:themeTint="F2"/>
                <w:kern w:val="0"/>
              </w:rPr>
            </w:pPr>
            <w:r w:rsidRPr="003D54ED">
              <w:rPr>
                <w:rFonts w:ascii="Arial" w:hAnsi="Arial" w:cs="Arial"/>
                <w:color w:val="0D0D0D" w:themeColor="text1" w:themeTint="F2"/>
                <w:kern w:val="0"/>
              </w:rPr>
              <w:t>Technical Office</w:t>
            </w:r>
          </w:p>
        </w:tc>
        <w:tc>
          <w:tcPr>
            <w:tcW w:w="2790" w:type="dxa"/>
          </w:tcPr>
          <w:p w14:paraId="12ABF261" w14:textId="269C2D64" w:rsidR="00E541C9" w:rsidRPr="003D54ED" w:rsidRDefault="00E541C9" w:rsidP="00F5757F">
            <w:pPr>
              <w:pStyle w:val="ListParagraph"/>
              <w:numPr>
                <w:ilvl w:val="0"/>
                <w:numId w:val="20"/>
              </w:numPr>
              <w:spacing w:before="120" w:after="120" w:line="276" w:lineRule="auto"/>
              <w:ind w:left="70" w:hanging="180"/>
              <w:rPr>
                <w:rFonts w:ascii="Arial" w:hAnsi="Arial" w:cs="Arial"/>
                <w:color w:val="0D0D0D" w:themeColor="text1" w:themeTint="F2"/>
                <w:kern w:val="0"/>
              </w:rPr>
            </w:pPr>
            <w:r w:rsidRPr="003D54ED">
              <w:rPr>
                <w:rFonts w:ascii="Arial" w:hAnsi="Arial" w:cs="Arial"/>
                <w:color w:val="0D0D0D" w:themeColor="text1" w:themeTint="F2"/>
                <w:kern w:val="0"/>
              </w:rPr>
              <w:t>Initial Material Submittal plan (MTS</w:t>
            </w:r>
            <w:r w:rsidRPr="003D54ED">
              <w:rPr>
                <w:rStyle w:val="FootnoteReference"/>
                <w:rFonts w:ascii="Arial" w:hAnsi="Arial" w:cs="Arial"/>
                <w:color w:val="0D0D0D" w:themeColor="text1" w:themeTint="F2"/>
                <w:kern w:val="0"/>
              </w:rPr>
              <w:footnoteReference w:id="6"/>
            </w:r>
            <w:r w:rsidRPr="003D54ED">
              <w:rPr>
                <w:rFonts w:ascii="Arial" w:hAnsi="Arial" w:cs="Arial"/>
                <w:color w:val="0D0D0D" w:themeColor="text1" w:themeTint="F2"/>
                <w:kern w:val="0"/>
              </w:rPr>
              <w:t>)</w:t>
            </w:r>
          </w:p>
        </w:tc>
        <w:tc>
          <w:tcPr>
            <w:tcW w:w="3746" w:type="dxa"/>
            <w:vMerge/>
          </w:tcPr>
          <w:p w14:paraId="697E3C97" w14:textId="77777777" w:rsidR="00E541C9" w:rsidRPr="003D54ED" w:rsidRDefault="00E541C9" w:rsidP="00F5757F">
            <w:pPr>
              <w:pStyle w:val="ListParagraph"/>
              <w:numPr>
                <w:ilvl w:val="0"/>
                <w:numId w:val="13"/>
              </w:numPr>
              <w:overflowPunct/>
              <w:adjustRightInd/>
              <w:spacing w:before="120" w:after="120" w:line="280" w:lineRule="exact"/>
              <w:rPr>
                <w:rFonts w:ascii="Arial" w:hAnsi="Arial" w:cs="Arial"/>
                <w:color w:val="0D0D0D" w:themeColor="text1" w:themeTint="F2"/>
                <w:kern w:val="0"/>
              </w:rPr>
            </w:pPr>
          </w:p>
        </w:tc>
        <w:tc>
          <w:tcPr>
            <w:tcW w:w="1958" w:type="dxa"/>
            <w:vMerge/>
          </w:tcPr>
          <w:p w14:paraId="2AE76664" w14:textId="77777777" w:rsidR="00E541C9" w:rsidRPr="003D54ED" w:rsidRDefault="00E541C9" w:rsidP="00DB74CD">
            <w:pPr>
              <w:spacing w:before="120" w:after="120" w:line="276" w:lineRule="auto"/>
              <w:ind w:left="90"/>
              <w:rPr>
                <w:rFonts w:ascii="Arial" w:hAnsi="Arial" w:cs="Arial"/>
                <w:color w:val="0D0D0D" w:themeColor="text1" w:themeTint="F2"/>
                <w:kern w:val="0"/>
              </w:rPr>
            </w:pPr>
          </w:p>
        </w:tc>
        <w:tc>
          <w:tcPr>
            <w:tcW w:w="2126" w:type="dxa"/>
            <w:vMerge/>
          </w:tcPr>
          <w:p w14:paraId="0A4FD5A2" w14:textId="77777777" w:rsidR="00E541C9" w:rsidRPr="003D54ED" w:rsidRDefault="00E541C9" w:rsidP="00F5757F">
            <w:pPr>
              <w:pStyle w:val="ListParagraph"/>
              <w:numPr>
                <w:ilvl w:val="0"/>
                <w:numId w:val="13"/>
              </w:numPr>
              <w:overflowPunct/>
              <w:adjustRightInd/>
              <w:spacing w:after="80" w:line="280" w:lineRule="exact"/>
              <w:rPr>
                <w:rFonts w:ascii="Arial" w:hAnsi="Arial" w:cs="Arial"/>
                <w:color w:val="0D0D0D" w:themeColor="text1" w:themeTint="F2"/>
                <w:kern w:val="0"/>
              </w:rPr>
            </w:pPr>
          </w:p>
        </w:tc>
        <w:tc>
          <w:tcPr>
            <w:tcW w:w="1530" w:type="dxa"/>
            <w:vMerge/>
          </w:tcPr>
          <w:p w14:paraId="33C37062" w14:textId="77777777" w:rsidR="00E541C9" w:rsidRPr="003D54ED" w:rsidRDefault="00E541C9" w:rsidP="00DB74CD">
            <w:pPr>
              <w:spacing w:before="120" w:after="120" w:line="276" w:lineRule="auto"/>
              <w:ind w:left="90"/>
              <w:rPr>
                <w:rFonts w:ascii="Arial" w:hAnsi="Arial" w:cs="Arial"/>
                <w:color w:val="0D0D0D" w:themeColor="text1" w:themeTint="F2"/>
                <w:kern w:val="0"/>
              </w:rPr>
            </w:pPr>
          </w:p>
        </w:tc>
        <w:tc>
          <w:tcPr>
            <w:tcW w:w="1170" w:type="dxa"/>
            <w:vMerge/>
          </w:tcPr>
          <w:p w14:paraId="6BBB32D8" w14:textId="77777777" w:rsidR="00E541C9" w:rsidRPr="003D54ED" w:rsidRDefault="00E541C9" w:rsidP="00DB74CD">
            <w:pPr>
              <w:spacing w:before="120" w:after="120" w:line="276" w:lineRule="auto"/>
              <w:ind w:left="90"/>
              <w:jc w:val="center"/>
              <w:rPr>
                <w:rFonts w:ascii="Arial" w:hAnsi="Arial" w:cs="Arial"/>
                <w:color w:val="0D0D0D" w:themeColor="text1" w:themeTint="F2"/>
                <w:kern w:val="0"/>
              </w:rPr>
            </w:pPr>
          </w:p>
        </w:tc>
      </w:tr>
      <w:tr w:rsidR="00E541C9" w:rsidRPr="003D54ED" w14:paraId="5919D29F" w14:textId="77777777" w:rsidTr="00D60658">
        <w:trPr>
          <w:gridAfter w:val="1"/>
          <w:wAfter w:w="20" w:type="dxa"/>
          <w:trHeight w:val="904"/>
        </w:trPr>
        <w:tc>
          <w:tcPr>
            <w:tcW w:w="1795" w:type="dxa"/>
          </w:tcPr>
          <w:p w14:paraId="4D57AD5E" w14:textId="18682086" w:rsidR="00E541C9" w:rsidRPr="003D54ED" w:rsidRDefault="00E541C9" w:rsidP="00F5757F">
            <w:pPr>
              <w:pStyle w:val="ListParagraph"/>
              <w:numPr>
                <w:ilvl w:val="0"/>
                <w:numId w:val="20"/>
              </w:numPr>
              <w:spacing w:before="120" w:after="120" w:line="276" w:lineRule="auto"/>
              <w:ind w:left="340" w:hanging="180"/>
              <w:rPr>
                <w:rFonts w:ascii="Arial" w:hAnsi="Arial" w:cs="Arial"/>
                <w:color w:val="0D0D0D" w:themeColor="text1" w:themeTint="F2"/>
                <w:kern w:val="0"/>
              </w:rPr>
            </w:pPr>
            <w:r w:rsidRPr="003D54ED">
              <w:rPr>
                <w:rFonts w:ascii="Arial" w:hAnsi="Arial" w:cs="Arial"/>
                <w:color w:val="0D0D0D" w:themeColor="text1" w:themeTint="F2"/>
                <w:kern w:val="0"/>
              </w:rPr>
              <w:t>PM/Construction Department</w:t>
            </w:r>
          </w:p>
        </w:tc>
        <w:tc>
          <w:tcPr>
            <w:tcW w:w="2790" w:type="dxa"/>
          </w:tcPr>
          <w:p w14:paraId="11BF4A6A" w14:textId="77777777" w:rsidR="00E541C9" w:rsidRPr="003D54ED" w:rsidRDefault="00E541C9" w:rsidP="00F5757F">
            <w:pPr>
              <w:pStyle w:val="ListParagraph"/>
              <w:numPr>
                <w:ilvl w:val="0"/>
                <w:numId w:val="20"/>
              </w:numPr>
              <w:spacing w:before="120" w:after="120" w:line="276" w:lineRule="auto"/>
              <w:ind w:left="70" w:hanging="180"/>
              <w:rPr>
                <w:rFonts w:ascii="Arial" w:hAnsi="Arial" w:cs="Arial"/>
                <w:color w:val="0D0D0D" w:themeColor="text1" w:themeTint="F2"/>
                <w:kern w:val="0"/>
              </w:rPr>
            </w:pPr>
            <w:r w:rsidRPr="003D54ED">
              <w:rPr>
                <w:rFonts w:ascii="Arial" w:hAnsi="Arial" w:cs="Arial"/>
                <w:color w:val="0D0D0D" w:themeColor="text1" w:themeTint="F2"/>
                <w:kern w:val="0"/>
              </w:rPr>
              <w:t>Construction Execution Plan (in case of new applied construction method).</w:t>
            </w:r>
          </w:p>
          <w:p w14:paraId="37A2D0B5" w14:textId="72968731" w:rsidR="00E541C9" w:rsidRPr="003D54ED" w:rsidRDefault="00E541C9" w:rsidP="00F5757F">
            <w:pPr>
              <w:pStyle w:val="ListParagraph"/>
              <w:numPr>
                <w:ilvl w:val="0"/>
                <w:numId w:val="20"/>
              </w:numPr>
              <w:spacing w:before="120" w:after="120" w:line="276" w:lineRule="auto"/>
              <w:ind w:left="70" w:hanging="180"/>
              <w:rPr>
                <w:rFonts w:ascii="Arial" w:hAnsi="Arial" w:cs="Arial"/>
                <w:color w:val="0D0D0D" w:themeColor="text1" w:themeTint="F2"/>
                <w:kern w:val="0"/>
              </w:rPr>
            </w:pPr>
            <w:r w:rsidRPr="003D54ED">
              <w:rPr>
                <w:rFonts w:ascii="Arial" w:hAnsi="Arial" w:cs="Arial"/>
                <w:color w:val="0D0D0D" w:themeColor="text1" w:themeTint="F2"/>
                <w:kern w:val="0"/>
              </w:rPr>
              <w:t>Construction Method of Statement (or approved flowchart developed by planning department).</w:t>
            </w:r>
          </w:p>
        </w:tc>
        <w:tc>
          <w:tcPr>
            <w:tcW w:w="3746" w:type="dxa"/>
            <w:vMerge/>
          </w:tcPr>
          <w:p w14:paraId="7C2D7642" w14:textId="77777777" w:rsidR="00E541C9" w:rsidRPr="003D54ED" w:rsidRDefault="00E541C9" w:rsidP="00F5757F">
            <w:pPr>
              <w:pStyle w:val="ListParagraph"/>
              <w:numPr>
                <w:ilvl w:val="0"/>
                <w:numId w:val="13"/>
              </w:numPr>
              <w:overflowPunct/>
              <w:adjustRightInd/>
              <w:spacing w:before="120" w:after="120" w:line="280" w:lineRule="exact"/>
              <w:rPr>
                <w:rFonts w:ascii="Arial" w:hAnsi="Arial" w:cs="Arial"/>
                <w:color w:val="0D0D0D" w:themeColor="text1" w:themeTint="F2"/>
                <w:kern w:val="0"/>
              </w:rPr>
            </w:pPr>
          </w:p>
        </w:tc>
        <w:tc>
          <w:tcPr>
            <w:tcW w:w="1958" w:type="dxa"/>
            <w:vMerge/>
          </w:tcPr>
          <w:p w14:paraId="771EBF41" w14:textId="77777777" w:rsidR="00E541C9" w:rsidRPr="003D54ED" w:rsidRDefault="00E541C9" w:rsidP="00DB74CD">
            <w:pPr>
              <w:spacing w:before="120" w:after="120" w:line="276" w:lineRule="auto"/>
              <w:ind w:left="90"/>
              <w:rPr>
                <w:rFonts w:ascii="Arial" w:hAnsi="Arial" w:cs="Arial"/>
                <w:color w:val="0D0D0D" w:themeColor="text1" w:themeTint="F2"/>
                <w:kern w:val="0"/>
              </w:rPr>
            </w:pPr>
          </w:p>
        </w:tc>
        <w:tc>
          <w:tcPr>
            <w:tcW w:w="2126" w:type="dxa"/>
            <w:vMerge/>
          </w:tcPr>
          <w:p w14:paraId="719C156C" w14:textId="77777777" w:rsidR="00E541C9" w:rsidRPr="003D54ED" w:rsidRDefault="00E541C9" w:rsidP="00F5757F">
            <w:pPr>
              <w:pStyle w:val="ListParagraph"/>
              <w:numPr>
                <w:ilvl w:val="0"/>
                <w:numId w:val="13"/>
              </w:numPr>
              <w:overflowPunct/>
              <w:adjustRightInd/>
              <w:spacing w:after="80" w:line="280" w:lineRule="exact"/>
              <w:rPr>
                <w:rFonts w:ascii="Arial" w:hAnsi="Arial" w:cs="Arial"/>
                <w:color w:val="0D0D0D" w:themeColor="text1" w:themeTint="F2"/>
                <w:kern w:val="0"/>
              </w:rPr>
            </w:pPr>
          </w:p>
        </w:tc>
        <w:tc>
          <w:tcPr>
            <w:tcW w:w="1530" w:type="dxa"/>
            <w:vMerge/>
          </w:tcPr>
          <w:p w14:paraId="0BEED755" w14:textId="77777777" w:rsidR="00E541C9" w:rsidRPr="003D54ED" w:rsidRDefault="00E541C9" w:rsidP="00DB74CD">
            <w:pPr>
              <w:spacing w:before="120" w:after="120" w:line="276" w:lineRule="auto"/>
              <w:ind w:left="90"/>
              <w:rPr>
                <w:rFonts w:ascii="Arial" w:hAnsi="Arial" w:cs="Arial"/>
                <w:color w:val="0D0D0D" w:themeColor="text1" w:themeTint="F2"/>
                <w:kern w:val="0"/>
              </w:rPr>
            </w:pPr>
          </w:p>
        </w:tc>
        <w:tc>
          <w:tcPr>
            <w:tcW w:w="1170" w:type="dxa"/>
            <w:vMerge/>
          </w:tcPr>
          <w:p w14:paraId="64C79E89" w14:textId="77777777" w:rsidR="00E541C9" w:rsidRPr="003D54ED" w:rsidRDefault="00E541C9" w:rsidP="00DB74CD">
            <w:pPr>
              <w:spacing w:before="120" w:after="120" w:line="276" w:lineRule="auto"/>
              <w:ind w:left="90"/>
              <w:jc w:val="center"/>
              <w:rPr>
                <w:rFonts w:ascii="Arial" w:hAnsi="Arial" w:cs="Arial"/>
                <w:color w:val="0D0D0D" w:themeColor="text1" w:themeTint="F2"/>
                <w:kern w:val="0"/>
              </w:rPr>
            </w:pPr>
          </w:p>
        </w:tc>
      </w:tr>
    </w:tbl>
    <w:tbl>
      <w:tblPr>
        <w:tblW w:w="17238" w:type="dxa"/>
        <w:tblLook w:val="04A0" w:firstRow="1" w:lastRow="0" w:firstColumn="1" w:lastColumn="0" w:noHBand="0" w:noVBand="1"/>
      </w:tblPr>
      <w:tblGrid>
        <w:gridCol w:w="1620"/>
        <w:gridCol w:w="15396"/>
        <w:gridCol w:w="222"/>
      </w:tblGrid>
      <w:tr w:rsidR="00CC1FBD" w:rsidRPr="003D54ED" w14:paraId="1603055E" w14:textId="77777777" w:rsidTr="00D60658">
        <w:trPr>
          <w:trHeight w:val="290"/>
        </w:trPr>
        <w:tc>
          <w:tcPr>
            <w:tcW w:w="1620" w:type="dxa"/>
            <w:tcBorders>
              <w:top w:val="nil"/>
              <w:left w:val="nil"/>
              <w:bottom w:val="nil"/>
              <w:right w:val="nil"/>
            </w:tcBorders>
            <w:noWrap/>
            <w:vAlign w:val="center"/>
            <w:hideMark/>
          </w:tcPr>
          <w:p w14:paraId="35D7A46B" w14:textId="59FC00C9" w:rsidR="00BA4B68" w:rsidRPr="003D54ED" w:rsidRDefault="00BA4B68" w:rsidP="00337E78">
            <w:pPr>
              <w:widowControl/>
              <w:overflowPunct/>
              <w:autoSpaceDE/>
              <w:autoSpaceDN/>
              <w:adjustRightInd/>
              <w:ind w:right="-110"/>
              <w:rPr>
                <w:rFonts w:ascii="Arial" w:hAnsi="Arial" w:cs="Arial"/>
                <w:kern w:val="0"/>
                <w:sz w:val="22"/>
                <w:szCs w:val="22"/>
              </w:rPr>
            </w:pPr>
            <w:r w:rsidRPr="003D54ED">
              <w:rPr>
                <w:rFonts w:ascii="Arial" w:hAnsi="Arial" w:cs="Arial"/>
                <w:kern w:val="0"/>
                <w:sz w:val="22"/>
                <w:szCs w:val="22"/>
              </w:rPr>
              <w:lastRenderedPageBreak/>
              <w:t xml:space="preserve">General Notes: </w:t>
            </w:r>
          </w:p>
        </w:tc>
        <w:tc>
          <w:tcPr>
            <w:tcW w:w="15618" w:type="dxa"/>
            <w:gridSpan w:val="2"/>
            <w:tcBorders>
              <w:top w:val="nil"/>
              <w:left w:val="nil"/>
              <w:bottom w:val="nil"/>
              <w:right w:val="nil"/>
            </w:tcBorders>
            <w:noWrap/>
            <w:vAlign w:val="bottom"/>
            <w:hideMark/>
          </w:tcPr>
          <w:p w14:paraId="2CCB803A" w14:textId="107DFA6B" w:rsidR="00BA4B68" w:rsidRPr="003D54ED" w:rsidRDefault="00BA4B68" w:rsidP="00BA4B68">
            <w:pPr>
              <w:widowControl/>
              <w:overflowPunct/>
              <w:autoSpaceDE/>
              <w:autoSpaceDN/>
              <w:adjustRightInd/>
              <w:rPr>
                <w:rFonts w:ascii="Arial" w:hAnsi="Arial" w:cs="Arial"/>
                <w:kern w:val="0"/>
                <w:sz w:val="22"/>
                <w:szCs w:val="22"/>
              </w:rPr>
            </w:pPr>
            <w:r w:rsidRPr="003D54ED">
              <w:rPr>
                <w:rFonts w:ascii="Arial" w:hAnsi="Arial" w:cs="Arial"/>
                <w:kern w:val="0"/>
                <w:sz w:val="22"/>
                <w:szCs w:val="22"/>
              </w:rPr>
              <w:t xml:space="preserve"> • "Initial MTS" or "Initial MDL" contains the item list without specific information to assist in creating the initial baseline schedule</w:t>
            </w:r>
          </w:p>
        </w:tc>
      </w:tr>
      <w:tr w:rsidR="00CC1FBD" w:rsidRPr="003D54ED" w14:paraId="1ABE4B26" w14:textId="77777777" w:rsidTr="00D60658">
        <w:trPr>
          <w:trHeight w:val="290"/>
        </w:trPr>
        <w:tc>
          <w:tcPr>
            <w:tcW w:w="1620" w:type="dxa"/>
            <w:tcBorders>
              <w:top w:val="nil"/>
              <w:left w:val="nil"/>
              <w:bottom w:val="nil"/>
              <w:right w:val="nil"/>
            </w:tcBorders>
            <w:noWrap/>
            <w:vAlign w:val="center"/>
            <w:hideMark/>
          </w:tcPr>
          <w:p w14:paraId="0CF1A7E4" w14:textId="77777777" w:rsidR="00BA4B68" w:rsidRPr="003D54ED" w:rsidRDefault="00BA4B68" w:rsidP="00BA4B68">
            <w:pPr>
              <w:widowControl/>
              <w:overflowPunct/>
              <w:autoSpaceDE/>
              <w:autoSpaceDN/>
              <w:adjustRightInd/>
              <w:rPr>
                <w:rFonts w:ascii="Arial" w:hAnsi="Arial" w:cs="Arial"/>
                <w:kern w:val="0"/>
                <w:sz w:val="22"/>
                <w:szCs w:val="22"/>
              </w:rPr>
            </w:pPr>
          </w:p>
        </w:tc>
        <w:tc>
          <w:tcPr>
            <w:tcW w:w="15618" w:type="dxa"/>
            <w:gridSpan w:val="2"/>
            <w:tcBorders>
              <w:top w:val="nil"/>
              <w:left w:val="nil"/>
              <w:bottom w:val="nil"/>
              <w:right w:val="nil"/>
            </w:tcBorders>
            <w:noWrap/>
            <w:vAlign w:val="bottom"/>
            <w:hideMark/>
          </w:tcPr>
          <w:p w14:paraId="2DC286E8" w14:textId="3582A46B" w:rsidR="00BA4B68" w:rsidRPr="003D54ED" w:rsidRDefault="00BA4B68" w:rsidP="00BA4B68">
            <w:pPr>
              <w:widowControl/>
              <w:overflowPunct/>
              <w:autoSpaceDE/>
              <w:autoSpaceDN/>
              <w:adjustRightInd/>
              <w:rPr>
                <w:rFonts w:ascii="Arial" w:hAnsi="Arial" w:cs="Arial"/>
                <w:kern w:val="0"/>
                <w:sz w:val="22"/>
                <w:szCs w:val="22"/>
              </w:rPr>
            </w:pPr>
            <w:r w:rsidRPr="003D54ED">
              <w:rPr>
                <w:rFonts w:ascii="Arial" w:hAnsi="Arial" w:cs="Arial"/>
                <w:kern w:val="0"/>
                <w:sz w:val="22"/>
                <w:szCs w:val="22"/>
              </w:rPr>
              <w:t xml:space="preserve"> •  Planning Engineer should follow up on the preparation and issuance of MTS, MDL, Execution Plan, and Method of Statement.</w:t>
            </w:r>
          </w:p>
        </w:tc>
      </w:tr>
      <w:tr w:rsidR="00CC1FBD" w:rsidRPr="003D54ED" w14:paraId="0E09DD93" w14:textId="77777777" w:rsidTr="00D60658">
        <w:trPr>
          <w:trHeight w:val="290"/>
        </w:trPr>
        <w:tc>
          <w:tcPr>
            <w:tcW w:w="1620" w:type="dxa"/>
            <w:tcBorders>
              <w:top w:val="nil"/>
              <w:left w:val="nil"/>
              <w:bottom w:val="nil"/>
              <w:right w:val="nil"/>
            </w:tcBorders>
            <w:noWrap/>
            <w:vAlign w:val="center"/>
            <w:hideMark/>
          </w:tcPr>
          <w:p w14:paraId="1155B49E" w14:textId="77777777" w:rsidR="00BA4B68" w:rsidRPr="003D54ED" w:rsidRDefault="00BA4B68" w:rsidP="00BA4B68">
            <w:pPr>
              <w:widowControl/>
              <w:overflowPunct/>
              <w:autoSpaceDE/>
              <w:autoSpaceDN/>
              <w:adjustRightInd/>
              <w:rPr>
                <w:rFonts w:ascii="Arial" w:hAnsi="Arial" w:cs="Arial"/>
                <w:kern w:val="0"/>
                <w:sz w:val="22"/>
                <w:szCs w:val="22"/>
              </w:rPr>
            </w:pPr>
          </w:p>
        </w:tc>
        <w:tc>
          <w:tcPr>
            <w:tcW w:w="15618" w:type="dxa"/>
            <w:gridSpan w:val="2"/>
            <w:tcBorders>
              <w:top w:val="nil"/>
              <w:left w:val="nil"/>
              <w:bottom w:val="nil"/>
              <w:right w:val="nil"/>
            </w:tcBorders>
            <w:noWrap/>
            <w:vAlign w:val="bottom"/>
            <w:hideMark/>
          </w:tcPr>
          <w:p w14:paraId="1FFED3A3" w14:textId="77777777" w:rsidR="00BA4B68" w:rsidRPr="003D54ED" w:rsidRDefault="00BA4B68" w:rsidP="00BA4B68">
            <w:pPr>
              <w:widowControl/>
              <w:overflowPunct/>
              <w:autoSpaceDE/>
              <w:autoSpaceDN/>
              <w:adjustRightInd/>
              <w:rPr>
                <w:rFonts w:ascii="Arial" w:hAnsi="Arial" w:cs="Arial"/>
                <w:kern w:val="0"/>
                <w:sz w:val="22"/>
                <w:szCs w:val="22"/>
              </w:rPr>
            </w:pPr>
            <w:r w:rsidRPr="003D54ED">
              <w:rPr>
                <w:rFonts w:ascii="Arial" w:hAnsi="Arial" w:cs="Arial"/>
                <w:kern w:val="0"/>
                <w:sz w:val="22"/>
                <w:szCs w:val="22"/>
              </w:rPr>
              <w:t xml:space="preserve"> •  In case of approved flowchart, it should be used as construction method and execution plan</w:t>
            </w:r>
          </w:p>
        </w:tc>
      </w:tr>
      <w:tr w:rsidR="00CC1FBD" w:rsidRPr="003D54ED" w14:paraId="664EE543" w14:textId="77777777" w:rsidTr="00D60658">
        <w:trPr>
          <w:trHeight w:val="290"/>
        </w:trPr>
        <w:tc>
          <w:tcPr>
            <w:tcW w:w="1620" w:type="dxa"/>
            <w:tcBorders>
              <w:top w:val="nil"/>
              <w:left w:val="nil"/>
              <w:bottom w:val="nil"/>
              <w:right w:val="nil"/>
            </w:tcBorders>
            <w:noWrap/>
            <w:vAlign w:val="center"/>
            <w:hideMark/>
          </w:tcPr>
          <w:p w14:paraId="2B85FD36" w14:textId="77777777" w:rsidR="00BA4B68" w:rsidRPr="003D54ED" w:rsidRDefault="00BA4B68" w:rsidP="00BA4B68">
            <w:pPr>
              <w:widowControl/>
              <w:overflowPunct/>
              <w:autoSpaceDE/>
              <w:autoSpaceDN/>
              <w:adjustRightInd/>
              <w:rPr>
                <w:rFonts w:ascii="Arial" w:hAnsi="Arial" w:cs="Arial"/>
                <w:kern w:val="0"/>
                <w:sz w:val="22"/>
                <w:szCs w:val="22"/>
              </w:rPr>
            </w:pPr>
          </w:p>
        </w:tc>
        <w:tc>
          <w:tcPr>
            <w:tcW w:w="15618" w:type="dxa"/>
            <w:gridSpan w:val="2"/>
            <w:tcBorders>
              <w:top w:val="nil"/>
              <w:left w:val="nil"/>
              <w:bottom w:val="nil"/>
              <w:right w:val="nil"/>
            </w:tcBorders>
            <w:noWrap/>
            <w:vAlign w:val="bottom"/>
            <w:hideMark/>
          </w:tcPr>
          <w:p w14:paraId="4801DF9A" w14:textId="77777777" w:rsidR="005F41E3" w:rsidRPr="003D54ED" w:rsidRDefault="00BA4B68" w:rsidP="00BA4B68">
            <w:pPr>
              <w:widowControl/>
              <w:overflowPunct/>
              <w:autoSpaceDE/>
              <w:autoSpaceDN/>
              <w:adjustRightInd/>
              <w:rPr>
                <w:rFonts w:ascii="Arial" w:hAnsi="Arial" w:cs="Arial"/>
                <w:kern w:val="0"/>
                <w:sz w:val="22"/>
                <w:szCs w:val="22"/>
              </w:rPr>
            </w:pPr>
            <w:r w:rsidRPr="003D54ED">
              <w:rPr>
                <w:rFonts w:ascii="Arial" w:hAnsi="Arial" w:cs="Arial"/>
                <w:kern w:val="0"/>
                <w:sz w:val="22"/>
                <w:szCs w:val="22"/>
              </w:rPr>
              <w:t xml:space="preserve"> •  Conduct a meeting (if needed) with the project manager, construction manager,</w:t>
            </w:r>
          </w:p>
          <w:p w14:paraId="4E4FCBEB" w14:textId="2BA3DA7E" w:rsidR="00BA4B68" w:rsidRPr="003D54ED" w:rsidRDefault="00BA4B68" w:rsidP="005F41E3">
            <w:pPr>
              <w:widowControl/>
              <w:overflowPunct/>
              <w:autoSpaceDE/>
              <w:autoSpaceDN/>
              <w:adjustRightInd/>
              <w:ind w:left="250"/>
              <w:rPr>
                <w:rFonts w:ascii="Arial" w:hAnsi="Arial" w:cs="Arial"/>
                <w:kern w:val="0"/>
                <w:sz w:val="22"/>
                <w:szCs w:val="22"/>
              </w:rPr>
            </w:pPr>
            <w:r w:rsidRPr="003D54ED">
              <w:rPr>
                <w:rFonts w:ascii="Arial" w:hAnsi="Arial" w:cs="Arial"/>
                <w:kern w:val="0"/>
                <w:sz w:val="22"/>
                <w:szCs w:val="22"/>
              </w:rPr>
              <w:t>project engineer, and technical office to review and verify initial baseline.</w:t>
            </w:r>
          </w:p>
        </w:tc>
      </w:tr>
      <w:tr w:rsidR="00F75671" w:rsidRPr="003D54ED" w14:paraId="54C42B36" w14:textId="77777777" w:rsidTr="00D60658">
        <w:trPr>
          <w:trHeight w:val="290"/>
        </w:trPr>
        <w:tc>
          <w:tcPr>
            <w:tcW w:w="1620" w:type="dxa"/>
            <w:tcBorders>
              <w:top w:val="nil"/>
              <w:left w:val="nil"/>
              <w:bottom w:val="nil"/>
              <w:right w:val="nil"/>
            </w:tcBorders>
            <w:noWrap/>
            <w:vAlign w:val="center"/>
            <w:hideMark/>
          </w:tcPr>
          <w:p w14:paraId="7BBE34F2" w14:textId="77777777" w:rsidR="00BA4B68" w:rsidRPr="003D54ED" w:rsidRDefault="00BA4B68" w:rsidP="00BA4B68">
            <w:pPr>
              <w:widowControl/>
              <w:overflowPunct/>
              <w:autoSpaceDE/>
              <w:autoSpaceDN/>
              <w:adjustRightInd/>
              <w:rPr>
                <w:rFonts w:ascii="Arial" w:hAnsi="Arial" w:cs="Arial"/>
                <w:kern w:val="0"/>
                <w:sz w:val="22"/>
                <w:szCs w:val="22"/>
              </w:rPr>
            </w:pPr>
          </w:p>
        </w:tc>
        <w:tc>
          <w:tcPr>
            <w:tcW w:w="15396" w:type="dxa"/>
            <w:tcBorders>
              <w:top w:val="nil"/>
              <w:left w:val="nil"/>
              <w:bottom w:val="nil"/>
              <w:right w:val="nil"/>
            </w:tcBorders>
            <w:noWrap/>
            <w:vAlign w:val="bottom"/>
            <w:hideMark/>
          </w:tcPr>
          <w:p w14:paraId="4B02208C" w14:textId="77777777" w:rsidR="00BA4B68" w:rsidRPr="003D54ED" w:rsidRDefault="00BA4B68" w:rsidP="00BA4B68">
            <w:pPr>
              <w:widowControl/>
              <w:overflowPunct/>
              <w:autoSpaceDE/>
              <w:autoSpaceDN/>
              <w:adjustRightInd/>
              <w:rPr>
                <w:rFonts w:ascii="Arial" w:hAnsi="Arial" w:cs="Arial"/>
                <w:kern w:val="0"/>
                <w:sz w:val="22"/>
                <w:szCs w:val="22"/>
              </w:rPr>
            </w:pPr>
            <w:r w:rsidRPr="003D54ED">
              <w:rPr>
                <w:rFonts w:ascii="Arial" w:hAnsi="Arial" w:cs="Arial"/>
                <w:kern w:val="0"/>
                <w:sz w:val="22"/>
                <w:szCs w:val="22"/>
              </w:rPr>
              <w:t xml:space="preserve"> •  The durations are subject to change according to each project</w:t>
            </w:r>
          </w:p>
        </w:tc>
        <w:tc>
          <w:tcPr>
            <w:tcW w:w="222" w:type="dxa"/>
            <w:tcBorders>
              <w:top w:val="nil"/>
              <w:left w:val="nil"/>
              <w:bottom w:val="nil"/>
              <w:right w:val="nil"/>
            </w:tcBorders>
            <w:noWrap/>
            <w:vAlign w:val="bottom"/>
            <w:hideMark/>
          </w:tcPr>
          <w:p w14:paraId="2BA785C9" w14:textId="77777777" w:rsidR="00BA4B68" w:rsidRPr="003D54ED" w:rsidRDefault="00BA4B68" w:rsidP="00BA4B68">
            <w:pPr>
              <w:widowControl/>
              <w:overflowPunct/>
              <w:autoSpaceDE/>
              <w:autoSpaceDN/>
              <w:adjustRightInd/>
              <w:rPr>
                <w:rFonts w:ascii="Arial" w:hAnsi="Arial" w:cs="Arial"/>
                <w:kern w:val="0"/>
                <w:sz w:val="22"/>
                <w:szCs w:val="22"/>
              </w:rPr>
            </w:pPr>
          </w:p>
        </w:tc>
      </w:tr>
    </w:tbl>
    <w:p w14:paraId="677B11E1" w14:textId="608FA859" w:rsidR="00BA4B68" w:rsidRPr="003D54ED" w:rsidRDefault="00A1423D" w:rsidP="00005D33">
      <w:pPr>
        <w:ind w:hanging="450"/>
        <w:jc w:val="center"/>
        <w:rPr>
          <w:rFonts w:ascii="Arial" w:hAnsi="Arial" w:cs="Arial"/>
        </w:rPr>
      </w:pPr>
      <w:r w:rsidRPr="003D54ED">
        <w:rPr>
          <w:rFonts w:ascii="Arial" w:hAnsi="Arial" w:cs="Arial"/>
        </w:rPr>
        <w:object w:dxaOrig="25025" w:dyaOrig="16720" w14:anchorId="525F3CEF">
          <v:shape id="_x0000_i1026" type="#_x0000_t75" style="width:753pt;height:388.8pt" o:ole="">
            <v:imagedata r:id="rId13" o:title=""/>
          </v:shape>
          <o:OLEObject Type="Embed" ProgID="Visio.Drawing.15" ShapeID="_x0000_i1026" DrawAspect="Content" ObjectID="_1847184656" r:id="rId14"/>
        </w:object>
      </w:r>
    </w:p>
    <w:p w14:paraId="4760EF82" w14:textId="77777777" w:rsidR="00B67245" w:rsidRPr="003D54ED" w:rsidRDefault="00B67245" w:rsidP="00D60658">
      <w:pPr>
        <w:jc w:val="center"/>
        <w:rPr>
          <w:rFonts w:ascii="Arial" w:hAnsi="Arial" w:cs="Arial"/>
        </w:rPr>
      </w:pPr>
    </w:p>
    <w:p w14:paraId="2D2C1AAC" w14:textId="77777777" w:rsidR="00B67245" w:rsidRPr="003D54ED" w:rsidRDefault="00B67245" w:rsidP="00D60658">
      <w:pPr>
        <w:jc w:val="center"/>
        <w:rPr>
          <w:rFonts w:ascii="Arial" w:hAnsi="Arial" w:cs="Arial"/>
          <w:sz w:val="18"/>
          <w:szCs w:val="18"/>
        </w:rPr>
      </w:pPr>
    </w:p>
    <w:tbl>
      <w:tblPr>
        <w:tblStyle w:val="TableGrid"/>
        <w:tblpPr w:leftFromText="180" w:rightFromText="180" w:vertAnchor="text" w:tblpX="-465" w:tblpY="1"/>
        <w:tblOverlap w:val="never"/>
        <w:tblW w:w="15115" w:type="dxa"/>
        <w:tblLayout w:type="fixed"/>
        <w:tblLook w:val="04A0" w:firstRow="1" w:lastRow="0" w:firstColumn="1" w:lastColumn="0" w:noHBand="0" w:noVBand="1"/>
      </w:tblPr>
      <w:tblGrid>
        <w:gridCol w:w="1705"/>
        <w:gridCol w:w="2790"/>
        <w:gridCol w:w="4140"/>
        <w:gridCol w:w="1440"/>
        <w:gridCol w:w="2070"/>
        <w:gridCol w:w="1800"/>
        <w:gridCol w:w="1170"/>
      </w:tblGrid>
      <w:tr w:rsidR="004A4D9D" w:rsidRPr="003D54ED" w14:paraId="1AE6062A" w14:textId="77777777" w:rsidTr="00AA37C3">
        <w:trPr>
          <w:trHeight w:val="530"/>
          <w:tblHeader/>
        </w:trPr>
        <w:tc>
          <w:tcPr>
            <w:tcW w:w="1705" w:type="dxa"/>
            <w:vAlign w:val="center"/>
          </w:tcPr>
          <w:p w14:paraId="598FF01B" w14:textId="77777777" w:rsidR="008B6392" w:rsidRPr="003D54ED" w:rsidRDefault="008B6392" w:rsidP="00554D6E">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lastRenderedPageBreak/>
              <w:t>Source of Input</w:t>
            </w:r>
          </w:p>
        </w:tc>
        <w:tc>
          <w:tcPr>
            <w:tcW w:w="2790" w:type="dxa"/>
            <w:vAlign w:val="center"/>
          </w:tcPr>
          <w:p w14:paraId="01FB33FF" w14:textId="77777777" w:rsidR="008B6392" w:rsidRPr="003D54ED" w:rsidRDefault="008B6392" w:rsidP="00554D6E">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Input</w:t>
            </w:r>
          </w:p>
        </w:tc>
        <w:tc>
          <w:tcPr>
            <w:tcW w:w="4140" w:type="dxa"/>
            <w:vAlign w:val="center"/>
          </w:tcPr>
          <w:p w14:paraId="1D067E9A" w14:textId="7F5EBD30" w:rsidR="008B6392" w:rsidRPr="003D54ED" w:rsidRDefault="00F75B77" w:rsidP="00554D6E">
            <w:pPr>
              <w:spacing w:before="120" w:after="120" w:line="276" w:lineRule="auto"/>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Process</w:t>
            </w:r>
          </w:p>
        </w:tc>
        <w:tc>
          <w:tcPr>
            <w:tcW w:w="1440" w:type="dxa"/>
            <w:vAlign w:val="center"/>
          </w:tcPr>
          <w:p w14:paraId="1D339FEF" w14:textId="2980B293" w:rsidR="008B6392" w:rsidRPr="003D54ED" w:rsidRDefault="008B6392" w:rsidP="00554D6E">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Done by</w:t>
            </w:r>
          </w:p>
        </w:tc>
        <w:tc>
          <w:tcPr>
            <w:tcW w:w="2070" w:type="dxa"/>
            <w:vAlign w:val="center"/>
          </w:tcPr>
          <w:p w14:paraId="608B50F7" w14:textId="494F751A" w:rsidR="008B6392" w:rsidRPr="003D54ED" w:rsidRDefault="008B6392" w:rsidP="00554D6E">
            <w:pPr>
              <w:spacing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Output</w:t>
            </w:r>
          </w:p>
        </w:tc>
        <w:tc>
          <w:tcPr>
            <w:tcW w:w="1800" w:type="dxa"/>
            <w:vAlign w:val="center"/>
          </w:tcPr>
          <w:p w14:paraId="5BADF5F6" w14:textId="77777777" w:rsidR="008B6392" w:rsidRPr="003D54ED" w:rsidRDefault="008B6392" w:rsidP="00554D6E">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Recipient</w:t>
            </w:r>
          </w:p>
        </w:tc>
        <w:tc>
          <w:tcPr>
            <w:tcW w:w="1170" w:type="dxa"/>
            <w:vAlign w:val="center"/>
          </w:tcPr>
          <w:p w14:paraId="12853244" w14:textId="3B6AC5F3" w:rsidR="008B6392" w:rsidRPr="003D54ED" w:rsidRDefault="008B6392" w:rsidP="00554D6E">
            <w:pPr>
              <w:spacing w:before="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Duration</w:t>
            </w:r>
          </w:p>
        </w:tc>
      </w:tr>
      <w:tr w:rsidR="00356BB4" w:rsidRPr="003D54ED" w14:paraId="71A137A2" w14:textId="77777777" w:rsidTr="00FE70E8">
        <w:trPr>
          <w:trHeight w:val="289"/>
        </w:trPr>
        <w:tc>
          <w:tcPr>
            <w:tcW w:w="15115" w:type="dxa"/>
            <w:gridSpan w:val="7"/>
            <w:vAlign w:val="center"/>
          </w:tcPr>
          <w:p w14:paraId="730067F6" w14:textId="623467A9" w:rsidR="00356BB4" w:rsidRPr="003D54ED" w:rsidRDefault="005B1996" w:rsidP="00F5757F">
            <w:pPr>
              <w:pStyle w:val="ListParagraph"/>
              <w:numPr>
                <w:ilvl w:val="0"/>
                <w:numId w:val="30"/>
              </w:numPr>
              <w:spacing w:before="120" w:after="120" w:line="276" w:lineRule="auto"/>
              <w:jc w:val="center"/>
              <w:outlineLvl w:val="1"/>
              <w:rPr>
                <w:rFonts w:ascii="Arial" w:hAnsi="Arial" w:cs="Arial"/>
                <w:b/>
                <w:bCs/>
                <w:color w:val="0D0D0D" w:themeColor="text1" w:themeTint="F2"/>
                <w:kern w:val="0"/>
                <w:sz w:val="22"/>
                <w:szCs w:val="22"/>
              </w:rPr>
            </w:pPr>
            <w:r w:rsidRPr="003D54ED">
              <w:rPr>
                <w:rFonts w:ascii="Arial" w:hAnsi="Arial" w:cs="Arial"/>
                <w:b/>
                <w:bCs/>
                <w:color w:val="0D0D0D" w:themeColor="text1" w:themeTint="F2"/>
                <w:kern w:val="0"/>
                <w:sz w:val="22"/>
                <w:szCs w:val="22"/>
              </w:rPr>
              <w:t xml:space="preserve"> </w:t>
            </w:r>
            <w:bookmarkStart w:id="7" w:name="_Toc222907085"/>
            <w:r w:rsidR="00356BB4" w:rsidRPr="003D54ED">
              <w:rPr>
                <w:rFonts w:ascii="Arial" w:hAnsi="Arial" w:cs="Arial"/>
                <w:b/>
                <w:bCs/>
                <w:color w:val="0D0D0D" w:themeColor="text1" w:themeTint="F2"/>
                <w:kern w:val="0"/>
                <w:sz w:val="22"/>
                <w:szCs w:val="22"/>
              </w:rPr>
              <w:t>Project Planning</w:t>
            </w:r>
            <w:r w:rsidR="00C721B3" w:rsidRPr="003D54ED">
              <w:rPr>
                <w:rFonts w:ascii="Arial" w:hAnsi="Arial" w:cs="Arial"/>
                <w:b/>
                <w:bCs/>
                <w:color w:val="0D0D0D" w:themeColor="text1" w:themeTint="F2"/>
                <w:kern w:val="0"/>
                <w:sz w:val="22"/>
                <w:szCs w:val="22"/>
              </w:rPr>
              <w:t xml:space="preserve"> (Detailed Baseline)</w:t>
            </w:r>
            <w:bookmarkEnd w:id="7"/>
          </w:p>
        </w:tc>
      </w:tr>
      <w:tr w:rsidR="00FA2A95" w:rsidRPr="003D54ED" w14:paraId="5FF28FF9" w14:textId="77777777" w:rsidTr="00AA37C3">
        <w:trPr>
          <w:trHeight w:val="652"/>
        </w:trPr>
        <w:tc>
          <w:tcPr>
            <w:tcW w:w="1705" w:type="dxa"/>
            <w:vAlign w:val="center"/>
          </w:tcPr>
          <w:p w14:paraId="2473F308" w14:textId="088BFB94" w:rsidR="00FA2A95" w:rsidRPr="003D54ED" w:rsidRDefault="00FA2A95" w:rsidP="00FA2A95">
            <w:p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PMG</w:t>
            </w:r>
            <w:r w:rsidR="00BE6F95" w:rsidRPr="003D54ED">
              <w:rPr>
                <w:rStyle w:val="FootnoteReference"/>
                <w:rFonts w:ascii="Arial" w:hAnsi="Arial" w:cs="Arial"/>
                <w:color w:val="0D0D0D" w:themeColor="text1" w:themeTint="F2"/>
                <w:kern w:val="0"/>
              </w:rPr>
              <w:footnoteReference w:id="7"/>
            </w:r>
            <w:r w:rsidRPr="003D54ED">
              <w:rPr>
                <w:rFonts w:ascii="Arial" w:hAnsi="Arial" w:cs="Arial"/>
                <w:color w:val="0D0D0D" w:themeColor="text1" w:themeTint="F2"/>
                <w:kern w:val="0"/>
              </w:rPr>
              <w:t>/Cost control</w:t>
            </w:r>
          </w:p>
        </w:tc>
        <w:tc>
          <w:tcPr>
            <w:tcW w:w="2790" w:type="dxa"/>
            <w:vAlign w:val="center"/>
          </w:tcPr>
          <w:p w14:paraId="75176614" w14:textId="5FA4626A" w:rsidR="00FA2A95" w:rsidRPr="003D54ED" w:rsidRDefault="00FA2A95" w:rsidP="00F5757F">
            <w:pPr>
              <w:pStyle w:val="ListParagraph"/>
              <w:numPr>
                <w:ilvl w:val="0"/>
                <w:numId w:val="13"/>
              </w:numPr>
              <w:overflowPunct/>
              <w:adjustRightInd/>
              <w:spacing w:after="80" w:line="280" w:lineRule="exact"/>
              <w:rPr>
                <w:rFonts w:ascii="Arial" w:hAnsi="Arial" w:cs="Arial"/>
                <w:color w:val="0D0D0D" w:themeColor="text1" w:themeTint="F2"/>
                <w:kern w:val="0"/>
              </w:rPr>
            </w:pPr>
            <w:r w:rsidRPr="003D54ED">
              <w:rPr>
                <w:rFonts w:ascii="Arial" w:hAnsi="Arial" w:cs="Arial"/>
                <w:color w:val="0D0D0D" w:themeColor="text1" w:themeTint="F2"/>
                <w:kern w:val="0"/>
              </w:rPr>
              <w:t>Final Priced BOQ/or cost mapping sheet</w:t>
            </w:r>
          </w:p>
          <w:p w14:paraId="0F3F3F85" w14:textId="730DDEDB" w:rsidR="00FA2A95" w:rsidRPr="003D54ED" w:rsidRDefault="00FA2A95" w:rsidP="00F5757F">
            <w:pPr>
              <w:pStyle w:val="ListParagraph"/>
              <w:numPr>
                <w:ilvl w:val="0"/>
                <w:numId w:val="13"/>
              </w:numPr>
              <w:overflowPunct/>
              <w:adjustRightInd/>
              <w:spacing w:after="80" w:line="280" w:lineRule="exact"/>
              <w:rPr>
                <w:rFonts w:ascii="Arial" w:hAnsi="Arial" w:cs="Arial"/>
                <w:color w:val="0D0D0D" w:themeColor="text1" w:themeTint="F2"/>
                <w:kern w:val="0"/>
              </w:rPr>
            </w:pPr>
            <w:r w:rsidRPr="003D54ED">
              <w:rPr>
                <w:rFonts w:ascii="Arial" w:hAnsi="Arial" w:cs="Arial"/>
                <w:color w:val="0D0D0D" w:themeColor="text1" w:themeTint="F2"/>
                <w:kern w:val="0"/>
              </w:rPr>
              <w:t>Final Contract Documents</w:t>
            </w:r>
          </w:p>
        </w:tc>
        <w:tc>
          <w:tcPr>
            <w:tcW w:w="4140" w:type="dxa"/>
            <w:vMerge w:val="restart"/>
          </w:tcPr>
          <w:p w14:paraId="3E7AD227" w14:textId="10FF32E9" w:rsidR="00FA2A95" w:rsidRPr="003D54ED" w:rsidRDefault="00FA2A95" w:rsidP="00831C87">
            <w:pPr>
              <w:spacing w:before="120" w:after="120"/>
              <w:rPr>
                <w:rFonts w:ascii="Arial" w:hAnsi="Arial" w:cs="Arial"/>
                <w:b/>
                <w:bCs/>
                <w:color w:val="0D0D0D" w:themeColor="text1" w:themeTint="F2"/>
                <w:kern w:val="0"/>
              </w:rPr>
            </w:pPr>
            <w:bookmarkStart w:id="8" w:name="_Toc87927997"/>
            <w:r w:rsidRPr="003D54ED">
              <w:rPr>
                <w:rFonts w:ascii="Arial" w:hAnsi="Arial" w:cs="Arial"/>
                <w:b/>
                <w:bCs/>
                <w:color w:val="0D0D0D" w:themeColor="text1" w:themeTint="F2"/>
                <w:kern w:val="0"/>
              </w:rPr>
              <w:t>Schedule Development:</w:t>
            </w:r>
            <w:bookmarkEnd w:id="8"/>
          </w:p>
          <w:p w14:paraId="1FF93332" w14:textId="295E455B" w:rsidR="00FA2A95" w:rsidRPr="003D54ED" w:rsidRDefault="00FA2A95" w:rsidP="00F5757F">
            <w:pPr>
              <w:pStyle w:val="ListParagraph"/>
              <w:numPr>
                <w:ilvl w:val="0"/>
                <w:numId w:val="7"/>
              </w:numPr>
              <w:overflowPunct/>
              <w:adjustRightInd/>
              <w:spacing w:after="80" w:line="280" w:lineRule="exact"/>
              <w:ind w:left="341" w:hanging="180"/>
              <w:rPr>
                <w:rFonts w:ascii="Arial" w:hAnsi="Arial" w:cs="Arial"/>
                <w:color w:val="0D0D0D" w:themeColor="text1" w:themeTint="F2"/>
                <w:kern w:val="0"/>
                <w:sz w:val="18"/>
                <w:szCs w:val="18"/>
              </w:rPr>
            </w:pPr>
            <w:bookmarkStart w:id="9" w:name="_Hlk118799440"/>
            <w:r w:rsidRPr="003D54ED">
              <w:rPr>
                <w:rFonts w:ascii="Arial" w:hAnsi="Arial" w:cs="Arial"/>
                <w:color w:val="0D0D0D" w:themeColor="text1" w:themeTint="F2"/>
                <w:kern w:val="0"/>
                <w:sz w:val="18"/>
                <w:szCs w:val="18"/>
              </w:rPr>
              <w:t>Defining Activities weights and Weighting system assumptions in case of not applying manhour loading (represented in manhour histogram upon client request). Cost Loading (both E.V and Weighting system if required by PM).</w:t>
            </w:r>
            <w:bookmarkEnd w:id="9"/>
          </w:p>
          <w:p w14:paraId="71EB1E3E" w14:textId="77777777" w:rsidR="00FA2A95" w:rsidRPr="003D54ED" w:rsidRDefault="00FA2A95" w:rsidP="00F5757F">
            <w:pPr>
              <w:pStyle w:val="ListParagraph"/>
              <w:numPr>
                <w:ilvl w:val="0"/>
                <w:numId w:val="7"/>
              </w:numPr>
              <w:overflowPunct/>
              <w:adjustRightInd/>
              <w:spacing w:after="80" w:line="280" w:lineRule="exact"/>
              <w:ind w:left="341" w:hanging="180"/>
              <w:rPr>
                <w:rFonts w:ascii="Arial" w:hAnsi="Arial" w:cs="Arial"/>
                <w:sz w:val="16"/>
                <w:szCs w:val="16"/>
              </w:rPr>
            </w:pPr>
            <w:r w:rsidRPr="003D54ED">
              <w:rPr>
                <w:rFonts w:ascii="Arial" w:hAnsi="Arial" w:cs="Arial"/>
                <w:color w:val="0D0D0D" w:themeColor="text1" w:themeTint="F2"/>
                <w:kern w:val="0"/>
                <w:sz w:val="18"/>
                <w:szCs w:val="18"/>
              </w:rPr>
              <w:t>Cost Loading (E.V if the priced BOQ or cost mapping sheet are available).</w:t>
            </w:r>
          </w:p>
          <w:p w14:paraId="63F4373E" w14:textId="77777777" w:rsidR="00FA2A95" w:rsidRPr="003D54ED" w:rsidRDefault="00FA2A95" w:rsidP="002E1948">
            <w:pPr>
              <w:spacing w:before="120" w:after="120"/>
              <w:jc w:val="both"/>
              <w:rPr>
                <w:rFonts w:ascii="Arial" w:hAnsi="Arial" w:cs="Arial"/>
                <w:b/>
                <w:bCs/>
                <w:color w:val="0D0D0D" w:themeColor="text1" w:themeTint="F2"/>
                <w:kern w:val="0"/>
              </w:rPr>
            </w:pPr>
            <w:r w:rsidRPr="003D54ED">
              <w:rPr>
                <w:rFonts w:ascii="Arial" w:hAnsi="Arial" w:cs="Arial"/>
                <w:b/>
                <w:bCs/>
                <w:color w:val="0D0D0D" w:themeColor="text1" w:themeTint="F2"/>
                <w:kern w:val="0"/>
              </w:rPr>
              <w:t>Schedule Review:</w:t>
            </w:r>
          </w:p>
          <w:p w14:paraId="2AF83624" w14:textId="310640D0" w:rsidR="00FA2A95" w:rsidRPr="003D54ED" w:rsidRDefault="00FA2A95" w:rsidP="00F5757F">
            <w:pPr>
              <w:pStyle w:val="ListParagraph"/>
              <w:numPr>
                <w:ilvl w:val="0"/>
                <w:numId w:val="7"/>
              </w:numPr>
              <w:overflowPunct/>
              <w:adjustRightInd/>
              <w:spacing w:after="80" w:line="280" w:lineRule="exact"/>
              <w:ind w:left="372"/>
              <w:jc w:val="both"/>
              <w:rPr>
                <w:rFonts w:ascii="Arial" w:hAnsi="Arial" w:cs="Arial"/>
                <w:color w:val="0D0D0D" w:themeColor="text1" w:themeTint="F2"/>
                <w:kern w:val="0"/>
              </w:rPr>
            </w:pPr>
            <w:r w:rsidRPr="003D54ED">
              <w:rPr>
                <w:rFonts w:ascii="Arial" w:hAnsi="Arial" w:cs="Arial"/>
                <w:color w:val="0D0D0D" w:themeColor="text1" w:themeTint="F2"/>
                <w:kern w:val="0"/>
              </w:rPr>
              <w:t xml:space="preserve">The planning team leader should review the detailed schedule, relations, durations, productivity, </w:t>
            </w:r>
            <w:r w:rsidR="00E833BD" w:rsidRPr="003D54ED">
              <w:rPr>
                <w:rFonts w:ascii="Arial" w:hAnsi="Arial" w:cs="Arial"/>
                <w:color w:val="0D0D0D" w:themeColor="text1" w:themeTint="F2"/>
                <w:kern w:val="0"/>
              </w:rPr>
              <w:t>review</w:t>
            </w:r>
            <w:r w:rsidRPr="003D54ED">
              <w:rPr>
                <w:rFonts w:ascii="Arial" w:hAnsi="Arial" w:cs="Arial"/>
                <w:color w:val="0D0D0D" w:themeColor="text1" w:themeTint="F2"/>
                <w:kern w:val="0"/>
              </w:rPr>
              <w:t xml:space="preserve"> the critical paths, the schedule overall logic, and the cash loaded and make sure that the activity weight is</w:t>
            </w:r>
            <w:r w:rsidR="001661B7" w:rsidRPr="003D54ED">
              <w:rPr>
                <w:rFonts w:ascii="Arial" w:hAnsi="Arial" w:cs="Arial"/>
                <w:color w:val="0D0D0D" w:themeColor="text1" w:themeTint="F2"/>
                <w:kern w:val="0"/>
              </w:rPr>
              <w:t xml:space="preserve"> </w:t>
            </w:r>
            <w:r w:rsidRPr="003D54ED">
              <w:rPr>
                <w:rFonts w:ascii="Arial" w:hAnsi="Arial" w:cs="Arial"/>
                <w:color w:val="0D0D0D" w:themeColor="text1" w:themeTint="F2"/>
                <w:kern w:val="0"/>
              </w:rPr>
              <w:t xml:space="preserve">matching the BOQ </w:t>
            </w:r>
            <w:r w:rsidRPr="003D54ED">
              <w:rPr>
                <w:rFonts w:ascii="Arial" w:hAnsi="Arial" w:cs="Arial"/>
                <w:color w:val="0D0D0D" w:themeColor="text1" w:themeTint="F2"/>
                <w:kern w:val="0"/>
              </w:rPr>
              <w:lastRenderedPageBreak/>
              <w:t>items price (if available).</w:t>
            </w:r>
            <w:r w:rsidRPr="003D54ED" w:rsidDel="00765864">
              <w:rPr>
                <w:rFonts w:ascii="Arial" w:hAnsi="Arial" w:cs="Arial"/>
                <w:color w:val="0D0D0D" w:themeColor="text1" w:themeTint="F2"/>
                <w:kern w:val="0"/>
              </w:rPr>
              <w:t xml:space="preserve"> </w:t>
            </w:r>
          </w:p>
          <w:p w14:paraId="31FF7163" w14:textId="77777777" w:rsidR="009F3906" w:rsidRPr="003D54ED" w:rsidRDefault="009F3906" w:rsidP="009F3906">
            <w:pPr>
              <w:overflowPunct/>
              <w:adjustRightInd/>
              <w:spacing w:after="80" w:line="280" w:lineRule="exact"/>
              <w:jc w:val="both"/>
              <w:rPr>
                <w:rFonts w:ascii="Arial" w:hAnsi="Arial" w:cs="Arial"/>
                <w:color w:val="0D0D0D" w:themeColor="text1" w:themeTint="F2"/>
                <w:kern w:val="0"/>
              </w:rPr>
            </w:pPr>
          </w:p>
          <w:p w14:paraId="79B28B24" w14:textId="77777777" w:rsidR="009F3906" w:rsidRPr="003D54ED" w:rsidRDefault="009F3906" w:rsidP="009F3906">
            <w:pPr>
              <w:overflowPunct/>
              <w:adjustRightInd/>
              <w:spacing w:after="80" w:line="280" w:lineRule="exact"/>
              <w:jc w:val="both"/>
              <w:rPr>
                <w:rFonts w:ascii="Arial" w:hAnsi="Arial" w:cs="Arial"/>
                <w:color w:val="0D0D0D" w:themeColor="text1" w:themeTint="F2"/>
                <w:kern w:val="0"/>
              </w:rPr>
            </w:pPr>
          </w:p>
          <w:p w14:paraId="3CD7C3D2" w14:textId="77777777" w:rsidR="009F3906" w:rsidRPr="003D54ED" w:rsidRDefault="009F3906" w:rsidP="009F3906">
            <w:pPr>
              <w:overflowPunct/>
              <w:adjustRightInd/>
              <w:spacing w:after="80" w:line="280" w:lineRule="exact"/>
              <w:jc w:val="both"/>
              <w:rPr>
                <w:rFonts w:ascii="Arial" w:hAnsi="Arial" w:cs="Arial"/>
                <w:color w:val="0D0D0D" w:themeColor="text1" w:themeTint="F2"/>
                <w:kern w:val="0"/>
              </w:rPr>
            </w:pPr>
          </w:p>
          <w:p w14:paraId="08747AFB" w14:textId="2A42C444" w:rsidR="00FA2A95" w:rsidRPr="003D54ED" w:rsidRDefault="00FA2A95" w:rsidP="00F5757F">
            <w:pPr>
              <w:pStyle w:val="ListParagraph"/>
              <w:numPr>
                <w:ilvl w:val="0"/>
                <w:numId w:val="7"/>
              </w:numPr>
              <w:overflowPunct/>
              <w:adjustRightInd/>
              <w:spacing w:after="80" w:line="280" w:lineRule="exact"/>
              <w:ind w:left="341" w:hanging="180"/>
              <w:rPr>
                <w:rFonts w:ascii="Arial" w:hAnsi="Arial" w:cs="Arial"/>
                <w:sz w:val="16"/>
                <w:szCs w:val="16"/>
              </w:rPr>
            </w:pPr>
            <w:r w:rsidRPr="003D54ED">
              <w:rPr>
                <w:rFonts w:ascii="Arial" w:hAnsi="Arial" w:cs="Arial"/>
                <w:color w:val="0D0D0D" w:themeColor="text1" w:themeTint="F2"/>
                <w:kern w:val="0"/>
              </w:rPr>
              <w:t>Review the baseline schedule by Time Schedule Evaluation System (DCMA).</w:t>
            </w:r>
          </w:p>
        </w:tc>
        <w:tc>
          <w:tcPr>
            <w:tcW w:w="1440" w:type="dxa"/>
            <w:vMerge w:val="restart"/>
            <w:vAlign w:val="center"/>
          </w:tcPr>
          <w:p w14:paraId="7BBA7E28" w14:textId="77777777" w:rsidR="00FA2A95" w:rsidRPr="003D54ED" w:rsidRDefault="00FA2A95" w:rsidP="00765864">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lastRenderedPageBreak/>
              <w:t>Project Planner</w:t>
            </w:r>
          </w:p>
          <w:p w14:paraId="779EA25B" w14:textId="1695904F" w:rsidR="00FA2A95" w:rsidRPr="003D54ED" w:rsidRDefault="00FA2A95" w:rsidP="00765864">
            <w:pPr>
              <w:spacing w:before="120" w:after="120" w:line="276" w:lineRule="auto"/>
              <w:ind w:left="90"/>
              <w:jc w:val="center"/>
              <w:rPr>
                <w:rFonts w:ascii="Arial" w:hAnsi="Arial" w:cs="Arial"/>
                <w:color w:val="0D0D0D" w:themeColor="text1" w:themeTint="F2"/>
                <w:kern w:val="0"/>
                <w:sz w:val="16"/>
                <w:szCs w:val="16"/>
              </w:rPr>
            </w:pPr>
            <w:r w:rsidRPr="003D54ED">
              <w:rPr>
                <w:rFonts w:ascii="Arial" w:hAnsi="Arial" w:cs="Arial"/>
                <w:color w:val="0D0D0D" w:themeColor="text1" w:themeTint="F2"/>
                <w:kern w:val="0"/>
              </w:rPr>
              <w:t>Team Leader</w:t>
            </w:r>
          </w:p>
        </w:tc>
        <w:tc>
          <w:tcPr>
            <w:tcW w:w="2070" w:type="dxa"/>
            <w:vMerge w:val="restart"/>
            <w:vAlign w:val="center"/>
          </w:tcPr>
          <w:p w14:paraId="376B49C5" w14:textId="77777777" w:rsidR="00FA2A95" w:rsidRPr="003D54ED" w:rsidRDefault="00FA2A95" w:rsidP="00554D6E">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Draft Baseline Schedule</w:t>
            </w:r>
          </w:p>
          <w:p w14:paraId="1BC77F96" w14:textId="39DEDFD3" w:rsidR="00FA2A95" w:rsidRPr="003D54ED" w:rsidRDefault="00FA2A95" w:rsidP="00554D6E">
            <w:pPr>
              <w:spacing w:before="120" w:after="120" w:line="276" w:lineRule="auto"/>
              <w:ind w:left="90"/>
              <w:jc w:val="center"/>
              <w:rPr>
                <w:rFonts w:ascii="Arial" w:hAnsi="Arial" w:cs="Arial"/>
                <w:color w:val="auto"/>
                <w:kern w:val="0"/>
                <w:sz w:val="16"/>
                <w:szCs w:val="16"/>
              </w:rPr>
            </w:pPr>
            <w:r w:rsidRPr="003D54ED">
              <w:rPr>
                <w:rFonts w:ascii="Arial" w:hAnsi="Arial" w:cs="Arial"/>
                <w:color w:val="0D0D0D" w:themeColor="text1" w:themeTint="F2"/>
                <w:kern w:val="0"/>
              </w:rPr>
              <w:t>Weighting System (Activity Weights &amp; Assumptions)</w:t>
            </w:r>
          </w:p>
        </w:tc>
        <w:tc>
          <w:tcPr>
            <w:tcW w:w="1800" w:type="dxa"/>
            <w:vMerge w:val="restart"/>
            <w:vAlign w:val="center"/>
          </w:tcPr>
          <w:p w14:paraId="4F766127" w14:textId="6B75ED17" w:rsidR="00FA2A95" w:rsidRPr="003D54ED" w:rsidRDefault="00FA2A95" w:rsidP="00554D6E">
            <w:pPr>
              <w:spacing w:before="120" w:after="120" w:line="276" w:lineRule="auto"/>
              <w:ind w:left="90"/>
              <w:jc w:val="center"/>
              <w:rPr>
                <w:rFonts w:ascii="Arial" w:hAnsi="Arial" w:cs="Arial"/>
                <w:color w:val="0D0D0D" w:themeColor="text1" w:themeTint="F2"/>
                <w:sz w:val="16"/>
                <w:szCs w:val="16"/>
              </w:rPr>
            </w:pPr>
            <w:r w:rsidRPr="003D54ED">
              <w:rPr>
                <w:rFonts w:ascii="Arial" w:hAnsi="Arial" w:cs="Arial"/>
                <w:color w:val="0D0D0D" w:themeColor="text1" w:themeTint="F2"/>
                <w:kern w:val="0"/>
              </w:rPr>
              <w:t xml:space="preserve">PM/Construction, Procurement, Engineering, Testing &amp; </w:t>
            </w:r>
            <w:r w:rsidR="00235EE4" w:rsidRPr="003D54ED">
              <w:rPr>
                <w:rFonts w:ascii="Arial" w:hAnsi="Arial" w:cs="Arial"/>
                <w:color w:val="0D0D0D" w:themeColor="text1" w:themeTint="F2"/>
                <w:kern w:val="0"/>
              </w:rPr>
              <w:t xml:space="preserve">Commissioning, </w:t>
            </w:r>
            <w:r w:rsidR="00105540" w:rsidRPr="003D54ED">
              <w:rPr>
                <w:rFonts w:ascii="Arial" w:hAnsi="Arial" w:cs="Arial"/>
                <w:color w:val="0D0D0D" w:themeColor="text1" w:themeTint="F2"/>
                <w:kern w:val="0"/>
              </w:rPr>
              <w:t>TEQ</w:t>
            </w:r>
            <w:r w:rsidR="00BE6F95" w:rsidRPr="003D54ED">
              <w:rPr>
                <w:rStyle w:val="FootnoteReference"/>
                <w:rFonts w:ascii="Arial" w:hAnsi="Arial" w:cs="Arial"/>
                <w:color w:val="0D0D0D" w:themeColor="text1" w:themeTint="F2"/>
                <w:kern w:val="0"/>
              </w:rPr>
              <w:footnoteReference w:id="8"/>
            </w:r>
          </w:p>
        </w:tc>
        <w:tc>
          <w:tcPr>
            <w:tcW w:w="1170" w:type="dxa"/>
            <w:vMerge w:val="restart"/>
            <w:vAlign w:val="center"/>
          </w:tcPr>
          <w:p w14:paraId="0B79EFD6" w14:textId="392F7752" w:rsidR="00FA2A95" w:rsidRPr="003D54ED" w:rsidRDefault="00FA2A95" w:rsidP="00554D6E">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8 D</w:t>
            </w:r>
          </w:p>
        </w:tc>
      </w:tr>
      <w:tr w:rsidR="00FA2A95" w:rsidRPr="003D54ED" w14:paraId="0F621766" w14:textId="77777777" w:rsidTr="005C2390">
        <w:trPr>
          <w:trHeight w:val="891"/>
        </w:trPr>
        <w:tc>
          <w:tcPr>
            <w:tcW w:w="1705" w:type="dxa"/>
            <w:vAlign w:val="center"/>
          </w:tcPr>
          <w:p w14:paraId="09B3EC6A" w14:textId="261580C5" w:rsidR="00FA2A95" w:rsidRPr="003D54ED" w:rsidRDefault="00050C27" w:rsidP="00FA2A95">
            <w:pPr>
              <w:spacing w:before="120" w:after="120" w:line="276" w:lineRule="auto"/>
              <w:ind w:left="90"/>
              <w:rPr>
                <w:rFonts w:ascii="Arial" w:hAnsi="Arial" w:cs="Arial"/>
                <w:color w:val="0D0D0D" w:themeColor="text1" w:themeTint="F2"/>
                <w:kern w:val="0"/>
              </w:rPr>
            </w:pPr>
            <w:r w:rsidRPr="003D54ED">
              <w:rPr>
                <w:rFonts w:ascii="Arial" w:hAnsi="Arial" w:cs="Arial"/>
                <w:color w:val="0D0D0D" w:themeColor="text1" w:themeTint="F2"/>
                <w:kern w:val="0"/>
              </w:rPr>
              <w:t>Engineering</w:t>
            </w:r>
          </w:p>
          <w:p w14:paraId="0D08439B" w14:textId="059EBE70" w:rsidR="00FA2A95" w:rsidRPr="003D54ED" w:rsidRDefault="00FA2A95" w:rsidP="00FA2A95">
            <w:pPr>
              <w:spacing w:before="120" w:after="120" w:line="276" w:lineRule="auto"/>
              <w:rPr>
                <w:rFonts w:ascii="Arial" w:hAnsi="Arial" w:cs="Arial"/>
                <w:color w:val="0D0D0D" w:themeColor="text1" w:themeTint="F2"/>
                <w:kern w:val="0"/>
              </w:rPr>
            </w:pPr>
          </w:p>
        </w:tc>
        <w:tc>
          <w:tcPr>
            <w:tcW w:w="2790" w:type="dxa"/>
            <w:vAlign w:val="center"/>
          </w:tcPr>
          <w:p w14:paraId="762B7B48" w14:textId="77777777" w:rsidR="00FA2A95" w:rsidRPr="003D54ED" w:rsidRDefault="00FA2A95" w:rsidP="00F5757F">
            <w:pPr>
              <w:pStyle w:val="ListParagraph"/>
              <w:numPr>
                <w:ilvl w:val="0"/>
                <w:numId w:val="13"/>
              </w:numPr>
              <w:overflowPunct/>
              <w:adjustRightInd/>
              <w:spacing w:after="80" w:line="280" w:lineRule="exact"/>
              <w:rPr>
                <w:rFonts w:ascii="Arial" w:hAnsi="Arial" w:cs="Arial"/>
                <w:color w:val="0D0D0D" w:themeColor="text1" w:themeTint="F2"/>
                <w:kern w:val="0"/>
              </w:rPr>
            </w:pPr>
            <w:r w:rsidRPr="003D54ED">
              <w:rPr>
                <w:rFonts w:ascii="Arial" w:hAnsi="Arial" w:cs="Arial"/>
                <w:color w:val="0D0D0D" w:themeColor="text1" w:themeTint="F2"/>
                <w:kern w:val="0"/>
              </w:rPr>
              <w:t>Final MDL/Final DTS</w:t>
            </w:r>
            <w:r w:rsidRPr="003D54ED">
              <w:rPr>
                <w:rStyle w:val="FootnoteReference"/>
                <w:rFonts w:ascii="Arial" w:hAnsi="Arial" w:cs="Arial"/>
                <w:color w:val="0D0D0D" w:themeColor="text1" w:themeTint="F2"/>
                <w:kern w:val="0"/>
              </w:rPr>
              <w:footnoteReference w:id="9"/>
            </w:r>
          </w:p>
          <w:p w14:paraId="7D255F94" w14:textId="77777777" w:rsidR="00FA2A95" w:rsidRPr="003D54ED" w:rsidRDefault="00FA2A95" w:rsidP="00F5757F">
            <w:pPr>
              <w:pStyle w:val="ListParagraph"/>
              <w:numPr>
                <w:ilvl w:val="0"/>
                <w:numId w:val="13"/>
              </w:numPr>
              <w:overflowPunct/>
              <w:adjustRightInd/>
              <w:spacing w:after="80" w:line="280" w:lineRule="exact"/>
              <w:rPr>
                <w:rFonts w:ascii="Arial" w:hAnsi="Arial" w:cs="Arial"/>
                <w:color w:val="0D0D0D" w:themeColor="text1" w:themeTint="F2"/>
                <w:kern w:val="0"/>
              </w:rPr>
            </w:pPr>
            <w:r w:rsidRPr="003D54ED">
              <w:rPr>
                <w:rFonts w:ascii="Arial" w:hAnsi="Arial" w:cs="Arial"/>
                <w:color w:val="0D0D0D" w:themeColor="text1" w:themeTint="F2"/>
                <w:kern w:val="0"/>
              </w:rPr>
              <w:t>Final MTS</w:t>
            </w:r>
          </w:p>
          <w:p w14:paraId="111643AA" w14:textId="78A57176" w:rsidR="00FA2A95" w:rsidRPr="003D54ED" w:rsidRDefault="00FA2A95" w:rsidP="00F5757F">
            <w:pPr>
              <w:pStyle w:val="ListParagraph"/>
              <w:numPr>
                <w:ilvl w:val="0"/>
                <w:numId w:val="13"/>
              </w:numPr>
              <w:overflowPunct/>
              <w:adjustRightInd/>
              <w:spacing w:after="80" w:line="280" w:lineRule="exact"/>
              <w:rPr>
                <w:rFonts w:ascii="Arial" w:hAnsi="Arial" w:cs="Arial"/>
                <w:color w:val="0D0D0D" w:themeColor="text1" w:themeTint="F2"/>
                <w:kern w:val="0"/>
              </w:rPr>
            </w:pPr>
            <w:r w:rsidRPr="003D54ED">
              <w:rPr>
                <w:rFonts w:ascii="Arial" w:hAnsi="Arial" w:cs="Arial"/>
                <w:color w:val="0D0D0D" w:themeColor="text1" w:themeTint="F2"/>
                <w:kern w:val="0"/>
              </w:rPr>
              <w:t>Quantity Survey (QS)</w:t>
            </w:r>
          </w:p>
        </w:tc>
        <w:tc>
          <w:tcPr>
            <w:tcW w:w="4140" w:type="dxa"/>
            <w:vMerge/>
          </w:tcPr>
          <w:p w14:paraId="1E2E86A2" w14:textId="77777777" w:rsidR="00FA2A95" w:rsidRPr="003D54ED" w:rsidRDefault="00FA2A95" w:rsidP="00831C87">
            <w:pPr>
              <w:spacing w:before="120" w:after="120"/>
              <w:rPr>
                <w:rFonts w:ascii="Arial" w:hAnsi="Arial" w:cs="Arial"/>
                <w:b/>
                <w:bCs/>
                <w:color w:val="0D0D0D" w:themeColor="text1" w:themeTint="F2"/>
                <w:kern w:val="0"/>
              </w:rPr>
            </w:pPr>
          </w:p>
        </w:tc>
        <w:tc>
          <w:tcPr>
            <w:tcW w:w="1440" w:type="dxa"/>
            <w:vMerge/>
            <w:vAlign w:val="center"/>
          </w:tcPr>
          <w:p w14:paraId="79EFBF54" w14:textId="77777777" w:rsidR="00FA2A95" w:rsidRPr="003D54ED" w:rsidRDefault="00FA2A95" w:rsidP="00765864">
            <w:pPr>
              <w:spacing w:before="120" w:after="120" w:line="276" w:lineRule="auto"/>
              <w:ind w:left="90"/>
              <w:jc w:val="center"/>
              <w:rPr>
                <w:rFonts w:ascii="Arial" w:hAnsi="Arial" w:cs="Arial"/>
                <w:color w:val="0D0D0D" w:themeColor="text1" w:themeTint="F2"/>
                <w:kern w:val="0"/>
              </w:rPr>
            </w:pPr>
          </w:p>
        </w:tc>
        <w:tc>
          <w:tcPr>
            <w:tcW w:w="2070" w:type="dxa"/>
            <w:vMerge/>
            <w:vAlign w:val="center"/>
          </w:tcPr>
          <w:p w14:paraId="7D8BE87B" w14:textId="77777777" w:rsidR="00FA2A95" w:rsidRPr="003D54ED" w:rsidRDefault="00FA2A95" w:rsidP="00554D6E">
            <w:pPr>
              <w:spacing w:before="120" w:after="120" w:line="276" w:lineRule="auto"/>
              <w:ind w:left="90"/>
              <w:jc w:val="center"/>
              <w:rPr>
                <w:rFonts w:ascii="Arial" w:hAnsi="Arial" w:cs="Arial"/>
                <w:color w:val="0D0D0D" w:themeColor="text1" w:themeTint="F2"/>
                <w:kern w:val="0"/>
              </w:rPr>
            </w:pPr>
          </w:p>
        </w:tc>
        <w:tc>
          <w:tcPr>
            <w:tcW w:w="1800" w:type="dxa"/>
            <w:vMerge/>
            <w:vAlign w:val="center"/>
          </w:tcPr>
          <w:p w14:paraId="7B62B755" w14:textId="77777777" w:rsidR="00FA2A95" w:rsidRPr="003D54ED" w:rsidRDefault="00FA2A95" w:rsidP="00554D6E">
            <w:pPr>
              <w:spacing w:before="120" w:after="120" w:line="276" w:lineRule="auto"/>
              <w:ind w:left="90"/>
              <w:jc w:val="center"/>
              <w:rPr>
                <w:rFonts w:ascii="Arial" w:hAnsi="Arial" w:cs="Arial"/>
                <w:color w:val="0D0D0D" w:themeColor="text1" w:themeTint="F2"/>
                <w:kern w:val="0"/>
              </w:rPr>
            </w:pPr>
          </w:p>
        </w:tc>
        <w:tc>
          <w:tcPr>
            <w:tcW w:w="1170" w:type="dxa"/>
            <w:vMerge/>
            <w:vAlign w:val="center"/>
          </w:tcPr>
          <w:p w14:paraId="15203370" w14:textId="77777777" w:rsidR="00FA2A95" w:rsidRPr="003D54ED" w:rsidRDefault="00FA2A95" w:rsidP="00554D6E">
            <w:pPr>
              <w:spacing w:before="120" w:after="120" w:line="276" w:lineRule="auto"/>
              <w:ind w:left="90"/>
              <w:jc w:val="center"/>
              <w:rPr>
                <w:rFonts w:ascii="Arial" w:hAnsi="Arial" w:cs="Arial"/>
                <w:color w:val="0D0D0D" w:themeColor="text1" w:themeTint="F2"/>
                <w:kern w:val="0"/>
              </w:rPr>
            </w:pPr>
          </w:p>
        </w:tc>
      </w:tr>
      <w:tr w:rsidR="00FA2A95" w:rsidRPr="003D54ED" w14:paraId="2EEE8F41" w14:textId="77777777" w:rsidTr="005C2390">
        <w:trPr>
          <w:trHeight w:val="891"/>
        </w:trPr>
        <w:tc>
          <w:tcPr>
            <w:tcW w:w="1705" w:type="dxa"/>
            <w:vAlign w:val="center"/>
          </w:tcPr>
          <w:p w14:paraId="41285103" w14:textId="2C69BA5A" w:rsidR="00FA2A95" w:rsidRPr="003D54ED" w:rsidRDefault="005C2390" w:rsidP="005C2390">
            <w:pPr>
              <w:spacing w:before="120" w:after="120" w:line="276" w:lineRule="auto"/>
              <w:ind w:left="90"/>
              <w:rPr>
                <w:rFonts w:ascii="Arial" w:hAnsi="Arial" w:cs="Arial"/>
                <w:color w:val="0D0D0D" w:themeColor="text1" w:themeTint="F2"/>
                <w:kern w:val="0"/>
              </w:rPr>
            </w:pPr>
            <w:r w:rsidRPr="003D54ED">
              <w:rPr>
                <w:rFonts w:ascii="Arial" w:hAnsi="Arial" w:cs="Arial"/>
                <w:color w:val="0D0D0D" w:themeColor="text1" w:themeTint="F2"/>
                <w:kern w:val="0"/>
              </w:rPr>
              <w:t>Procurement</w:t>
            </w:r>
          </w:p>
        </w:tc>
        <w:tc>
          <w:tcPr>
            <w:tcW w:w="2790" w:type="dxa"/>
            <w:vAlign w:val="center"/>
          </w:tcPr>
          <w:p w14:paraId="42B8B954" w14:textId="5A25BB21" w:rsidR="00FA2A95" w:rsidRPr="003D54ED" w:rsidRDefault="005C2390" w:rsidP="00F5757F">
            <w:pPr>
              <w:pStyle w:val="ListParagraph"/>
              <w:numPr>
                <w:ilvl w:val="0"/>
                <w:numId w:val="13"/>
              </w:numPr>
              <w:overflowPunct/>
              <w:adjustRightInd/>
              <w:spacing w:after="80" w:line="280" w:lineRule="exact"/>
              <w:rPr>
                <w:rFonts w:ascii="Arial" w:hAnsi="Arial" w:cs="Arial"/>
                <w:color w:val="0D0D0D" w:themeColor="text1" w:themeTint="F2"/>
                <w:kern w:val="0"/>
              </w:rPr>
            </w:pPr>
            <w:r w:rsidRPr="003D54ED">
              <w:rPr>
                <w:rFonts w:ascii="Arial" w:hAnsi="Arial" w:cs="Arial"/>
                <w:color w:val="0D0D0D" w:themeColor="text1" w:themeTint="F2"/>
                <w:kern w:val="0"/>
              </w:rPr>
              <w:t>Final Procurement Plan (including material submittal plan)</w:t>
            </w:r>
          </w:p>
        </w:tc>
        <w:tc>
          <w:tcPr>
            <w:tcW w:w="4140" w:type="dxa"/>
            <w:vMerge/>
          </w:tcPr>
          <w:p w14:paraId="43AAB22B" w14:textId="77777777" w:rsidR="00FA2A95" w:rsidRPr="003D54ED" w:rsidRDefault="00FA2A95" w:rsidP="00831C87">
            <w:pPr>
              <w:spacing w:before="120" w:after="120"/>
              <w:rPr>
                <w:rFonts w:ascii="Arial" w:hAnsi="Arial" w:cs="Arial"/>
                <w:b/>
                <w:bCs/>
                <w:color w:val="0D0D0D" w:themeColor="text1" w:themeTint="F2"/>
                <w:kern w:val="0"/>
              </w:rPr>
            </w:pPr>
          </w:p>
        </w:tc>
        <w:tc>
          <w:tcPr>
            <w:tcW w:w="1440" w:type="dxa"/>
            <w:vMerge/>
            <w:vAlign w:val="center"/>
          </w:tcPr>
          <w:p w14:paraId="0681EF9F" w14:textId="77777777" w:rsidR="00FA2A95" w:rsidRPr="003D54ED" w:rsidRDefault="00FA2A95" w:rsidP="00765864">
            <w:pPr>
              <w:spacing w:before="120" w:after="120" w:line="276" w:lineRule="auto"/>
              <w:ind w:left="90"/>
              <w:jc w:val="center"/>
              <w:rPr>
                <w:rFonts w:ascii="Arial" w:hAnsi="Arial" w:cs="Arial"/>
                <w:color w:val="0D0D0D" w:themeColor="text1" w:themeTint="F2"/>
                <w:kern w:val="0"/>
              </w:rPr>
            </w:pPr>
          </w:p>
        </w:tc>
        <w:tc>
          <w:tcPr>
            <w:tcW w:w="2070" w:type="dxa"/>
            <w:vMerge/>
            <w:vAlign w:val="center"/>
          </w:tcPr>
          <w:p w14:paraId="41D24BA0" w14:textId="77777777" w:rsidR="00FA2A95" w:rsidRPr="003D54ED" w:rsidRDefault="00FA2A95" w:rsidP="00554D6E">
            <w:pPr>
              <w:spacing w:before="120" w:after="120" w:line="276" w:lineRule="auto"/>
              <w:ind w:left="90"/>
              <w:jc w:val="center"/>
              <w:rPr>
                <w:rFonts w:ascii="Arial" w:hAnsi="Arial" w:cs="Arial"/>
                <w:color w:val="0D0D0D" w:themeColor="text1" w:themeTint="F2"/>
                <w:kern w:val="0"/>
              </w:rPr>
            </w:pPr>
          </w:p>
        </w:tc>
        <w:tc>
          <w:tcPr>
            <w:tcW w:w="1800" w:type="dxa"/>
            <w:vMerge/>
            <w:vAlign w:val="center"/>
          </w:tcPr>
          <w:p w14:paraId="3BAC210D" w14:textId="77777777" w:rsidR="00FA2A95" w:rsidRPr="003D54ED" w:rsidRDefault="00FA2A95" w:rsidP="00554D6E">
            <w:pPr>
              <w:spacing w:before="120" w:after="120" w:line="276" w:lineRule="auto"/>
              <w:ind w:left="90"/>
              <w:jc w:val="center"/>
              <w:rPr>
                <w:rFonts w:ascii="Arial" w:hAnsi="Arial" w:cs="Arial"/>
                <w:color w:val="0D0D0D" w:themeColor="text1" w:themeTint="F2"/>
                <w:kern w:val="0"/>
              </w:rPr>
            </w:pPr>
          </w:p>
        </w:tc>
        <w:tc>
          <w:tcPr>
            <w:tcW w:w="1170" w:type="dxa"/>
            <w:vMerge/>
            <w:vAlign w:val="center"/>
          </w:tcPr>
          <w:p w14:paraId="557CC717" w14:textId="77777777" w:rsidR="00FA2A95" w:rsidRPr="003D54ED" w:rsidRDefault="00FA2A95" w:rsidP="00554D6E">
            <w:pPr>
              <w:spacing w:before="120" w:after="120" w:line="276" w:lineRule="auto"/>
              <w:ind w:left="90"/>
              <w:jc w:val="center"/>
              <w:rPr>
                <w:rFonts w:ascii="Arial" w:hAnsi="Arial" w:cs="Arial"/>
                <w:color w:val="0D0D0D" w:themeColor="text1" w:themeTint="F2"/>
                <w:kern w:val="0"/>
              </w:rPr>
            </w:pPr>
          </w:p>
        </w:tc>
      </w:tr>
      <w:tr w:rsidR="00FA2A95" w:rsidRPr="003D54ED" w14:paraId="56D6AA0A" w14:textId="77777777" w:rsidTr="00AA37C3">
        <w:trPr>
          <w:trHeight w:val="1813"/>
        </w:trPr>
        <w:tc>
          <w:tcPr>
            <w:tcW w:w="1705" w:type="dxa"/>
            <w:vAlign w:val="center"/>
          </w:tcPr>
          <w:p w14:paraId="10FA788C" w14:textId="1D254D76" w:rsidR="00FA2A95" w:rsidRPr="003D54ED" w:rsidRDefault="005C2390" w:rsidP="005C2390">
            <w:pPr>
              <w:spacing w:before="120" w:after="120" w:line="276" w:lineRule="auto"/>
              <w:ind w:left="90"/>
              <w:rPr>
                <w:rFonts w:ascii="Arial" w:hAnsi="Arial" w:cs="Arial"/>
                <w:color w:val="0D0D0D" w:themeColor="text1" w:themeTint="F2"/>
                <w:kern w:val="0"/>
              </w:rPr>
            </w:pPr>
            <w:r w:rsidRPr="003D54ED">
              <w:rPr>
                <w:rFonts w:ascii="Arial" w:hAnsi="Arial" w:cs="Arial"/>
                <w:color w:val="0D0D0D" w:themeColor="text1" w:themeTint="F2"/>
                <w:kern w:val="0"/>
              </w:rPr>
              <w:t>Construction</w:t>
            </w:r>
          </w:p>
        </w:tc>
        <w:tc>
          <w:tcPr>
            <w:tcW w:w="2790" w:type="dxa"/>
            <w:vAlign w:val="center"/>
          </w:tcPr>
          <w:p w14:paraId="52B71FB1" w14:textId="77777777" w:rsidR="00FA2A95" w:rsidRPr="003D54ED" w:rsidRDefault="005C2390" w:rsidP="00F5757F">
            <w:pPr>
              <w:pStyle w:val="ListParagraph"/>
              <w:numPr>
                <w:ilvl w:val="0"/>
                <w:numId w:val="13"/>
              </w:numPr>
              <w:overflowPunct/>
              <w:adjustRightInd/>
              <w:spacing w:after="80" w:line="280" w:lineRule="exact"/>
              <w:rPr>
                <w:rFonts w:ascii="Arial" w:hAnsi="Arial" w:cs="Arial"/>
                <w:color w:val="0D0D0D" w:themeColor="text1" w:themeTint="F2"/>
                <w:kern w:val="0"/>
              </w:rPr>
            </w:pPr>
            <w:r w:rsidRPr="003D54ED">
              <w:rPr>
                <w:rFonts w:ascii="Arial" w:hAnsi="Arial" w:cs="Arial"/>
                <w:color w:val="0D0D0D" w:themeColor="text1" w:themeTint="F2"/>
                <w:kern w:val="0"/>
              </w:rPr>
              <w:t>Final Construction Execution Plan including (initial deployment plan that contains the labor and equipment).</w:t>
            </w:r>
          </w:p>
          <w:p w14:paraId="73EF54B8" w14:textId="2E04BB2D" w:rsidR="005C2390" w:rsidRPr="003D54ED" w:rsidRDefault="005C2390" w:rsidP="00F5757F">
            <w:pPr>
              <w:pStyle w:val="ListParagraph"/>
              <w:numPr>
                <w:ilvl w:val="0"/>
                <w:numId w:val="13"/>
              </w:numPr>
              <w:overflowPunct/>
              <w:adjustRightInd/>
              <w:spacing w:after="80" w:line="280" w:lineRule="exact"/>
              <w:rPr>
                <w:rFonts w:ascii="Arial" w:hAnsi="Arial" w:cs="Arial"/>
                <w:color w:val="0D0D0D" w:themeColor="text1" w:themeTint="F2"/>
                <w:kern w:val="0"/>
              </w:rPr>
            </w:pPr>
            <w:r w:rsidRPr="003D54ED">
              <w:rPr>
                <w:rFonts w:ascii="Arial" w:hAnsi="Arial" w:cs="Arial"/>
                <w:color w:val="0D0D0D" w:themeColor="text1" w:themeTint="F2"/>
                <w:kern w:val="0"/>
              </w:rPr>
              <w:t>Final Construction Method of Statement</w:t>
            </w:r>
          </w:p>
        </w:tc>
        <w:tc>
          <w:tcPr>
            <w:tcW w:w="4140" w:type="dxa"/>
            <w:vMerge/>
          </w:tcPr>
          <w:p w14:paraId="3F920A15" w14:textId="77777777" w:rsidR="00FA2A95" w:rsidRPr="003D54ED" w:rsidRDefault="00FA2A95" w:rsidP="00831C87">
            <w:pPr>
              <w:spacing w:before="120" w:after="120"/>
              <w:rPr>
                <w:rFonts w:ascii="Arial" w:hAnsi="Arial" w:cs="Arial"/>
                <w:b/>
                <w:bCs/>
                <w:color w:val="0D0D0D" w:themeColor="text1" w:themeTint="F2"/>
                <w:kern w:val="0"/>
              </w:rPr>
            </w:pPr>
          </w:p>
        </w:tc>
        <w:tc>
          <w:tcPr>
            <w:tcW w:w="1440" w:type="dxa"/>
            <w:vMerge/>
            <w:vAlign w:val="center"/>
          </w:tcPr>
          <w:p w14:paraId="6099AF8E" w14:textId="77777777" w:rsidR="00FA2A95" w:rsidRPr="003D54ED" w:rsidRDefault="00FA2A95" w:rsidP="00765864">
            <w:pPr>
              <w:spacing w:before="120" w:after="120" w:line="276" w:lineRule="auto"/>
              <w:ind w:left="90"/>
              <w:jc w:val="center"/>
              <w:rPr>
                <w:rFonts w:ascii="Arial" w:hAnsi="Arial" w:cs="Arial"/>
                <w:color w:val="0D0D0D" w:themeColor="text1" w:themeTint="F2"/>
                <w:kern w:val="0"/>
              </w:rPr>
            </w:pPr>
          </w:p>
        </w:tc>
        <w:tc>
          <w:tcPr>
            <w:tcW w:w="2070" w:type="dxa"/>
            <w:vMerge/>
            <w:vAlign w:val="center"/>
          </w:tcPr>
          <w:p w14:paraId="02F0B1F5" w14:textId="77777777" w:rsidR="00FA2A95" w:rsidRPr="003D54ED" w:rsidRDefault="00FA2A95" w:rsidP="00554D6E">
            <w:pPr>
              <w:spacing w:before="120" w:after="120" w:line="276" w:lineRule="auto"/>
              <w:ind w:left="90"/>
              <w:jc w:val="center"/>
              <w:rPr>
                <w:rFonts w:ascii="Arial" w:hAnsi="Arial" w:cs="Arial"/>
                <w:color w:val="0D0D0D" w:themeColor="text1" w:themeTint="F2"/>
                <w:kern w:val="0"/>
              </w:rPr>
            </w:pPr>
          </w:p>
        </w:tc>
        <w:tc>
          <w:tcPr>
            <w:tcW w:w="1800" w:type="dxa"/>
            <w:vMerge/>
            <w:vAlign w:val="center"/>
          </w:tcPr>
          <w:p w14:paraId="66E7AF89" w14:textId="77777777" w:rsidR="00FA2A95" w:rsidRPr="003D54ED" w:rsidRDefault="00FA2A95" w:rsidP="00554D6E">
            <w:pPr>
              <w:spacing w:before="120" w:after="120" w:line="276" w:lineRule="auto"/>
              <w:ind w:left="90"/>
              <w:jc w:val="center"/>
              <w:rPr>
                <w:rFonts w:ascii="Arial" w:hAnsi="Arial" w:cs="Arial"/>
                <w:color w:val="0D0D0D" w:themeColor="text1" w:themeTint="F2"/>
                <w:kern w:val="0"/>
              </w:rPr>
            </w:pPr>
          </w:p>
        </w:tc>
        <w:tc>
          <w:tcPr>
            <w:tcW w:w="1170" w:type="dxa"/>
            <w:vMerge/>
            <w:vAlign w:val="center"/>
          </w:tcPr>
          <w:p w14:paraId="61460911" w14:textId="77777777" w:rsidR="00FA2A95" w:rsidRPr="003D54ED" w:rsidRDefault="00FA2A95" w:rsidP="00554D6E">
            <w:pPr>
              <w:spacing w:before="120" w:after="120" w:line="276" w:lineRule="auto"/>
              <w:ind w:left="90"/>
              <w:jc w:val="center"/>
              <w:rPr>
                <w:rFonts w:ascii="Arial" w:hAnsi="Arial" w:cs="Arial"/>
                <w:color w:val="0D0D0D" w:themeColor="text1" w:themeTint="F2"/>
                <w:kern w:val="0"/>
              </w:rPr>
            </w:pPr>
          </w:p>
        </w:tc>
      </w:tr>
      <w:tr w:rsidR="00FA2A95" w:rsidRPr="003D54ED" w14:paraId="5F040691" w14:textId="77777777" w:rsidTr="00FE70E8">
        <w:trPr>
          <w:trHeight w:val="1288"/>
        </w:trPr>
        <w:tc>
          <w:tcPr>
            <w:tcW w:w="1705" w:type="dxa"/>
            <w:vAlign w:val="center"/>
          </w:tcPr>
          <w:p w14:paraId="04462BCF" w14:textId="6C1283E9" w:rsidR="00FA2A95" w:rsidRPr="003D54ED" w:rsidRDefault="005C2390" w:rsidP="005C2390">
            <w:pPr>
              <w:spacing w:before="120" w:after="120" w:line="276" w:lineRule="auto"/>
              <w:ind w:left="90"/>
              <w:rPr>
                <w:rFonts w:ascii="Arial" w:hAnsi="Arial" w:cs="Arial"/>
                <w:color w:val="0D0D0D" w:themeColor="text1" w:themeTint="F2"/>
                <w:kern w:val="0"/>
              </w:rPr>
            </w:pPr>
            <w:r w:rsidRPr="003D54ED">
              <w:rPr>
                <w:rFonts w:ascii="Arial" w:hAnsi="Arial" w:cs="Arial"/>
                <w:color w:val="0D0D0D" w:themeColor="text1" w:themeTint="F2"/>
                <w:kern w:val="0"/>
              </w:rPr>
              <w:lastRenderedPageBreak/>
              <w:t>Testing &amp; Commissioning</w:t>
            </w:r>
          </w:p>
        </w:tc>
        <w:tc>
          <w:tcPr>
            <w:tcW w:w="2790" w:type="dxa"/>
            <w:vAlign w:val="center"/>
          </w:tcPr>
          <w:p w14:paraId="130B6670" w14:textId="21F9D152" w:rsidR="00FA2A95" w:rsidRPr="003D54ED" w:rsidRDefault="005C2390" w:rsidP="00F5757F">
            <w:pPr>
              <w:pStyle w:val="ListParagraph"/>
              <w:numPr>
                <w:ilvl w:val="0"/>
                <w:numId w:val="13"/>
              </w:numPr>
              <w:overflowPunct/>
              <w:adjustRightInd/>
              <w:spacing w:after="80" w:line="280" w:lineRule="exact"/>
              <w:rPr>
                <w:rFonts w:ascii="Arial" w:hAnsi="Arial" w:cs="Arial"/>
                <w:color w:val="0D0D0D" w:themeColor="text1" w:themeTint="F2"/>
                <w:kern w:val="0"/>
              </w:rPr>
            </w:pPr>
            <w:r w:rsidRPr="003D54ED">
              <w:rPr>
                <w:rFonts w:ascii="Arial" w:hAnsi="Arial" w:cs="Arial"/>
                <w:color w:val="0D0D0D" w:themeColor="text1" w:themeTint="F2"/>
                <w:kern w:val="0"/>
              </w:rPr>
              <w:t>Testing Equipment</w:t>
            </w:r>
            <w:r w:rsidR="00CD2180" w:rsidRPr="003D54ED">
              <w:rPr>
                <w:rFonts w:ascii="Arial" w:hAnsi="Arial" w:cs="Arial"/>
                <w:color w:val="0D0D0D" w:themeColor="text1" w:themeTint="F2"/>
                <w:kern w:val="0"/>
              </w:rPr>
              <w:t xml:space="preserve"> Activity</w:t>
            </w:r>
            <w:r w:rsidR="0066378B" w:rsidRPr="003D54ED">
              <w:rPr>
                <w:rFonts w:ascii="Arial" w:hAnsi="Arial" w:cs="Arial"/>
                <w:color w:val="0D0D0D" w:themeColor="text1" w:themeTint="F2"/>
                <w:kern w:val="0"/>
              </w:rPr>
              <w:t xml:space="preserve"> </w:t>
            </w:r>
            <w:r w:rsidRPr="003D54ED">
              <w:rPr>
                <w:rFonts w:ascii="Arial" w:hAnsi="Arial" w:cs="Arial"/>
                <w:color w:val="0D0D0D" w:themeColor="text1" w:themeTint="F2"/>
                <w:kern w:val="0"/>
              </w:rPr>
              <w:t>Guide</w:t>
            </w:r>
          </w:p>
        </w:tc>
        <w:tc>
          <w:tcPr>
            <w:tcW w:w="4140" w:type="dxa"/>
            <w:vMerge/>
          </w:tcPr>
          <w:p w14:paraId="3765A00B" w14:textId="77777777" w:rsidR="00FA2A95" w:rsidRPr="003D54ED" w:rsidRDefault="00FA2A95" w:rsidP="00831C87">
            <w:pPr>
              <w:spacing w:before="120" w:after="120"/>
              <w:rPr>
                <w:rFonts w:ascii="Arial" w:hAnsi="Arial" w:cs="Arial"/>
                <w:b/>
                <w:bCs/>
                <w:color w:val="0D0D0D" w:themeColor="text1" w:themeTint="F2"/>
                <w:kern w:val="0"/>
              </w:rPr>
            </w:pPr>
          </w:p>
        </w:tc>
        <w:tc>
          <w:tcPr>
            <w:tcW w:w="1440" w:type="dxa"/>
            <w:vMerge/>
            <w:vAlign w:val="center"/>
          </w:tcPr>
          <w:p w14:paraId="50B9992A" w14:textId="77777777" w:rsidR="00FA2A95" w:rsidRPr="003D54ED" w:rsidRDefault="00FA2A95" w:rsidP="00765864">
            <w:pPr>
              <w:spacing w:before="120" w:after="120" w:line="276" w:lineRule="auto"/>
              <w:ind w:left="90"/>
              <w:jc w:val="center"/>
              <w:rPr>
                <w:rFonts w:ascii="Arial" w:hAnsi="Arial" w:cs="Arial"/>
                <w:color w:val="0D0D0D" w:themeColor="text1" w:themeTint="F2"/>
                <w:kern w:val="0"/>
              </w:rPr>
            </w:pPr>
          </w:p>
        </w:tc>
        <w:tc>
          <w:tcPr>
            <w:tcW w:w="2070" w:type="dxa"/>
            <w:vMerge/>
            <w:vAlign w:val="center"/>
          </w:tcPr>
          <w:p w14:paraId="7B35D1EC" w14:textId="77777777" w:rsidR="00FA2A95" w:rsidRPr="003D54ED" w:rsidRDefault="00FA2A95" w:rsidP="00554D6E">
            <w:pPr>
              <w:spacing w:before="120" w:after="120" w:line="276" w:lineRule="auto"/>
              <w:ind w:left="90"/>
              <w:jc w:val="center"/>
              <w:rPr>
                <w:rFonts w:ascii="Arial" w:hAnsi="Arial" w:cs="Arial"/>
                <w:color w:val="0D0D0D" w:themeColor="text1" w:themeTint="F2"/>
                <w:kern w:val="0"/>
              </w:rPr>
            </w:pPr>
          </w:p>
        </w:tc>
        <w:tc>
          <w:tcPr>
            <w:tcW w:w="1800" w:type="dxa"/>
            <w:vMerge/>
            <w:vAlign w:val="center"/>
          </w:tcPr>
          <w:p w14:paraId="5AC339A0" w14:textId="77777777" w:rsidR="00FA2A95" w:rsidRPr="003D54ED" w:rsidRDefault="00FA2A95" w:rsidP="00554D6E">
            <w:pPr>
              <w:spacing w:before="120" w:after="120" w:line="276" w:lineRule="auto"/>
              <w:ind w:left="90"/>
              <w:jc w:val="center"/>
              <w:rPr>
                <w:rFonts w:ascii="Arial" w:hAnsi="Arial" w:cs="Arial"/>
                <w:color w:val="0D0D0D" w:themeColor="text1" w:themeTint="F2"/>
                <w:kern w:val="0"/>
              </w:rPr>
            </w:pPr>
          </w:p>
        </w:tc>
        <w:tc>
          <w:tcPr>
            <w:tcW w:w="1170" w:type="dxa"/>
            <w:vMerge/>
            <w:vAlign w:val="center"/>
          </w:tcPr>
          <w:p w14:paraId="0E86A8BD" w14:textId="77777777" w:rsidR="00FA2A95" w:rsidRPr="003D54ED" w:rsidRDefault="00FA2A95" w:rsidP="00554D6E">
            <w:pPr>
              <w:spacing w:before="120" w:after="120" w:line="276" w:lineRule="auto"/>
              <w:ind w:left="90"/>
              <w:jc w:val="center"/>
              <w:rPr>
                <w:rFonts w:ascii="Arial" w:hAnsi="Arial" w:cs="Arial"/>
                <w:color w:val="0D0D0D" w:themeColor="text1" w:themeTint="F2"/>
                <w:kern w:val="0"/>
              </w:rPr>
            </w:pPr>
          </w:p>
        </w:tc>
      </w:tr>
      <w:tr w:rsidR="005C2390" w:rsidRPr="003D54ED" w14:paraId="260986EF" w14:textId="77777777" w:rsidTr="005C2390">
        <w:trPr>
          <w:trHeight w:val="469"/>
        </w:trPr>
        <w:tc>
          <w:tcPr>
            <w:tcW w:w="1705" w:type="dxa"/>
            <w:vAlign w:val="center"/>
          </w:tcPr>
          <w:p w14:paraId="387CD373" w14:textId="1380ABE3" w:rsidR="005C2390" w:rsidRPr="003D54ED" w:rsidRDefault="005C2390" w:rsidP="005C2390">
            <w:pPr>
              <w:spacing w:before="120" w:after="120" w:line="276" w:lineRule="auto"/>
              <w:jc w:val="center"/>
              <w:rPr>
                <w:rFonts w:ascii="Arial" w:hAnsi="Arial" w:cs="Arial"/>
                <w:color w:val="0D0D0D" w:themeColor="text1" w:themeTint="F2"/>
                <w:kern w:val="0"/>
              </w:rPr>
            </w:pPr>
            <w:r w:rsidRPr="003D54ED">
              <w:rPr>
                <w:rFonts w:ascii="Arial" w:hAnsi="Arial" w:cs="Arial"/>
                <w:color w:val="0D0D0D" w:themeColor="text1" w:themeTint="F2"/>
                <w:kern w:val="0"/>
              </w:rPr>
              <w:t>Planning</w:t>
            </w:r>
          </w:p>
        </w:tc>
        <w:tc>
          <w:tcPr>
            <w:tcW w:w="2790" w:type="dxa"/>
            <w:vAlign w:val="center"/>
          </w:tcPr>
          <w:p w14:paraId="3C69F3BB" w14:textId="77777777" w:rsidR="005C2390" w:rsidRPr="003D54ED" w:rsidRDefault="005C2390" w:rsidP="00F5757F">
            <w:pPr>
              <w:pStyle w:val="ListParagraph"/>
              <w:numPr>
                <w:ilvl w:val="0"/>
                <w:numId w:val="13"/>
              </w:numPr>
              <w:overflowPunct/>
              <w:adjustRightInd/>
              <w:spacing w:after="80" w:line="280" w:lineRule="exact"/>
              <w:rPr>
                <w:rFonts w:ascii="Arial" w:hAnsi="Arial" w:cs="Arial"/>
                <w:color w:val="0D0D0D" w:themeColor="text1" w:themeTint="F2"/>
                <w:kern w:val="0"/>
              </w:rPr>
            </w:pPr>
            <w:r w:rsidRPr="003D54ED">
              <w:rPr>
                <w:rFonts w:ascii="Arial" w:hAnsi="Arial" w:cs="Arial"/>
                <w:color w:val="0D0D0D" w:themeColor="text1" w:themeTint="F2"/>
                <w:kern w:val="0"/>
              </w:rPr>
              <w:t xml:space="preserve">Initial Baseline </w:t>
            </w:r>
          </w:p>
          <w:p w14:paraId="27C8B666" w14:textId="425C7923" w:rsidR="005C2390" w:rsidRPr="003D54ED" w:rsidRDefault="005C2390" w:rsidP="00F5757F">
            <w:pPr>
              <w:pStyle w:val="ListParagraph"/>
              <w:numPr>
                <w:ilvl w:val="0"/>
                <w:numId w:val="13"/>
              </w:numPr>
              <w:overflowPunct/>
              <w:adjustRightInd/>
              <w:spacing w:after="80" w:line="280" w:lineRule="exact"/>
              <w:rPr>
                <w:rFonts w:ascii="Arial" w:hAnsi="Arial" w:cs="Arial"/>
                <w:color w:val="0D0D0D" w:themeColor="text1" w:themeTint="F2"/>
                <w:kern w:val="0"/>
              </w:rPr>
            </w:pPr>
            <w:r w:rsidRPr="003D54ED">
              <w:rPr>
                <w:rFonts w:ascii="Arial" w:hAnsi="Arial" w:cs="Arial"/>
                <w:color w:val="0D0D0D" w:themeColor="text1" w:themeTint="F2"/>
                <w:kern w:val="0"/>
              </w:rPr>
              <w:t xml:space="preserve">Standard Sequence </w:t>
            </w:r>
            <w:r w:rsidR="00E833BD" w:rsidRPr="003D54ED">
              <w:rPr>
                <w:rFonts w:ascii="Arial" w:hAnsi="Arial" w:cs="Arial"/>
                <w:color w:val="0D0D0D" w:themeColor="text1" w:themeTint="F2"/>
                <w:kern w:val="0"/>
              </w:rPr>
              <w:t>flow chart</w:t>
            </w:r>
            <w:r w:rsidRPr="003D54ED">
              <w:rPr>
                <w:rFonts w:ascii="Arial" w:hAnsi="Arial" w:cs="Arial"/>
                <w:color w:val="0D0D0D" w:themeColor="text1" w:themeTint="F2"/>
                <w:kern w:val="0"/>
              </w:rPr>
              <w:t xml:space="preserve"> if available</w:t>
            </w:r>
          </w:p>
        </w:tc>
        <w:tc>
          <w:tcPr>
            <w:tcW w:w="4140" w:type="dxa"/>
            <w:vMerge/>
          </w:tcPr>
          <w:p w14:paraId="5A0A35CE" w14:textId="77777777" w:rsidR="005C2390" w:rsidRPr="003D54ED" w:rsidRDefault="005C2390" w:rsidP="00831C87">
            <w:pPr>
              <w:spacing w:before="120" w:after="120"/>
              <w:rPr>
                <w:rFonts w:ascii="Arial" w:hAnsi="Arial" w:cs="Arial"/>
                <w:b/>
                <w:bCs/>
                <w:color w:val="0D0D0D" w:themeColor="text1" w:themeTint="F2"/>
                <w:kern w:val="0"/>
              </w:rPr>
            </w:pPr>
          </w:p>
        </w:tc>
        <w:tc>
          <w:tcPr>
            <w:tcW w:w="1440" w:type="dxa"/>
            <w:vMerge/>
            <w:vAlign w:val="center"/>
          </w:tcPr>
          <w:p w14:paraId="54BEF601" w14:textId="77777777" w:rsidR="005C2390" w:rsidRPr="003D54ED" w:rsidRDefault="005C2390" w:rsidP="00765864">
            <w:pPr>
              <w:spacing w:before="120" w:after="120" w:line="276" w:lineRule="auto"/>
              <w:ind w:left="90"/>
              <w:jc w:val="center"/>
              <w:rPr>
                <w:rFonts w:ascii="Arial" w:hAnsi="Arial" w:cs="Arial"/>
                <w:color w:val="0D0D0D" w:themeColor="text1" w:themeTint="F2"/>
                <w:kern w:val="0"/>
              </w:rPr>
            </w:pPr>
          </w:p>
        </w:tc>
        <w:tc>
          <w:tcPr>
            <w:tcW w:w="2070" w:type="dxa"/>
            <w:vMerge/>
            <w:vAlign w:val="center"/>
          </w:tcPr>
          <w:p w14:paraId="3CF059DB" w14:textId="77777777" w:rsidR="005C2390" w:rsidRPr="003D54ED" w:rsidRDefault="005C2390" w:rsidP="00554D6E">
            <w:pPr>
              <w:spacing w:before="120" w:after="120" w:line="276" w:lineRule="auto"/>
              <w:ind w:left="90"/>
              <w:jc w:val="center"/>
              <w:rPr>
                <w:rFonts w:ascii="Arial" w:hAnsi="Arial" w:cs="Arial"/>
                <w:color w:val="0D0D0D" w:themeColor="text1" w:themeTint="F2"/>
                <w:kern w:val="0"/>
              </w:rPr>
            </w:pPr>
          </w:p>
        </w:tc>
        <w:tc>
          <w:tcPr>
            <w:tcW w:w="1800" w:type="dxa"/>
            <w:vMerge/>
            <w:vAlign w:val="center"/>
          </w:tcPr>
          <w:p w14:paraId="6BB40A10" w14:textId="77777777" w:rsidR="005C2390" w:rsidRPr="003D54ED" w:rsidRDefault="005C2390" w:rsidP="00554D6E">
            <w:pPr>
              <w:spacing w:before="120" w:after="120" w:line="276" w:lineRule="auto"/>
              <w:ind w:left="90"/>
              <w:jc w:val="center"/>
              <w:rPr>
                <w:rFonts w:ascii="Arial" w:hAnsi="Arial" w:cs="Arial"/>
                <w:color w:val="0D0D0D" w:themeColor="text1" w:themeTint="F2"/>
                <w:kern w:val="0"/>
              </w:rPr>
            </w:pPr>
          </w:p>
        </w:tc>
        <w:tc>
          <w:tcPr>
            <w:tcW w:w="1170" w:type="dxa"/>
            <w:vMerge/>
            <w:vAlign w:val="center"/>
          </w:tcPr>
          <w:p w14:paraId="74F2EA0A" w14:textId="77777777" w:rsidR="005C2390" w:rsidRPr="003D54ED" w:rsidRDefault="005C2390" w:rsidP="00554D6E">
            <w:pPr>
              <w:spacing w:before="120" w:after="120" w:line="276" w:lineRule="auto"/>
              <w:ind w:left="90"/>
              <w:jc w:val="center"/>
              <w:rPr>
                <w:rFonts w:ascii="Arial" w:hAnsi="Arial" w:cs="Arial"/>
                <w:color w:val="0D0D0D" w:themeColor="text1" w:themeTint="F2"/>
                <w:kern w:val="0"/>
              </w:rPr>
            </w:pPr>
          </w:p>
        </w:tc>
      </w:tr>
      <w:tr w:rsidR="005C2390" w:rsidRPr="003D54ED" w14:paraId="234AAF86" w14:textId="77777777" w:rsidTr="005C2390">
        <w:trPr>
          <w:trHeight w:val="4478"/>
        </w:trPr>
        <w:tc>
          <w:tcPr>
            <w:tcW w:w="1705" w:type="dxa"/>
            <w:vAlign w:val="center"/>
          </w:tcPr>
          <w:p w14:paraId="252DD012" w14:textId="5B126DF5" w:rsidR="005C2390" w:rsidRPr="003D54ED" w:rsidRDefault="005C2390" w:rsidP="005C2390">
            <w:pPr>
              <w:spacing w:before="120" w:after="120"/>
              <w:jc w:val="center"/>
              <w:rPr>
                <w:rFonts w:ascii="Arial" w:hAnsi="Arial" w:cs="Arial"/>
                <w:color w:val="0D0D0D" w:themeColor="text1" w:themeTint="F2"/>
                <w:kern w:val="0"/>
              </w:rPr>
            </w:pPr>
            <w:r w:rsidRPr="003D54ED">
              <w:rPr>
                <w:rFonts w:ascii="Arial" w:hAnsi="Arial" w:cs="Arial"/>
                <w:color w:val="0D0D0D" w:themeColor="text1" w:themeTint="F2"/>
                <w:kern w:val="0"/>
              </w:rPr>
              <w:t>Project Manager</w:t>
            </w:r>
          </w:p>
        </w:tc>
        <w:tc>
          <w:tcPr>
            <w:tcW w:w="2790" w:type="dxa"/>
            <w:vAlign w:val="center"/>
          </w:tcPr>
          <w:p w14:paraId="6993FE1B" w14:textId="4AF721AB" w:rsidR="005C2390" w:rsidRPr="003D54ED" w:rsidRDefault="005C2390" w:rsidP="005C2390">
            <w:pPr>
              <w:spacing w:before="120" w:after="120"/>
              <w:rPr>
                <w:rFonts w:ascii="Arial" w:hAnsi="Arial" w:cs="Arial"/>
                <w:color w:val="0D0D0D" w:themeColor="text1" w:themeTint="F2"/>
                <w:kern w:val="0"/>
              </w:rPr>
            </w:pPr>
            <w:r w:rsidRPr="003D54ED">
              <w:rPr>
                <w:rFonts w:ascii="Arial" w:hAnsi="Arial" w:cs="Arial"/>
                <w:color w:val="0D0D0D" w:themeColor="text1" w:themeTint="F2"/>
                <w:kern w:val="0"/>
              </w:rPr>
              <w:t>Baseline Schedule R.0 including (Construction, Procurement, Engineering, Testing &amp; Commissioning Plan) Approval</w:t>
            </w:r>
          </w:p>
        </w:tc>
        <w:tc>
          <w:tcPr>
            <w:tcW w:w="4140" w:type="dxa"/>
          </w:tcPr>
          <w:p w14:paraId="1E11588A" w14:textId="77777777" w:rsidR="005C2390" w:rsidRPr="003D54ED" w:rsidRDefault="005C2390" w:rsidP="005C2390">
            <w:pPr>
              <w:spacing w:before="120" w:after="120"/>
              <w:rPr>
                <w:rFonts w:ascii="Arial" w:hAnsi="Arial" w:cs="Arial"/>
                <w:b/>
                <w:bCs/>
                <w:color w:val="0D0D0D" w:themeColor="text1" w:themeTint="F2"/>
                <w:kern w:val="0"/>
              </w:rPr>
            </w:pPr>
            <w:r w:rsidRPr="003D54ED">
              <w:rPr>
                <w:rFonts w:ascii="Arial" w:hAnsi="Arial" w:cs="Arial"/>
                <w:b/>
                <w:bCs/>
                <w:color w:val="0D0D0D" w:themeColor="text1" w:themeTint="F2"/>
                <w:kern w:val="0"/>
              </w:rPr>
              <w:t>Schedule Release</w:t>
            </w:r>
          </w:p>
          <w:p w14:paraId="658516A4" w14:textId="173A42C6" w:rsidR="005C2390" w:rsidRPr="003D54ED" w:rsidRDefault="005C2390" w:rsidP="005C2390">
            <w:pPr>
              <w:overflowPunct/>
              <w:adjustRightInd/>
              <w:spacing w:after="240" w:line="280" w:lineRule="exact"/>
              <w:rPr>
                <w:rFonts w:ascii="Arial" w:hAnsi="Arial" w:cs="Arial"/>
                <w:i/>
                <w:iCs/>
                <w:sz w:val="18"/>
                <w:szCs w:val="18"/>
              </w:rPr>
            </w:pPr>
            <w:r w:rsidRPr="003D54ED">
              <w:rPr>
                <w:rFonts w:ascii="Arial" w:hAnsi="Arial" w:cs="Arial"/>
                <w:color w:val="0D0D0D" w:themeColor="text1" w:themeTint="F2"/>
                <w:kern w:val="0"/>
              </w:rPr>
              <w:t xml:space="preserve">After </w:t>
            </w:r>
            <w:r w:rsidR="00E833BD" w:rsidRPr="003D54ED">
              <w:rPr>
                <w:rFonts w:ascii="Arial" w:hAnsi="Arial" w:cs="Arial"/>
                <w:color w:val="0D0D0D" w:themeColor="text1" w:themeTint="F2"/>
                <w:kern w:val="0"/>
              </w:rPr>
              <w:t>reviewing</w:t>
            </w:r>
            <w:r w:rsidRPr="003D54ED">
              <w:rPr>
                <w:rFonts w:ascii="Arial" w:hAnsi="Arial" w:cs="Arial"/>
                <w:color w:val="0D0D0D" w:themeColor="text1" w:themeTint="F2"/>
                <w:kern w:val="0"/>
              </w:rPr>
              <w:t xml:space="preserve"> with all relevant parties and ensure that time schedule covers the company obligations and rights, schedule will be released as approved baseline.</w:t>
            </w:r>
            <w:r w:rsidRPr="003D54ED" w:rsidDel="00EF1DDB">
              <w:rPr>
                <w:rFonts w:ascii="Arial" w:hAnsi="Arial" w:cs="Arial"/>
                <w:color w:val="0D0D0D" w:themeColor="text1" w:themeTint="F2"/>
                <w:kern w:val="0"/>
              </w:rPr>
              <w:t xml:space="preserve"> </w:t>
            </w:r>
          </w:p>
          <w:p w14:paraId="4760FEB8" w14:textId="77943A5C" w:rsidR="005C2390" w:rsidRPr="003D54ED" w:rsidRDefault="005C2390" w:rsidP="005C2390">
            <w:pPr>
              <w:overflowPunct/>
              <w:adjustRightInd/>
              <w:spacing w:before="100"/>
              <w:rPr>
                <w:rFonts w:ascii="Arial" w:hAnsi="Arial" w:cs="Arial"/>
                <w:color w:val="404040" w:themeColor="text1" w:themeTint="BF"/>
              </w:rPr>
            </w:pPr>
            <w:r w:rsidRPr="003D54ED">
              <w:rPr>
                <w:rFonts w:ascii="Arial" w:hAnsi="Arial" w:cs="Arial"/>
                <w:color w:val="404040" w:themeColor="text1" w:themeTint="BF"/>
              </w:rPr>
              <w:t>Once a baseline is released it will be fixed and not allowed to be modified or changed except in the following cases:</w:t>
            </w:r>
            <w:r w:rsidRPr="003D54ED" w:rsidDel="00EF1DDB">
              <w:rPr>
                <w:rFonts w:ascii="Arial" w:hAnsi="Arial" w:cs="Arial"/>
                <w:color w:val="404040" w:themeColor="text1" w:themeTint="BF"/>
              </w:rPr>
              <w:t xml:space="preserve"> </w:t>
            </w:r>
          </w:p>
          <w:p w14:paraId="46FCE6D0" w14:textId="05B3F440" w:rsidR="005C2390" w:rsidRPr="003D54ED" w:rsidRDefault="005C2390" w:rsidP="00F5757F">
            <w:pPr>
              <w:pStyle w:val="ListParagraph"/>
              <w:numPr>
                <w:ilvl w:val="0"/>
                <w:numId w:val="14"/>
              </w:numPr>
              <w:rPr>
                <w:rFonts w:ascii="Arial" w:hAnsi="Arial" w:cs="Arial"/>
              </w:rPr>
            </w:pPr>
            <w:r w:rsidRPr="003D54ED">
              <w:rPr>
                <w:rFonts w:ascii="Arial" w:hAnsi="Arial" w:cs="Arial"/>
                <w:color w:val="404040" w:themeColor="text1" w:themeTint="BF"/>
              </w:rPr>
              <w:t xml:space="preserve">  Variation or change order by the client.</w:t>
            </w:r>
            <w:r w:rsidRPr="003D54ED" w:rsidDel="00EF1DDB">
              <w:rPr>
                <w:rFonts w:ascii="Arial" w:hAnsi="Arial" w:cs="Arial"/>
                <w:color w:val="404040" w:themeColor="text1" w:themeTint="BF"/>
              </w:rPr>
              <w:t xml:space="preserve"> </w:t>
            </w:r>
            <w:r w:rsidRPr="003D54ED">
              <w:rPr>
                <w:rFonts w:ascii="Arial" w:hAnsi="Arial" w:cs="Arial"/>
                <w:color w:val="404040" w:themeColor="text1" w:themeTint="BF"/>
              </w:rPr>
              <w:t xml:space="preserve">Approved EOT </w:t>
            </w:r>
            <w:r w:rsidRPr="003D54ED">
              <w:rPr>
                <w:rStyle w:val="FootnoteReference"/>
                <w:rFonts w:ascii="Arial" w:hAnsi="Arial" w:cs="Arial"/>
                <w:color w:val="404040" w:themeColor="text1" w:themeTint="BF"/>
              </w:rPr>
              <w:footnoteReference w:id="10"/>
            </w:r>
            <w:r w:rsidRPr="003D54ED">
              <w:rPr>
                <w:rFonts w:ascii="Arial" w:hAnsi="Arial" w:cs="Arial"/>
                <w:color w:val="404040" w:themeColor="text1" w:themeTint="BF"/>
              </w:rPr>
              <w:t>by the client.</w:t>
            </w:r>
          </w:p>
          <w:p w14:paraId="7CE49F8B" w14:textId="77777777" w:rsidR="005C2390" w:rsidRPr="003D54ED" w:rsidRDefault="005C2390" w:rsidP="00F5757F">
            <w:pPr>
              <w:pStyle w:val="ListParagraph"/>
              <w:numPr>
                <w:ilvl w:val="0"/>
                <w:numId w:val="14"/>
              </w:numPr>
              <w:rPr>
                <w:rFonts w:ascii="Arial" w:hAnsi="Arial" w:cs="Arial"/>
              </w:rPr>
            </w:pPr>
            <w:r w:rsidRPr="003D54ED">
              <w:rPr>
                <w:rFonts w:ascii="Arial" w:hAnsi="Arial" w:cs="Arial"/>
              </w:rPr>
              <w:t>Approval of company top management (internal time schedule).</w:t>
            </w:r>
          </w:p>
          <w:p w14:paraId="6D883B28" w14:textId="2D974C9E" w:rsidR="005C2390" w:rsidRPr="003D54ED" w:rsidRDefault="005C2390" w:rsidP="005C2390">
            <w:pPr>
              <w:rPr>
                <w:rFonts w:ascii="Arial" w:hAnsi="Arial" w:cs="Arial"/>
                <w:sz w:val="16"/>
                <w:szCs w:val="16"/>
              </w:rPr>
            </w:pPr>
            <w:r w:rsidRPr="003D54ED">
              <w:rPr>
                <w:rFonts w:ascii="Arial" w:hAnsi="Arial" w:cs="Arial"/>
                <w:color w:val="0D0D0D" w:themeColor="text1" w:themeTint="F2"/>
                <w:kern w:val="0"/>
              </w:rPr>
              <w:t xml:space="preserve">In case of not receiving the baseline schedule approval within 5 days, the schedule will be considered as approved baseline, and the assigned planner will </w:t>
            </w:r>
            <w:r w:rsidRPr="003D54ED">
              <w:rPr>
                <w:rFonts w:ascii="Arial" w:hAnsi="Arial" w:cs="Arial"/>
                <w:color w:val="0D0D0D" w:themeColor="text1" w:themeTint="F2"/>
                <w:kern w:val="0"/>
              </w:rPr>
              <w:lastRenderedPageBreak/>
              <w:t>attach the sent email requesting approval as an approval document.</w:t>
            </w:r>
          </w:p>
        </w:tc>
        <w:tc>
          <w:tcPr>
            <w:tcW w:w="1440" w:type="dxa"/>
            <w:vAlign w:val="center"/>
          </w:tcPr>
          <w:p w14:paraId="428079B8" w14:textId="77777777" w:rsidR="005C2390" w:rsidRPr="003D54ED" w:rsidRDefault="005C2390" w:rsidP="005C2390">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lastRenderedPageBreak/>
              <w:t>Project Planner</w:t>
            </w:r>
          </w:p>
          <w:p w14:paraId="1E525635" w14:textId="52DA1FBA" w:rsidR="005C2390" w:rsidRPr="003D54ED" w:rsidRDefault="005C2390" w:rsidP="005C2390">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Team Leader</w:t>
            </w:r>
          </w:p>
        </w:tc>
        <w:tc>
          <w:tcPr>
            <w:tcW w:w="2070" w:type="dxa"/>
            <w:vAlign w:val="center"/>
          </w:tcPr>
          <w:p w14:paraId="4962636C" w14:textId="57D23B8D" w:rsidR="005C2390" w:rsidRPr="003D54ED" w:rsidRDefault="005C2390" w:rsidP="00F5757F">
            <w:pPr>
              <w:pStyle w:val="ListParagraph"/>
              <w:numPr>
                <w:ilvl w:val="0"/>
                <w:numId w:val="16"/>
              </w:numPr>
              <w:spacing w:before="120" w:after="120" w:line="276" w:lineRule="auto"/>
              <w:ind w:left="324" w:hanging="270"/>
              <w:rPr>
                <w:rFonts w:ascii="Arial" w:hAnsi="Arial" w:cs="Arial"/>
                <w:color w:val="0D0D0D" w:themeColor="text1" w:themeTint="F2"/>
                <w:kern w:val="0"/>
              </w:rPr>
            </w:pPr>
            <w:r w:rsidRPr="003D54ED">
              <w:rPr>
                <w:rFonts w:ascii="Arial" w:hAnsi="Arial" w:cs="Arial"/>
                <w:color w:val="0D0D0D" w:themeColor="text1" w:themeTint="F2"/>
                <w:kern w:val="0"/>
              </w:rPr>
              <w:t>Schedule Narrative Report (if requested by client).</w:t>
            </w:r>
          </w:p>
          <w:p w14:paraId="0D3357D8" w14:textId="3FF1BF5E" w:rsidR="005C2390" w:rsidRPr="003D54ED" w:rsidRDefault="005C2390" w:rsidP="00F5757F">
            <w:pPr>
              <w:pStyle w:val="ListParagraph"/>
              <w:numPr>
                <w:ilvl w:val="0"/>
                <w:numId w:val="16"/>
              </w:numPr>
              <w:spacing w:before="120" w:after="120" w:line="276" w:lineRule="auto"/>
              <w:ind w:left="324" w:hanging="270"/>
              <w:rPr>
                <w:rFonts w:ascii="Arial" w:hAnsi="Arial" w:cs="Arial"/>
                <w:color w:val="0D0D0D" w:themeColor="text1" w:themeTint="F2"/>
                <w:kern w:val="0"/>
              </w:rPr>
            </w:pPr>
            <w:r w:rsidRPr="003D54ED">
              <w:rPr>
                <w:rFonts w:ascii="Arial" w:hAnsi="Arial" w:cs="Arial"/>
                <w:color w:val="0D0D0D" w:themeColor="text1" w:themeTint="F2"/>
                <w:kern w:val="0"/>
              </w:rPr>
              <w:t>Project Baseline Schedule (XER</w:t>
            </w:r>
            <w:r w:rsidRPr="003D54ED">
              <w:rPr>
                <w:rStyle w:val="FootnoteReference"/>
                <w:rFonts w:ascii="Arial" w:hAnsi="Arial" w:cs="Arial"/>
                <w:color w:val="0D0D0D" w:themeColor="text1" w:themeTint="F2"/>
                <w:kern w:val="0"/>
              </w:rPr>
              <w:footnoteReference w:id="11"/>
            </w:r>
            <w:r w:rsidRPr="003D54ED">
              <w:rPr>
                <w:rFonts w:ascii="Arial" w:hAnsi="Arial" w:cs="Arial"/>
                <w:color w:val="0D0D0D" w:themeColor="text1" w:themeTint="F2"/>
                <w:kern w:val="0"/>
              </w:rPr>
              <w:t>-PDF). including:</w:t>
            </w:r>
          </w:p>
          <w:p w14:paraId="3E40DCA8" w14:textId="09AF48DC" w:rsidR="005C2390" w:rsidRPr="003D54ED" w:rsidRDefault="005C2390" w:rsidP="00F5757F">
            <w:pPr>
              <w:pStyle w:val="ListParagraph"/>
              <w:numPr>
                <w:ilvl w:val="0"/>
                <w:numId w:val="16"/>
              </w:numPr>
              <w:spacing w:before="120" w:after="120" w:line="276" w:lineRule="auto"/>
              <w:ind w:left="324" w:hanging="270"/>
              <w:rPr>
                <w:rFonts w:ascii="Arial" w:hAnsi="Arial" w:cs="Arial"/>
                <w:color w:val="0D0D0D" w:themeColor="text1" w:themeTint="F2"/>
                <w:kern w:val="0"/>
              </w:rPr>
            </w:pPr>
            <w:r w:rsidRPr="003D54ED">
              <w:rPr>
                <w:rFonts w:ascii="Arial" w:hAnsi="Arial" w:cs="Arial"/>
                <w:color w:val="0D0D0D" w:themeColor="text1" w:themeTint="F2"/>
                <w:kern w:val="0"/>
              </w:rPr>
              <w:t>Project WBS</w:t>
            </w:r>
            <w:r w:rsidRPr="003D54ED">
              <w:rPr>
                <w:rStyle w:val="FootnoteReference"/>
                <w:rFonts w:ascii="Arial" w:hAnsi="Arial" w:cs="Arial"/>
                <w:color w:val="0D0D0D" w:themeColor="text1" w:themeTint="F2"/>
                <w:kern w:val="0"/>
              </w:rPr>
              <w:footnoteReference w:id="12"/>
            </w:r>
          </w:p>
          <w:p w14:paraId="65DD47BD" w14:textId="77777777" w:rsidR="005C2390" w:rsidRPr="003D54ED" w:rsidRDefault="005C2390" w:rsidP="00F5757F">
            <w:pPr>
              <w:pStyle w:val="ListParagraph"/>
              <w:numPr>
                <w:ilvl w:val="0"/>
                <w:numId w:val="16"/>
              </w:numPr>
              <w:spacing w:before="120" w:after="120" w:line="276" w:lineRule="auto"/>
              <w:ind w:left="324" w:hanging="270"/>
              <w:rPr>
                <w:rFonts w:ascii="Arial" w:hAnsi="Arial" w:cs="Arial"/>
                <w:color w:val="0D0D0D" w:themeColor="text1" w:themeTint="F2"/>
                <w:kern w:val="0"/>
              </w:rPr>
            </w:pPr>
            <w:r w:rsidRPr="003D54ED">
              <w:rPr>
                <w:rFonts w:ascii="Arial" w:hAnsi="Arial" w:cs="Arial"/>
                <w:color w:val="0D0D0D" w:themeColor="text1" w:themeTint="F2"/>
                <w:kern w:val="0"/>
              </w:rPr>
              <w:t>Project Critical Path.</w:t>
            </w:r>
          </w:p>
          <w:p w14:paraId="62636716" w14:textId="77777777" w:rsidR="005C2390" w:rsidRPr="003D54ED" w:rsidRDefault="005C2390" w:rsidP="00F5757F">
            <w:pPr>
              <w:pStyle w:val="ListParagraph"/>
              <w:numPr>
                <w:ilvl w:val="0"/>
                <w:numId w:val="16"/>
              </w:numPr>
              <w:spacing w:before="120" w:after="120" w:line="276" w:lineRule="auto"/>
              <w:ind w:left="324" w:hanging="270"/>
              <w:rPr>
                <w:rFonts w:ascii="Arial" w:hAnsi="Arial" w:cs="Arial"/>
                <w:color w:val="0D0D0D" w:themeColor="text1" w:themeTint="F2"/>
                <w:kern w:val="0"/>
              </w:rPr>
            </w:pPr>
            <w:r w:rsidRPr="003D54ED">
              <w:rPr>
                <w:rFonts w:ascii="Arial" w:hAnsi="Arial" w:cs="Arial"/>
                <w:color w:val="0D0D0D" w:themeColor="text1" w:themeTint="F2"/>
                <w:kern w:val="0"/>
              </w:rPr>
              <w:t>Project S-Curve</w:t>
            </w:r>
          </w:p>
          <w:p w14:paraId="1ACD4857" w14:textId="0A69AD8C" w:rsidR="005C2390" w:rsidRPr="003D54ED" w:rsidRDefault="005C2390" w:rsidP="00F5757F">
            <w:pPr>
              <w:pStyle w:val="ListParagraph"/>
              <w:numPr>
                <w:ilvl w:val="0"/>
                <w:numId w:val="16"/>
              </w:numPr>
              <w:spacing w:before="120" w:after="120" w:line="276" w:lineRule="auto"/>
              <w:ind w:left="324" w:hanging="270"/>
              <w:rPr>
                <w:rFonts w:ascii="Arial" w:hAnsi="Arial" w:cs="Arial"/>
                <w:color w:val="0D0D0D" w:themeColor="text1" w:themeTint="F2"/>
                <w:kern w:val="0"/>
              </w:rPr>
            </w:pPr>
            <w:r w:rsidRPr="003D54ED">
              <w:rPr>
                <w:rFonts w:ascii="Arial" w:hAnsi="Arial" w:cs="Arial"/>
                <w:color w:val="0D0D0D" w:themeColor="text1" w:themeTint="F2"/>
                <w:kern w:val="0"/>
              </w:rPr>
              <w:t xml:space="preserve">Project Resource Histogram (in case of resource </w:t>
            </w:r>
            <w:r w:rsidRPr="003D54ED">
              <w:rPr>
                <w:rFonts w:ascii="Arial" w:hAnsi="Arial" w:cs="Arial"/>
                <w:color w:val="0D0D0D" w:themeColor="text1" w:themeTint="F2"/>
                <w:kern w:val="0"/>
              </w:rPr>
              <w:lastRenderedPageBreak/>
              <w:t>loading not weighting system)</w:t>
            </w:r>
          </w:p>
          <w:p w14:paraId="57C1FFA7" w14:textId="30614509" w:rsidR="005C2390" w:rsidRPr="003D54ED" w:rsidRDefault="005C2390" w:rsidP="00F5757F">
            <w:pPr>
              <w:pStyle w:val="ListParagraph"/>
              <w:numPr>
                <w:ilvl w:val="0"/>
                <w:numId w:val="16"/>
              </w:numPr>
              <w:spacing w:before="120" w:after="120" w:line="276" w:lineRule="auto"/>
              <w:ind w:left="324" w:hanging="270"/>
              <w:rPr>
                <w:rFonts w:ascii="Arial" w:hAnsi="Arial" w:cs="Arial"/>
                <w:color w:val="0D0D0D" w:themeColor="text1" w:themeTint="F2"/>
                <w:kern w:val="0"/>
              </w:rPr>
            </w:pPr>
            <w:r w:rsidRPr="003D54ED">
              <w:rPr>
                <w:rFonts w:ascii="Arial" w:hAnsi="Arial" w:cs="Arial"/>
                <w:color w:val="0D0D0D" w:themeColor="text1" w:themeTint="F2"/>
                <w:kern w:val="0"/>
              </w:rPr>
              <w:t>Progress tracking form.</w:t>
            </w:r>
          </w:p>
        </w:tc>
        <w:tc>
          <w:tcPr>
            <w:tcW w:w="1800" w:type="dxa"/>
            <w:vAlign w:val="center"/>
          </w:tcPr>
          <w:p w14:paraId="05E2CED8" w14:textId="77777777" w:rsidR="005C2390" w:rsidRPr="003D54ED" w:rsidRDefault="005C2390" w:rsidP="005C2390">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lastRenderedPageBreak/>
              <w:t>Client</w:t>
            </w:r>
          </w:p>
          <w:p w14:paraId="26C3D680" w14:textId="7E37255A" w:rsidR="005C2390" w:rsidRPr="003D54ED" w:rsidRDefault="005C2390" w:rsidP="005C2390">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Project Team</w:t>
            </w:r>
          </w:p>
          <w:p w14:paraId="48797FAF" w14:textId="3DE94863" w:rsidR="005C2390" w:rsidRPr="003D54ED" w:rsidRDefault="005C2390" w:rsidP="005C2390">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Construction Team</w:t>
            </w:r>
          </w:p>
        </w:tc>
        <w:tc>
          <w:tcPr>
            <w:tcW w:w="1170" w:type="dxa"/>
            <w:vAlign w:val="center"/>
          </w:tcPr>
          <w:p w14:paraId="78244A7E" w14:textId="4CBF4322" w:rsidR="005C2390" w:rsidRPr="003D54ED" w:rsidRDefault="005C2390" w:rsidP="005C2390">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1 D</w:t>
            </w:r>
          </w:p>
        </w:tc>
      </w:tr>
    </w:tbl>
    <w:p w14:paraId="496FB558" w14:textId="74956A62" w:rsidR="006E7DB0" w:rsidRPr="003D54ED" w:rsidRDefault="00235EE4" w:rsidP="006E03C6">
      <w:pPr>
        <w:ind w:left="-450" w:hanging="450"/>
        <w:jc w:val="center"/>
        <w:rPr>
          <w:rFonts w:ascii="Arial" w:hAnsi="Arial" w:cs="Arial"/>
        </w:rPr>
      </w:pPr>
      <w:r w:rsidRPr="003D54ED">
        <w:rPr>
          <w:rFonts w:ascii="Arial" w:hAnsi="Arial" w:cs="Arial"/>
        </w:rPr>
        <w:object w:dxaOrig="16000" w:dyaOrig="6665" w14:anchorId="6715F218">
          <v:shape id="_x0000_i1027" type="#_x0000_t75" style="width:799.8pt;height:334.2pt" o:ole="">
            <v:imagedata r:id="rId15" o:title=""/>
          </v:shape>
          <o:OLEObject Type="Embed" ProgID="Visio.Drawing.15" ShapeID="_x0000_i1027" DrawAspect="Content" ObjectID="_1847184657" r:id="rId16"/>
        </w:object>
      </w:r>
    </w:p>
    <w:p w14:paraId="3CB8C581" w14:textId="29D51854" w:rsidR="00161678" w:rsidRPr="003D54ED" w:rsidRDefault="00161678">
      <w:pPr>
        <w:widowControl/>
        <w:overflowPunct/>
        <w:autoSpaceDE/>
        <w:autoSpaceDN/>
        <w:adjustRightInd/>
        <w:spacing w:after="160" w:line="259" w:lineRule="auto"/>
        <w:rPr>
          <w:rFonts w:ascii="Arial" w:hAnsi="Arial" w:cs="Arial"/>
        </w:rPr>
      </w:pPr>
      <w:r w:rsidRPr="003D54ED">
        <w:rPr>
          <w:rFonts w:ascii="Arial" w:hAnsi="Arial" w:cs="Arial"/>
        </w:rPr>
        <w:br w:type="page"/>
      </w:r>
    </w:p>
    <w:tbl>
      <w:tblPr>
        <w:tblStyle w:val="TableGrid"/>
        <w:tblpPr w:leftFromText="180" w:rightFromText="180" w:vertAnchor="text" w:horzAnchor="margin" w:tblpX="-480" w:tblpY="20"/>
        <w:tblOverlap w:val="never"/>
        <w:tblW w:w="15213" w:type="dxa"/>
        <w:tblLayout w:type="fixed"/>
        <w:tblLook w:val="04A0" w:firstRow="1" w:lastRow="0" w:firstColumn="1" w:lastColumn="0" w:noHBand="0" w:noVBand="1"/>
      </w:tblPr>
      <w:tblGrid>
        <w:gridCol w:w="2065"/>
        <w:gridCol w:w="2430"/>
        <w:gridCol w:w="4500"/>
        <w:gridCol w:w="1440"/>
        <w:gridCol w:w="2340"/>
        <w:gridCol w:w="1260"/>
        <w:gridCol w:w="1170"/>
        <w:gridCol w:w="8"/>
      </w:tblGrid>
      <w:tr w:rsidR="00722EFB" w:rsidRPr="003D54ED" w14:paraId="45B8664D" w14:textId="77777777" w:rsidTr="00D60658">
        <w:trPr>
          <w:gridAfter w:val="1"/>
          <w:wAfter w:w="8" w:type="dxa"/>
          <w:trHeight w:val="714"/>
          <w:tblHeader/>
        </w:trPr>
        <w:tc>
          <w:tcPr>
            <w:tcW w:w="2065" w:type="dxa"/>
            <w:vAlign w:val="center"/>
          </w:tcPr>
          <w:p w14:paraId="6C8B98CC" w14:textId="4D74AC63" w:rsidR="001F49BC" w:rsidRPr="003D54ED" w:rsidRDefault="001F49BC" w:rsidP="00BA76FD">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lastRenderedPageBreak/>
              <w:t>Source of Input</w:t>
            </w:r>
          </w:p>
        </w:tc>
        <w:tc>
          <w:tcPr>
            <w:tcW w:w="2430" w:type="dxa"/>
            <w:vAlign w:val="center"/>
          </w:tcPr>
          <w:p w14:paraId="4271CCEF" w14:textId="77777777" w:rsidR="001F49BC" w:rsidRPr="003D54ED" w:rsidRDefault="001F49BC" w:rsidP="00BA76FD">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Input</w:t>
            </w:r>
          </w:p>
        </w:tc>
        <w:tc>
          <w:tcPr>
            <w:tcW w:w="4500" w:type="dxa"/>
            <w:vAlign w:val="center"/>
          </w:tcPr>
          <w:p w14:paraId="22CFCC5C" w14:textId="77777777" w:rsidR="001F49BC" w:rsidRPr="003D54ED" w:rsidRDefault="001F49BC" w:rsidP="00BA76FD">
            <w:pPr>
              <w:spacing w:before="120" w:after="120" w:line="276" w:lineRule="auto"/>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Process</w:t>
            </w:r>
          </w:p>
        </w:tc>
        <w:tc>
          <w:tcPr>
            <w:tcW w:w="1440" w:type="dxa"/>
            <w:vAlign w:val="center"/>
          </w:tcPr>
          <w:p w14:paraId="18DFAF9B" w14:textId="77777777" w:rsidR="001F49BC" w:rsidRPr="003D54ED" w:rsidRDefault="001F49BC" w:rsidP="00BA76FD">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Done by</w:t>
            </w:r>
          </w:p>
        </w:tc>
        <w:tc>
          <w:tcPr>
            <w:tcW w:w="2340" w:type="dxa"/>
            <w:vAlign w:val="center"/>
          </w:tcPr>
          <w:p w14:paraId="58607A0A" w14:textId="77777777" w:rsidR="001F49BC" w:rsidRPr="003D54ED" w:rsidRDefault="001F49BC" w:rsidP="00BA76FD">
            <w:pPr>
              <w:spacing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Output</w:t>
            </w:r>
          </w:p>
        </w:tc>
        <w:tc>
          <w:tcPr>
            <w:tcW w:w="1260" w:type="dxa"/>
            <w:vAlign w:val="center"/>
          </w:tcPr>
          <w:p w14:paraId="0836BC56" w14:textId="77777777" w:rsidR="001F49BC" w:rsidRPr="003D54ED" w:rsidRDefault="001F49BC" w:rsidP="00BA76FD">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Recipient</w:t>
            </w:r>
          </w:p>
        </w:tc>
        <w:tc>
          <w:tcPr>
            <w:tcW w:w="1170" w:type="dxa"/>
            <w:vAlign w:val="center"/>
          </w:tcPr>
          <w:p w14:paraId="5D839547" w14:textId="321078ED" w:rsidR="001F49BC" w:rsidRPr="003D54ED" w:rsidRDefault="001F49BC" w:rsidP="00BA76FD">
            <w:pPr>
              <w:spacing w:before="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Duration</w:t>
            </w:r>
          </w:p>
        </w:tc>
      </w:tr>
      <w:tr w:rsidR="001F49BC" w:rsidRPr="003D54ED" w14:paraId="00B2C1B5" w14:textId="77777777" w:rsidTr="009E5D2A">
        <w:trPr>
          <w:trHeight w:val="424"/>
        </w:trPr>
        <w:tc>
          <w:tcPr>
            <w:tcW w:w="15213" w:type="dxa"/>
            <w:gridSpan w:val="8"/>
          </w:tcPr>
          <w:p w14:paraId="2F30DD9E" w14:textId="16D46D37" w:rsidR="001F49BC" w:rsidRPr="003D54ED" w:rsidRDefault="00EC10DD" w:rsidP="00F5757F">
            <w:pPr>
              <w:pStyle w:val="ListParagraph"/>
              <w:numPr>
                <w:ilvl w:val="0"/>
                <w:numId w:val="31"/>
              </w:numPr>
              <w:spacing w:before="120" w:after="120" w:line="276" w:lineRule="auto"/>
              <w:ind w:right="3230"/>
              <w:jc w:val="center"/>
              <w:outlineLvl w:val="0"/>
              <w:rPr>
                <w:rFonts w:ascii="Arial" w:hAnsi="Arial" w:cs="Arial"/>
                <w:b/>
                <w:bCs/>
                <w:color w:val="0D0D0D" w:themeColor="text1" w:themeTint="F2"/>
                <w:kern w:val="0"/>
                <w:sz w:val="22"/>
                <w:szCs w:val="22"/>
              </w:rPr>
            </w:pPr>
            <w:bookmarkStart w:id="10" w:name="_Toc222907086"/>
            <w:r w:rsidRPr="003D54ED">
              <w:rPr>
                <w:rFonts w:ascii="Arial" w:hAnsi="Arial" w:cs="Arial"/>
                <w:b/>
                <w:bCs/>
                <w:color w:val="0D0D0D" w:themeColor="text1" w:themeTint="F2"/>
                <w:kern w:val="0"/>
                <w:sz w:val="22"/>
                <w:szCs w:val="22"/>
              </w:rPr>
              <w:t xml:space="preserve">Execution and </w:t>
            </w:r>
            <w:r w:rsidR="00486064" w:rsidRPr="003D54ED">
              <w:rPr>
                <w:rFonts w:ascii="Arial" w:hAnsi="Arial" w:cs="Arial"/>
                <w:b/>
                <w:bCs/>
                <w:color w:val="0D0D0D" w:themeColor="text1" w:themeTint="F2"/>
                <w:kern w:val="0"/>
                <w:sz w:val="22"/>
                <w:szCs w:val="22"/>
              </w:rPr>
              <w:t>Control</w:t>
            </w:r>
            <w:bookmarkEnd w:id="10"/>
          </w:p>
        </w:tc>
      </w:tr>
      <w:tr w:rsidR="006C7C75" w:rsidRPr="003D54ED" w14:paraId="07954EE9" w14:textId="77777777" w:rsidTr="009E5D2A">
        <w:trPr>
          <w:trHeight w:val="424"/>
        </w:trPr>
        <w:tc>
          <w:tcPr>
            <w:tcW w:w="15213" w:type="dxa"/>
            <w:gridSpan w:val="8"/>
          </w:tcPr>
          <w:p w14:paraId="313CE120" w14:textId="156D4D14" w:rsidR="006C7C75" w:rsidRPr="003D54ED" w:rsidRDefault="00B90C9A" w:rsidP="00F5757F">
            <w:pPr>
              <w:pStyle w:val="ListParagraph"/>
              <w:numPr>
                <w:ilvl w:val="0"/>
                <w:numId w:val="29"/>
              </w:numPr>
              <w:spacing w:before="120" w:after="120" w:line="276" w:lineRule="auto"/>
              <w:ind w:right="3590"/>
              <w:jc w:val="center"/>
              <w:outlineLvl w:val="1"/>
              <w:rPr>
                <w:rFonts w:ascii="Arial" w:hAnsi="Arial" w:cs="Arial"/>
                <w:b/>
                <w:bCs/>
                <w:color w:val="0D0D0D" w:themeColor="text1" w:themeTint="F2"/>
                <w:kern w:val="0"/>
                <w:sz w:val="22"/>
                <w:szCs w:val="22"/>
              </w:rPr>
            </w:pPr>
            <w:r w:rsidRPr="003D54ED">
              <w:rPr>
                <w:rFonts w:ascii="Arial" w:hAnsi="Arial" w:cs="Arial"/>
                <w:b/>
                <w:bCs/>
                <w:color w:val="0D0D0D" w:themeColor="text1" w:themeTint="F2"/>
                <w:kern w:val="0"/>
                <w:sz w:val="22"/>
                <w:szCs w:val="22"/>
              </w:rPr>
              <w:t xml:space="preserve"> </w:t>
            </w:r>
            <w:bookmarkStart w:id="11" w:name="_Toc222907087"/>
            <w:r w:rsidR="006C7C75" w:rsidRPr="003D54ED">
              <w:rPr>
                <w:rFonts w:ascii="Arial" w:hAnsi="Arial" w:cs="Arial"/>
                <w:b/>
                <w:bCs/>
                <w:color w:val="0D0D0D" w:themeColor="text1" w:themeTint="F2"/>
                <w:kern w:val="0"/>
                <w:sz w:val="22"/>
                <w:szCs w:val="22"/>
              </w:rPr>
              <w:t>Progress Update</w:t>
            </w:r>
            <w:bookmarkEnd w:id="11"/>
          </w:p>
        </w:tc>
      </w:tr>
      <w:tr w:rsidR="00892E36" w:rsidRPr="003D54ED" w14:paraId="0CAD9922" w14:textId="77777777" w:rsidTr="00892E36">
        <w:trPr>
          <w:gridAfter w:val="1"/>
          <w:wAfter w:w="8" w:type="dxa"/>
          <w:trHeight w:val="1092"/>
        </w:trPr>
        <w:tc>
          <w:tcPr>
            <w:tcW w:w="2065" w:type="dxa"/>
          </w:tcPr>
          <w:p w14:paraId="5D68EE74" w14:textId="77777777" w:rsidR="00892E36" w:rsidRPr="003D54ED" w:rsidRDefault="00892E36" w:rsidP="00892E36">
            <w:p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 xml:space="preserve">Construction/ site </w:t>
            </w:r>
          </w:p>
          <w:p w14:paraId="64BDDEEB" w14:textId="1D90C996" w:rsidR="00892E36" w:rsidRPr="003D54ED" w:rsidRDefault="00892E36" w:rsidP="00892E36">
            <w:p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 xml:space="preserve">TO </w:t>
            </w:r>
            <w:r w:rsidRPr="003D54ED">
              <w:rPr>
                <w:rStyle w:val="FootnoteReference"/>
                <w:rFonts w:ascii="Arial" w:hAnsi="Arial" w:cs="Arial"/>
                <w:color w:val="0D0D0D" w:themeColor="text1" w:themeTint="F2"/>
                <w:kern w:val="0"/>
              </w:rPr>
              <w:footnoteReference w:id="13"/>
            </w:r>
          </w:p>
        </w:tc>
        <w:tc>
          <w:tcPr>
            <w:tcW w:w="2430" w:type="dxa"/>
          </w:tcPr>
          <w:p w14:paraId="5ED5872C" w14:textId="77777777" w:rsidR="00892E36" w:rsidRPr="003D54ED" w:rsidRDefault="00892E36" w:rsidP="00F5757F">
            <w:pPr>
              <w:pStyle w:val="ListParagraph"/>
              <w:widowControl/>
              <w:numPr>
                <w:ilvl w:val="0"/>
                <w:numId w:val="21"/>
              </w:numPr>
              <w:overflowPunct/>
              <w:autoSpaceDE/>
              <w:adjustRightInd/>
              <w:spacing w:after="160" w:line="256" w:lineRule="auto"/>
              <w:ind w:left="159" w:hanging="159"/>
              <w:rPr>
                <w:rFonts w:ascii="Arial" w:hAnsi="Arial" w:cs="Arial"/>
              </w:rPr>
            </w:pPr>
            <w:r w:rsidRPr="003D54ED">
              <w:rPr>
                <w:rFonts w:ascii="Arial" w:hAnsi="Arial" w:cs="Arial"/>
              </w:rPr>
              <w:t>Activity tracking sheet updated as per approved frequency (weekly or biweekly or monthly)</w:t>
            </w:r>
          </w:p>
          <w:p w14:paraId="631DD6FB" w14:textId="60FA5397" w:rsidR="00892E36" w:rsidRPr="003D54ED" w:rsidRDefault="00892E36" w:rsidP="00F5757F">
            <w:pPr>
              <w:pStyle w:val="ListParagraph"/>
              <w:widowControl/>
              <w:numPr>
                <w:ilvl w:val="0"/>
                <w:numId w:val="21"/>
              </w:numPr>
              <w:overflowPunct/>
              <w:autoSpaceDE/>
              <w:adjustRightInd/>
              <w:spacing w:after="160" w:line="256" w:lineRule="auto"/>
              <w:ind w:left="159" w:hanging="159"/>
              <w:rPr>
                <w:rFonts w:ascii="Arial" w:hAnsi="Arial" w:cs="Arial"/>
              </w:rPr>
            </w:pPr>
            <w:r w:rsidRPr="003D54ED">
              <w:rPr>
                <w:rFonts w:ascii="Arial" w:hAnsi="Arial" w:cs="Arial"/>
              </w:rPr>
              <w:t>Daily Construction Report</w:t>
            </w:r>
          </w:p>
        </w:tc>
        <w:tc>
          <w:tcPr>
            <w:tcW w:w="4500" w:type="dxa"/>
            <w:vMerge w:val="restart"/>
          </w:tcPr>
          <w:p w14:paraId="2C5BA887" w14:textId="535D0D5F" w:rsidR="00892E36" w:rsidRPr="003D54ED" w:rsidRDefault="00892E36" w:rsidP="004309EE">
            <w:pPr>
              <w:spacing w:before="120" w:after="120" w:line="276" w:lineRule="auto"/>
              <w:rPr>
                <w:rFonts w:ascii="Arial" w:hAnsi="Arial" w:cs="Arial"/>
                <w:b/>
                <w:bCs/>
                <w:sz w:val="22"/>
                <w:szCs w:val="22"/>
              </w:rPr>
            </w:pPr>
            <w:r w:rsidRPr="003D54ED">
              <w:rPr>
                <w:rFonts w:ascii="Arial" w:hAnsi="Arial" w:cs="Arial"/>
                <w:b/>
                <w:bCs/>
                <w:sz w:val="22"/>
                <w:szCs w:val="22"/>
              </w:rPr>
              <w:t>Update Progress (Validation of data collected)</w:t>
            </w:r>
          </w:p>
          <w:p w14:paraId="36BB1BB9" w14:textId="43CD3D07" w:rsidR="00892E36" w:rsidRPr="003D54ED" w:rsidRDefault="00892E36" w:rsidP="004309EE">
            <w:pPr>
              <w:spacing w:before="120" w:after="120" w:line="276" w:lineRule="auto"/>
              <w:rPr>
                <w:rFonts w:ascii="Arial" w:hAnsi="Arial" w:cs="Arial"/>
              </w:rPr>
            </w:pPr>
            <w:r w:rsidRPr="003D54ED">
              <w:rPr>
                <w:rFonts w:ascii="Arial" w:hAnsi="Arial" w:cs="Arial"/>
              </w:rPr>
              <w:t xml:space="preserve">From the updated tracking sheet by the </w:t>
            </w:r>
            <w:r w:rsidR="00E833BD" w:rsidRPr="003D54ED">
              <w:rPr>
                <w:rFonts w:ascii="Arial" w:hAnsi="Arial" w:cs="Arial"/>
              </w:rPr>
              <w:t>relevant departments mentioned</w:t>
            </w:r>
            <w:r w:rsidRPr="003D54ED">
              <w:rPr>
                <w:rFonts w:ascii="Arial" w:hAnsi="Arial" w:cs="Arial"/>
              </w:rPr>
              <w:t>, and after communication with the project managers; the update of the project status will be performed using the appropriate scheduling tool:</w:t>
            </w:r>
          </w:p>
          <w:p w14:paraId="1EBC86B6" w14:textId="77777777" w:rsidR="00892E36" w:rsidRPr="003D54ED" w:rsidRDefault="00892E36" w:rsidP="00F5757F">
            <w:pPr>
              <w:pStyle w:val="ListParagraph"/>
              <w:widowControl/>
              <w:numPr>
                <w:ilvl w:val="0"/>
                <w:numId w:val="6"/>
              </w:numPr>
              <w:tabs>
                <w:tab w:val="left" w:pos="430"/>
                <w:tab w:val="left" w:pos="610"/>
              </w:tabs>
              <w:overflowPunct/>
              <w:autoSpaceDE/>
              <w:autoSpaceDN/>
              <w:adjustRightInd/>
              <w:spacing w:after="160" w:line="259" w:lineRule="auto"/>
              <w:ind w:left="250" w:firstLine="0"/>
              <w:rPr>
                <w:rFonts w:ascii="Arial" w:hAnsi="Arial" w:cs="Arial"/>
              </w:rPr>
            </w:pPr>
            <w:r w:rsidRPr="003D54ED">
              <w:rPr>
                <w:rFonts w:ascii="Arial" w:hAnsi="Arial" w:cs="Arial"/>
              </w:rPr>
              <w:t>Oracle Primavera P6.</w:t>
            </w:r>
          </w:p>
          <w:p w14:paraId="3E5AB3BB" w14:textId="661498E9" w:rsidR="00892E36" w:rsidRPr="003D54ED" w:rsidRDefault="00892E36" w:rsidP="00076F2C">
            <w:pPr>
              <w:rPr>
                <w:rFonts w:ascii="Arial" w:hAnsi="Arial" w:cs="Arial"/>
                <w:color w:val="404040" w:themeColor="text1" w:themeTint="BF"/>
              </w:rPr>
            </w:pPr>
            <w:r w:rsidRPr="003D54ED">
              <w:rPr>
                <w:rFonts w:ascii="Arial" w:hAnsi="Arial" w:cs="Arial"/>
                <w:b/>
                <w:bCs/>
                <w:u w:val="single"/>
              </w:rPr>
              <w:t>Note:</w:t>
            </w:r>
            <w:r w:rsidRPr="003D54ED">
              <w:rPr>
                <w:rFonts w:ascii="Arial" w:hAnsi="Arial" w:cs="Arial"/>
              </w:rPr>
              <w:t xml:space="preserve"> Upon analysis of the update results, recommendations for recovery will be appended to the progress report, depending on the project’s situation (5% variance of project duration need to raise the flag for recovery).</w:t>
            </w:r>
          </w:p>
          <w:p w14:paraId="648BEA81" w14:textId="77777777" w:rsidR="00892E36" w:rsidRPr="003D54ED" w:rsidRDefault="00892E36" w:rsidP="00076F2C">
            <w:pPr>
              <w:tabs>
                <w:tab w:val="left" w:pos="3301"/>
              </w:tabs>
              <w:rPr>
                <w:rFonts w:ascii="Arial" w:hAnsi="Arial" w:cs="Arial"/>
              </w:rPr>
            </w:pPr>
            <w:r w:rsidRPr="003D54ED">
              <w:rPr>
                <w:rFonts w:ascii="Arial" w:hAnsi="Arial" w:cs="Arial"/>
              </w:rPr>
              <w:tab/>
            </w:r>
          </w:p>
          <w:p w14:paraId="0ACD38EC" w14:textId="14EAA04A" w:rsidR="00892E36" w:rsidRPr="003D54ED" w:rsidRDefault="00892E36" w:rsidP="00D60658">
            <w:pPr>
              <w:tabs>
                <w:tab w:val="left" w:pos="1174"/>
              </w:tabs>
              <w:ind w:firstLine="720"/>
              <w:rPr>
                <w:rFonts w:ascii="Arial" w:hAnsi="Arial" w:cs="Arial"/>
              </w:rPr>
            </w:pPr>
            <w:r w:rsidRPr="003D54ED">
              <w:rPr>
                <w:rFonts w:ascii="Arial" w:hAnsi="Arial" w:cs="Arial"/>
              </w:rPr>
              <w:tab/>
            </w:r>
          </w:p>
        </w:tc>
        <w:tc>
          <w:tcPr>
            <w:tcW w:w="1440" w:type="dxa"/>
            <w:vMerge w:val="restart"/>
          </w:tcPr>
          <w:p w14:paraId="1DB1BA39" w14:textId="77777777" w:rsidR="00892E36" w:rsidRPr="003D54ED" w:rsidRDefault="00892E36" w:rsidP="004309EE">
            <w:pPr>
              <w:spacing w:before="120" w:after="120" w:line="276" w:lineRule="auto"/>
              <w:ind w:left="90"/>
              <w:rPr>
                <w:rFonts w:ascii="Arial" w:hAnsi="Arial" w:cs="Arial"/>
                <w:color w:val="0D0D0D" w:themeColor="text1" w:themeTint="F2"/>
                <w:kern w:val="0"/>
              </w:rPr>
            </w:pPr>
            <w:r w:rsidRPr="003D54ED">
              <w:rPr>
                <w:rFonts w:ascii="Arial" w:hAnsi="Arial" w:cs="Arial"/>
                <w:color w:val="0D0D0D" w:themeColor="text1" w:themeTint="F2"/>
                <w:kern w:val="0"/>
              </w:rPr>
              <w:t>Project Planner</w:t>
            </w:r>
          </w:p>
          <w:p w14:paraId="4641D31B" w14:textId="20FED684" w:rsidR="00892E36" w:rsidRPr="003D54ED" w:rsidRDefault="00892E36" w:rsidP="004309EE">
            <w:pPr>
              <w:spacing w:before="120" w:after="120" w:line="276" w:lineRule="auto"/>
              <w:ind w:left="90"/>
              <w:rPr>
                <w:rFonts w:ascii="Arial" w:hAnsi="Arial" w:cs="Arial"/>
                <w:color w:val="0D0D0D" w:themeColor="text1" w:themeTint="F2"/>
                <w:kern w:val="0"/>
              </w:rPr>
            </w:pPr>
            <w:r w:rsidRPr="003D54ED">
              <w:rPr>
                <w:rFonts w:ascii="Arial" w:hAnsi="Arial" w:cs="Arial"/>
                <w:color w:val="0D0D0D" w:themeColor="text1" w:themeTint="F2"/>
                <w:kern w:val="0"/>
              </w:rPr>
              <w:t>with</w:t>
            </w:r>
          </w:p>
          <w:p w14:paraId="7E0D7220" w14:textId="3A3AB03E" w:rsidR="00892E36" w:rsidRPr="003D54ED" w:rsidRDefault="00EB726A" w:rsidP="004309EE">
            <w:pPr>
              <w:spacing w:before="120" w:after="120" w:line="276" w:lineRule="auto"/>
              <w:ind w:left="90"/>
              <w:rPr>
                <w:rFonts w:ascii="Arial" w:hAnsi="Arial" w:cs="Arial"/>
                <w:color w:val="0D0D0D" w:themeColor="text1" w:themeTint="F2"/>
                <w:kern w:val="0"/>
              </w:rPr>
            </w:pPr>
            <w:r w:rsidRPr="003D54ED">
              <w:rPr>
                <w:rFonts w:ascii="Arial" w:hAnsi="Arial" w:cs="Arial"/>
                <w:color w:val="0D0D0D" w:themeColor="text1" w:themeTint="F2"/>
                <w:kern w:val="0"/>
              </w:rPr>
              <w:t>Senior Planning Engineer</w:t>
            </w:r>
          </w:p>
        </w:tc>
        <w:tc>
          <w:tcPr>
            <w:tcW w:w="2340" w:type="dxa"/>
            <w:vMerge w:val="restart"/>
          </w:tcPr>
          <w:p w14:paraId="3F2DA158" w14:textId="77777777" w:rsidR="00892E36" w:rsidRPr="003D54ED" w:rsidRDefault="00892E36" w:rsidP="00F5757F">
            <w:pPr>
              <w:pStyle w:val="ListParagraph"/>
              <w:widowControl/>
              <w:numPr>
                <w:ilvl w:val="0"/>
                <w:numId w:val="18"/>
              </w:numPr>
              <w:overflowPunct/>
              <w:autoSpaceDE/>
              <w:autoSpaceDN/>
              <w:adjustRightInd/>
              <w:ind w:left="166" w:hanging="194"/>
              <w:rPr>
                <w:rFonts w:ascii="Arial" w:hAnsi="Arial" w:cs="Arial"/>
                <w:sz w:val="15"/>
                <w:szCs w:val="15"/>
              </w:rPr>
            </w:pPr>
            <w:r w:rsidRPr="003D54ED">
              <w:rPr>
                <w:rFonts w:ascii="Arial" w:hAnsi="Arial" w:cs="Arial"/>
                <w:sz w:val="15"/>
                <w:szCs w:val="15"/>
              </w:rPr>
              <w:t>Updated Schedule (XER-PDF).</w:t>
            </w:r>
          </w:p>
          <w:p w14:paraId="54939305" w14:textId="6E292287" w:rsidR="00892E36" w:rsidRPr="003D54ED" w:rsidRDefault="00892E36" w:rsidP="00F5757F">
            <w:pPr>
              <w:pStyle w:val="ListParagraph"/>
              <w:widowControl/>
              <w:numPr>
                <w:ilvl w:val="0"/>
                <w:numId w:val="18"/>
              </w:numPr>
              <w:overflowPunct/>
              <w:autoSpaceDE/>
              <w:autoSpaceDN/>
              <w:adjustRightInd/>
              <w:rPr>
                <w:rFonts w:ascii="Arial" w:hAnsi="Arial" w:cs="Arial"/>
                <w:sz w:val="15"/>
                <w:szCs w:val="15"/>
              </w:rPr>
            </w:pPr>
            <w:r w:rsidRPr="003D54ED">
              <w:rPr>
                <w:rFonts w:ascii="Arial" w:hAnsi="Arial" w:cs="Arial"/>
                <w:sz w:val="15"/>
                <w:szCs w:val="15"/>
              </w:rPr>
              <w:t xml:space="preserve">2 weeks look ahead. </w:t>
            </w:r>
          </w:p>
          <w:p w14:paraId="3C7C0FCB" w14:textId="77777777" w:rsidR="00892E36" w:rsidRPr="003D54ED" w:rsidRDefault="00892E36" w:rsidP="00231949">
            <w:pPr>
              <w:widowControl/>
              <w:overflowPunct/>
              <w:autoSpaceDE/>
              <w:autoSpaceDN/>
              <w:adjustRightInd/>
              <w:rPr>
                <w:rFonts w:ascii="Arial" w:hAnsi="Arial" w:cs="Arial"/>
                <w:b/>
                <w:bCs/>
                <w:color w:val="auto"/>
                <w:kern w:val="0"/>
                <w:sz w:val="15"/>
                <w:szCs w:val="15"/>
              </w:rPr>
            </w:pPr>
            <w:r w:rsidRPr="003D54ED">
              <w:rPr>
                <w:rFonts w:ascii="Arial" w:hAnsi="Arial" w:cs="Arial"/>
                <w:b/>
                <w:bCs/>
                <w:color w:val="auto"/>
                <w:kern w:val="0"/>
                <w:sz w:val="15"/>
                <w:szCs w:val="15"/>
              </w:rPr>
              <w:t xml:space="preserve">Internal or External Weekly Progress Report (Excel or </w:t>
            </w:r>
            <w:r w:rsidRPr="003D54ED">
              <w:rPr>
                <w:rFonts w:ascii="Arial" w:hAnsi="Arial" w:cs="Arial"/>
                <w:b/>
                <w:bCs/>
                <w:sz w:val="15"/>
                <w:szCs w:val="15"/>
              </w:rPr>
              <w:t>PDF) contains:</w:t>
            </w:r>
          </w:p>
          <w:p w14:paraId="7E76A493" w14:textId="77777777" w:rsidR="00892E36" w:rsidRPr="003D54ED" w:rsidRDefault="00892E36" w:rsidP="00F5757F">
            <w:pPr>
              <w:pStyle w:val="ListParagraph"/>
              <w:numPr>
                <w:ilvl w:val="0"/>
                <w:numId w:val="11"/>
              </w:numPr>
              <w:overflowPunct/>
              <w:adjustRightInd/>
              <w:contextualSpacing w:val="0"/>
              <w:rPr>
                <w:rFonts w:ascii="Arial" w:hAnsi="Arial" w:cs="Arial"/>
                <w:sz w:val="15"/>
                <w:szCs w:val="15"/>
              </w:rPr>
            </w:pPr>
            <w:r w:rsidRPr="003D54ED">
              <w:rPr>
                <w:rFonts w:ascii="Arial" w:hAnsi="Arial" w:cs="Arial"/>
                <w:sz w:val="15"/>
                <w:szCs w:val="15"/>
              </w:rPr>
              <w:t>Project Layout.</w:t>
            </w:r>
          </w:p>
          <w:p w14:paraId="2894A6B2" w14:textId="77777777" w:rsidR="00892E36" w:rsidRPr="003D54ED" w:rsidRDefault="00892E36" w:rsidP="00F5757F">
            <w:pPr>
              <w:pStyle w:val="ListParagraph"/>
              <w:numPr>
                <w:ilvl w:val="0"/>
                <w:numId w:val="11"/>
              </w:numPr>
              <w:overflowPunct/>
              <w:adjustRightInd/>
              <w:contextualSpacing w:val="0"/>
              <w:rPr>
                <w:rFonts w:ascii="Arial" w:hAnsi="Arial" w:cs="Arial"/>
                <w:sz w:val="15"/>
                <w:szCs w:val="15"/>
              </w:rPr>
            </w:pPr>
            <w:r w:rsidRPr="003D54ED">
              <w:rPr>
                <w:rFonts w:ascii="Arial" w:hAnsi="Arial" w:cs="Arial"/>
                <w:sz w:val="15"/>
                <w:szCs w:val="15"/>
              </w:rPr>
              <w:t>Project Location.</w:t>
            </w:r>
          </w:p>
          <w:p w14:paraId="69CBC7EA" w14:textId="77777777" w:rsidR="00892E36" w:rsidRPr="003D54ED" w:rsidRDefault="00892E36" w:rsidP="00F5757F">
            <w:pPr>
              <w:pStyle w:val="ListParagraph"/>
              <w:numPr>
                <w:ilvl w:val="0"/>
                <w:numId w:val="11"/>
              </w:numPr>
              <w:overflowPunct/>
              <w:adjustRightInd/>
              <w:contextualSpacing w:val="0"/>
              <w:rPr>
                <w:rFonts w:ascii="Arial" w:hAnsi="Arial" w:cs="Arial"/>
                <w:sz w:val="15"/>
                <w:szCs w:val="15"/>
              </w:rPr>
            </w:pPr>
            <w:r w:rsidRPr="003D54ED">
              <w:rPr>
                <w:rFonts w:ascii="Arial" w:hAnsi="Arial" w:cs="Arial"/>
                <w:sz w:val="15"/>
                <w:szCs w:val="15"/>
              </w:rPr>
              <w:t>Project Organization chart.</w:t>
            </w:r>
          </w:p>
          <w:p w14:paraId="49C14043" w14:textId="77777777" w:rsidR="00892E36" w:rsidRPr="003D54ED" w:rsidRDefault="00892E36" w:rsidP="00F5757F">
            <w:pPr>
              <w:pStyle w:val="ListParagraph"/>
              <w:numPr>
                <w:ilvl w:val="0"/>
                <w:numId w:val="11"/>
              </w:numPr>
              <w:overflowPunct/>
              <w:adjustRightInd/>
              <w:contextualSpacing w:val="0"/>
              <w:rPr>
                <w:rFonts w:ascii="Arial" w:hAnsi="Arial" w:cs="Arial"/>
                <w:sz w:val="15"/>
                <w:szCs w:val="15"/>
              </w:rPr>
            </w:pPr>
            <w:r w:rsidRPr="003D54ED">
              <w:rPr>
                <w:rFonts w:ascii="Arial" w:hAnsi="Arial" w:cs="Arial"/>
                <w:sz w:val="15"/>
                <w:szCs w:val="15"/>
              </w:rPr>
              <w:t>Project information\ (Summary).</w:t>
            </w:r>
          </w:p>
          <w:p w14:paraId="15CB2588" w14:textId="77777777" w:rsidR="00892E36" w:rsidRPr="003D54ED" w:rsidRDefault="00892E36" w:rsidP="00F5757F">
            <w:pPr>
              <w:pStyle w:val="ListParagraph"/>
              <w:numPr>
                <w:ilvl w:val="0"/>
                <w:numId w:val="11"/>
              </w:numPr>
              <w:overflowPunct/>
              <w:adjustRightInd/>
              <w:contextualSpacing w:val="0"/>
              <w:rPr>
                <w:rFonts w:ascii="Arial" w:hAnsi="Arial" w:cs="Arial"/>
                <w:sz w:val="15"/>
                <w:szCs w:val="15"/>
              </w:rPr>
            </w:pPr>
            <w:r w:rsidRPr="003D54ED">
              <w:rPr>
                <w:rFonts w:ascii="Arial" w:hAnsi="Arial" w:cs="Arial"/>
                <w:sz w:val="15"/>
                <w:szCs w:val="15"/>
              </w:rPr>
              <w:t>Project Overall Progress.</w:t>
            </w:r>
          </w:p>
          <w:p w14:paraId="2D6B880E" w14:textId="77777777" w:rsidR="00892E36" w:rsidRPr="003D54ED" w:rsidRDefault="00892E36" w:rsidP="00F5757F">
            <w:pPr>
              <w:pStyle w:val="ListParagraph"/>
              <w:numPr>
                <w:ilvl w:val="0"/>
                <w:numId w:val="11"/>
              </w:numPr>
              <w:overflowPunct/>
              <w:adjustRightInd/>
              <w:contextualSpacing w:val="0"/>
              <w:rPr>
                <w:rFonts w:ascii="Arial" w:hAnsi="Arial" w:cs="Arial"/>
                <w:sz w:val="15"/>
                <w:szCs w:val="15"/>
              </w:rPr>
            </w:pPr>
            <w:r w:rsidRPr="003D54ED">
              <w:rPr>
                <w:rFonts w:ascii="Arial" w:hAnsi="Arial" w:cs="Arial"/>
                <w:sz w:val="15"/>
                <w:szCs w:val="15"/>
              </w:rPr>
              <w:t>S-Curve.</w:t>
            </w:r>
          </w:p>
          <w:p w14:paraId="114F5D07" w14:textId="77777777" w:rsidR="00892E36" w:rsidRPr="003D54ED" w:rsidRDefault="00892E36" w:rsidP="00F5757F">
            <w:pPr>
              <w:pStyle w:val="ListParagraph"/>
              <w:numPr>
                <w:ilvl w:val="0"/>
                <w:numId w:val="11"/>
              </w:numPr>
              <w:overflowPunct/>
              <w:adjustRightInd/>
              <w:contextualSpacing w:val="0"/>
              <w:rPr>
                <w:rFonts w:ascii="Arial" w:hAnsi="Arial" w:cs="Arial"/>
                <w:sz w:val="15"/>
                <w:szCs w:val="15"/>
              </w:rPr>
            </w:pPr>
            <w:r w:rsidRPr="003D54ED">
              <w:rPr>
                <w:rFonts w:ascii="Arial" w:hAnsi="Arial" w:cs="Arial"/>
                <w:sz w:val="15"/>
                <w:szCs w:val="15"/>
              </w:rPr>
              <w:t>Milestone Status.</w:t>
            </w:r>
          </w:p>
          <w:p w14:paraId="2CB08426" w14:textId="77777777" w:rsidR="00892E36" w:rsidRPr="003D54ED" w:rsidRDefault="00892E36" w:rsidP="00F5757F">
            <w:pPr>
              <w:pStyle w:val="ListParagraph"/>
              <w:numPr>
                <w:ilvl w:val="0"/>
                <w:numId w:val="11"/>
              </w:numPr>
              <w:overflowPunct/>
              <w:adjustRightInd/>
              <w:contextualSpacing w:val="0"/>
              <w:rPr>
                <w:rFonts w:ascii="Arial" w:hAnsi="Arial" w:cs="Arial"/>
                <w:sz w:val="15"/>
                <w:szCs w:val="15"/>
              </w:rPr>
            </w:pPr>
            <w:r w:rsidRPr="003D54ED">
              <w:rPr>
                <w:rFonts w:ascii="Arial" w:hAnsi="Arial" w:cs="Arial"/>
                <w:sz w:val="15"/>
                <w:szCs w:val="15"/>
              </w:rPr>
              <w:t>Life Cycle Progress.</w:t>
            </w:r>
          </w:p>
          <w:p w14:paraId="0ACA7EE6" w14:textId="77777777" w:rsidR="00892E36" w:rsidRPr="003D54ED" w:rsidRDefault="00892E36" w:rsidP="00F5757F">
            <w:pPr>
              <w:pStyle w:val="ListParagraph"/>
              <w:numPr>
                <w:ilvl w:val="0"/>
                <w:numId w:val="11"/>
              </w:numPr>
              <w:overflowPunct/>
              <w:adjustRightInd/>
              <w:contextualSpacing w:val="0"/>
              <w:rPr>
                <w:rFonts w:ascii="Arial" w:hAnsi="Arial" w:cs="Arial"/>
                <w:sz w:val="15"/>
                <w:szCs w:val="15"/>
              </w:rPr>
            </w:pPr>
            <w:r w:rsidRPr="003D54ED">
              <w:rPr>
                <w:rFonts w:ascii="Arial" w:hAnsi="Arial" w:cs="Arial"/>
                <w:sz w:val="15"/>
                <w:szCs w:val="15"/>
              </w:rPr>
              <w:t>Engineering Status and Delayed Drawings and MDL KPIs.</w:t>
            </w:r>
          </w:p>
          <w:p w14:paraId="1572EFE9" w14:textId="77777777" w:rsidR="00892E36" w:rsidRPr="003D54ED" w:rsidRDefault="00892E36" w:rsidP="00F5757F">
            <w:pPr>
              <w:pStyle w:val="ListParagraph"/>
              <w:numPr>
                <w:ilvl w:val="0"/>
                <w:numId w:val="11"/>
              </w:numPr>
              <w:overflowPunct/>
              <w:adjustRightInd/>
              <w:contextualSpacing w:val="0"/>
              <w:rPr>
                <w:rFonts w:ascii="Arial" w:hAnsi="Arial" w:cs="Arial"/>
                <w:sz w:val="15"/>
                <w:szCs w:val="15"/>
              </w:rPr>
            </w:pPr>
            <w:r w:rsidRPr="003D54ED">
              <w:rPr>
                <w:rFonts w:ascii="Arial" w:hAnsi="Arial" w:cs="Arial"/>
                <w:sz w:val="15"/>
                <w:szCs w:val="15"/>
              </w:rPr>
              <w:t>Procurement Status and Delayed delivery and MTS KPIs.</w:t>
            </w:r>
          </w:p>
          <w:p w14:paraId="756A7384" w14:textId="77777777" w:rsidR="00892E36" w:rsidRPr="003D54ED" w:rsidRDefault="00892E36" w:rsidP="00F5757F">
            <w:pPr>
              <w:pStyle w:val="ListParagraph"/>
              <w:numPr>
                <w:ilvl w:val="0"/>
                <w:numId w:val="11"/>
              </w:numPr>
              <w:overflowPunct/>
              <w:adjustRightInd/>
              <w:contextualSpacing w:val="0"/>
              <w:rPr>
                <w:rFonts w:ascii="Arial" w:hAnsi="Arial" w:cs="Arial"/>
                <w:sz w:val="15"/>
                <w:szCs w:val="15"/>
              </w:rPr>
            </w:pPr>
            <w:r w:rsidRPr="003D54ED">
              <w:rPr>
                <w:rFonts w:ascii="Arial" w:hAnsi="Arial" w:cs="Arial"/>
                <w:sz w:val="15"/>
                <w:szCs w:val="15"/>
              </w:rPr>
              <w:t>Project trades Progress.</w:t>
            </w:r>
          </w:p>
          <w:p w14:paraId="0FDE7FCC" w14:textId="77777777" w:rsidR="00892E36" w:rsidRPr="003D54ED" w:rsidRDefault="00892E36" w:rsidP="00F5757F">
            <w:pPr>
              <w:pStyle w:val="ListParagraph"/>
              <w:numPr>
                <w:ilvl w:val="0"/>
                <w:numId w:val="11"/>
              </w:numPr>
              <w:overflowPunct/>
              <w:adjustRightInd/>
              <w:contextualSpacing w:val="0"/>
              <w:rPr>
                <w:rFonts w:ascii="Arial" w:hAnsi="Arial" w:cs="Arial"/>
                <w:sz w:val="15"/>
                <w:szCs w:val="15"/>
              </w:rPr>
            </w:pPr>
            <w:r w:rsidRPr="003D54ED">
              <w:rPr>
                <w:rFonts w:ascii="Arial" w:hAnsi="Arial" w:cs="Arial"/>
                <w:sz w:val="15"/>
                <w:szCs w:val="15"/>
              </w:rPr>
              <w:t>Area of Concern.</w:t>
            </w:r>
          </w:p>
          <w:p w14:paraId="65D97DDD" w14:textId="77777777" w:rsidR="00892E36" w:rsidRPr="003D54ED" w:rsidRDefault="00892E36" w:rsidP="00F5757F">
            <w:pPr>
              <w:pStyle w:val="ListParagraph"/>
              <w:numPr>
                <w:ilvl w:val="0"/>
                <w:numId w:val="11"/>
              </w:numPr>
              <w:overflowPunct/>
              <w:adjustRightInd/>
              <w:contextualSpacing w:val="0"/>
              <w:rPr>
                <w:rFonts w:ascii="Arial" w:hAnsi="Arial" w:cs="Arial"/>
                <w:sz w:val="15"/>
                <w:szCs w:val="15"/>
              </w:rPr>
            </w:pPr>
            <w:r w:rsidRPr="003D54ED">
              <w:rPr>
                <w:rFonts w:ascii="Arial" w:hAnsi="Arial" w:cs="Arial"/>
                <w:sz w:val="15"/>
                <w:szCs w:val="15"/>
              </w:rPr>
              <w:t>Financial Status (Invoices) and Payment Terms.</w:t>
            </w:r>
          </w:p>
          <w:p w14:paraId="138AD464" w14:textId="77777777" w:rsidR="00892E36" w:rsidRPr="003D54ED" w:rsidRDefault="00892E36" w:rsidP="00F5757F">
            <w:pPr>
              <w:pStyle w:val="ListParagraph"/>
              <w:numPr>
                <w:ilvl w:val="0"/>
                <w:numId w:val="11"/>
              </w:numPr>
              <w:rPr>
                <w:rFonts w:ascii="Arial" w:hAnsi="Arial" w:cs="Arial"/>
                <w:sz w:val="15"/>
                <w:szCs w:val="15"/>
              </w:rPr>
            </w:pPr>
            <w:r w:rsidRPr="003D54ED">
              <w:rPr>
                <w:rFonts w:ascii="Arial" w:hAnsi="Arial" w:cs="Arial"/>
                <w:sz w:val="15"/>
                <w:szCs w:val="15"/>
              </w:rPr>
              <w:t>Progress Photos</w:t>
            </w:r>
          </w:p>
          <w:p w14:paraId="64E01EE6" w14:textId="05C18204" w:rsidR="00A1423D" w:rsidRPr="003D54ED" w:rsidRDefault="00A1423D" w:rsidP="00F5757F">
            <w:pPr>
              <w:pStyle w:val="ListParagraph"/>
              <w:numPr>
                <w:ilvl w:val="0"/>
                <w:numId w:val="11"/>
              </w:numPr>
              <w:rPr>
                <w:rFonts w:ascii="Arial" w:hAnsi="Arial" w:cs="Arial"/>
                <w:sz w:val="18"/>
                <w:szCs w:val="18"/>
              </w:rPr>
            </w:pPr>
            <w:r w:rsidRPr="003D54ED">
              <w:rPr>
                <w:rFonts w:ascii="Arial" w:hAnsi="Arial" w:cs="Arial"/>
                <w:sz w:val="15"/>
                <w:szCs w:val="15"/>
              </w:rPr>
              <w:t>2 weeks lookahead schedule</w:t>
            </w:r>
          </w:p>
        </w:tc>
        <w:tc>
          <w:tcPr>
            <w:tcW w:w="1260" w:type="dxa"/>
            <w:vMerge w:val="restart"/>
          </w:tcPr>
          <w:p w14:paraId="2C962767" w14:textId="77777777" w:rsidR="00892E36" w:rsidRPr="003D54ED" w:rsidRDefault="00892E36" w:rsidP="004309EE">
            <w:pPr>
              <w:spacing w:before="120" w:after="120" w:line="276" w:lineRule="auto"/>
              <w:ind w:left="90"/>
              <w:rPr>
                <w:rFonts w:ascii="Arial" w:hAnsi="Arial" w:cs="Arial"/>
                <w:color w:val="0D0D0D" w:themeColor="text1" w:themeTint="F2"/>
                <w:kern w:val="0"/>
              </w:rPr>
            </w:pPr>
            <w:r w:rsidRPr="003D54ED">
              <w:rPr>
                <w:rFonts w:ascii="Arial" w:hAnsi="Arial" w:cs="Arial"/>
                <w:color w:val="0D0D0D" w:themeColor="text1" w:themeTint="F2"/>
                <w:kern w:val="0"/>
              </w:rPr>
              <w:t>Project Team including all relevant parties</w:t>
            </w:r>
          </w:p>
          <w:p w14:paraId="050E3F57" w14:textId="17F5D5C4" w:rsidR="00892E36" w:rsidRPr="003D54ED" w:rsidRDefault="00892E36" w:rsidP="00A67F77">
            <w:pPr>
              <w:spacing w:before="120" w:after="120" w:line="276" w:lineRule="auto"/>
              <w:ind w:left="90"/>
              <w:rPr>
                <w:rFonts w:ascii="Arial" w:hAnsi="Arial" w:cs="Arial"/>
                <w:color w:val="0D0D0D" w:themeColor="text1" w:themeTint="F2"/>
                <w:kern w:val="0"/>
              </w:rPr>
            </w:pPr>
            <w:r w:rsidRPr="003D54ED">
              <w:rPr>
                <w:rFonts w:ascii="Arial" w:hAnsi="Arial" w:cs="Arial"/>
                <w:color w:val="0D0D0D" w:themeColor="text1" w:themeTint="F2"/>
                <w:kern w:val="0"/>
              </w:rPr>
              <w:t>Client (if request</w:t>
            </w:r>
            <w:r w:rsidR="008C4B19" w:rsidRPr="003D54ED">
              <w:rPr>
                <w:rFonts w:ascii="Arial" w:hAnsi="Arial" w:cs="Arial"/>
                <w:color w:val="0D0D0D" w:themeColor="text1" w:themeTint="F2"/>
                <w:kern w:val="0"/>
              </w:rPr>
              <w:t>ed)</w:t>
            </w:r>
          </w:p>
        </w:tc>
        <w:tc>
          <w:tcPr>
            <w:tcW w:w="1170" w:type="dxa"/>
            <w:vMerge w:val="restart"/>
          </w:tcPr>
          <w:p w14:paraId="0EA0A1A8" w14:textId="090BC737" w:rsidR="00892E36" w:rsidRPr="003D54ED" w:rsidRDefault="00892E36" w:rsidP="004309EE">
            <w:pPr>
              <w:spacing w:before="120" w:after="120" w:line="276" w:lineRule="auto"/>
              <w:ind w:left="90"/>
              <w:rPr>
                <w:rFonts w:ascii="Arial" w:hAnsi="Arial" w:cs="Arial"/>
                <w:color w:val="0D0D0D" w:themeColor="text1" w:themeTint="F2"/>
                <w:kern w:val="0"/>
              </w:rPr>
            </w:pPr>
            <w:r w:rsidRPr="003D54ED">
              <w:rPr>
                <w:rFonts w:ascii="Arial" w:hAnsi="Arial" w:cs="Arial"/>
                <w:color w:val="0D0D0D" w:themeColor="text1" w:themeTint="F2"/>
                <w:kern w:val="0"/>
              </w:rPr>
              <w:t>2 D</w:t>
            </w:r>
          </w:p>
        </w:tc>
      </w:tr>
      <w:tr w:rsidR="00892E36" w:rsidRPr="003D54ED" w14:paraId="5528549E" w14:textId="77777777" w:rsidTr="00892E36">
        <w:trPr>
          <w:gridAfter w:val="1"/>
          <w:wAfter w:w="8" w:type="dxa"/>
          <w:trHeight w:val="521"/>
        </w:trPr>
        <w:tc>
          <w:tcPr>
            <w:tcW w:w="2065" w:type="dxa"/>
          </w:tcPr>
          <w:p w14:paraId="32515FE5" w14:textId="2EEDA0B1" w:rsidR="00892E36" w:rsidRPr="003D54ED" w:rsidRDefault="00892E36" w:rsidP="00892E36">
            <w:p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Engineering /DC</w:t>
            </w:r>
          </w:p>
        </w:tc>
        <w:tc>
          <w:tcPr>
            <w:tcW w:w="2430" w:type="dxa"/>
          </w:tcPr>
          <w:p w14:paraId="76D8960D" w14:textId="7748623C" w:rsidR="00892E36" w:rsidRPr="003D54ED" w:rsidRDefault="00892E36" w:rsidP="00892E36">
            <w:pPr>
              <w:spacing w:after="160" w:line="256" w:lineRule="auto"/>
              <w:rPr>
                <w:rFonts w:ascii="Arial" w:hAnsi="Arial" w:cs="Arial"/>
              </w:rPr>
            </w:pPr>
            <w:r w:rsidRPr="003D54ED">
              <w:rPr>
                <w:rFonts w:ascii="Arial" w:hAnsi="Arial" w:cs="Arial"/>
              </w:rPr>
              <w:t>Updated Engineering Status (MDL).</w:t>
            </w:r>
          </w:p>
        </w:tc>
        <w:tc>
          <w:tcPr>
            <w:tcW w:w="4500" w:type="dxa"/>
            <w:vMerge/>
          </w:tcPr>
          <w:p w14:paraId="6E0163F6" w14:textId="77777777" w:rsidR="00892E36" w:rsidRPr="003D54ED" w:rsidRDefault="00892E36" w:rsidP="004309EE">
            <w:pPr>
              <w:spacing w:before="120" w:after="120" w:line="276" w:lineRule="auto"/>
              <w:rPr>
                <w:rFonts w:ascii="Arial" w:hAnsi="Arial" w:cs="Arial"/>
                <w:b/>
                <w:bCs/>
                <w:sz w:val="22"/>
                <w:szCs w:val="22"/>
              </w:rPr>
            </w:pPr>
          </w:p>
        </w:tc>
        <w:tc>
          <w:tcPr>
            <w:tcW w:w="1440" w:type="dxa"/>
            <w:vMerge/>
          </w:tcPr>
          <w:p w14:paraId="4664BC4B" w14:textId="77777777" w:rsidR="00892E36" w:rsidRPr="003D54ED" w:rsidRDefault="00892E36" w:rsidP="004309EE">
            <w:pPr>
              <w:spacing w:before="120" w:after="120" w:line="276" w:lineRule="auto"/>
              <w:ind w:left="90"/>
              <w:rPr>
                <w:rFonts w:ascii="Arial" w:hAnsi="Arial" w:cs="Arial"/>
                <w:color w:val="0D0D0D" w:themeColor="text1" w:themeTint="F2"/>
                <w:kern w:val="0"/>
              </w:rPr>
            </w:pPr>
          </w:p>
        </w:tc>
        <w:tc>
          <w:tcPr>
            <w:tcW w:w="2340" w:type="dxa"/>
            <w:vMerge/>
          </w:tcPr>
          <w:p w14:paraId="219860B1" w14:textId="77777777" w:rsidR="00892E36" w:rsidRPr="003D54ED" w:rsidRDefault="00892E36" w:rsidP="00F5757F">
            <w:pPr>
              <w:pStyle w:val="ListParagraph"/>
              <w:widowControl/>
              <w:numPr>
                <w:ilvl w:val="0"/>
                <w:numId w:val="18"/>
              </w:numPr>
              <w:overflowPunct/>
              <w:autoSpaceDE/>
              <w:autoSpaceDN/>
              <w:adjustRightInd/>
              <w:ind w:left="166" w:hanging="194"/>
              <w:rPr>
                <w:rFonts w:ascii="Arial" w:hAnsi="Arial" w:cs="Arial"/>
                <w:sz w:val="18"/>
                <w:szCs w:val="18"/>
              </w:rPr>
            </w:pPr>
          </w:p>
        </w:tc>
        <w:tc>
          <w:tcPr>
            <w:tcW w:w="1260" w:type="dxa"/>
            <w:vMerge/>
          </w:tcPr>
          <w:p w14:paraId="6DC218CD" w14:textId="77777777" w:rsidR="00892E36" w:rsidRPr="003D54ED" w:rsidRDefault="00892E36" w:rsidP="004309EE">
            <w:pPr>
              <w:spacing w:before="120" w:after="120" w:line="276" w:lineRule="auto"/>
              <w:ind w:left="90"/>
              <w:rPr>
                <w:rFonts w:ascii="Arial" w:hAnsi="Arial" w:cs="Arial"/>
                <w:color w:val="0D0D0D" w:themeColor="text1" w:themeTint="F2"/>
                <w:kern w:val="0"/>
              </w:rPr>
            </w:pPr>
          </w:p>
        </w:tc>
        <w:tc>
          <w:tcPr>
            <w:tcW w:w="1170" w:type="dxa"/>
            <w:vMerge/>
          </w:tcPr>
          <w:p w14:paraId="4A3E5AA5" w14:textId="77777777" w:rsidR="00892E36" w:rsidRPr="003D54ED" w:rsidRDefault="00892E36" w:rsidP="004309EE">
            <w:pPr>
              <w:spacing w:before="120" w:after="120" w:line="276" w:lineRule="auto"/>
              <w:ind w:left="90"/>
              <w:rPr>
                <w:rFonts w:ascii="Arial" w:hAnsi="Arial" w:cs="Arial"/>
                <w:color w:val="0D0D0D" w:themeColor="text1" w:themeTint="F2"/>
                <w:kern w:val="0"/>
              </w:rPr>
            </w:pPr>
          </w:p>
        </w:tc>
      </w:tr>
      <w:tr w:rsidR="00892E36" w:rsidRPr="003D54ED" w14:paraId="49A4030C" w14:textId="77777777" w:rsidTr="00892E36">
        <w:trPr>
          <w:gridAfter w:val="1"/>
          <w:wAfter w:w="8" w:type="dxa"/>
          <w:trHeight w:val="674"/>
        </w:trPr>
        <w:tc>
          <w:tcPr>
            <w:tcW w:w="2065" w:type="dxa"/>
          </w:tcPr>
          <w:p w14:paraId="074301BA" w14:textId="1CF57E9E" w:rsidR="00892E36" w:rsidRPr="003D54ED" w:rsidRDefault="00892E36" w:rsidP="00892E36">
            <w:p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Procurement</w:t>
            </w:r>
          </w:p>
        </w:tc>
        <w:tc>
          <w:tcPr>
            <w:tcW w:w="2430" w:type="dxa"/>
          </w:tcPr>
          <w:p w14:paraId="30A5E542" w14:textId="2A599DC5" w:rsidR="00892E36" w:rsidRPr="003D54ED" w:rsidRDefault="00892E36" w:rsidP="00892E36">
            <w:pPr>
              <w:spacing w:after="160" w:line="256" w:lineRule="auto"/>
              <w:rPr>
                <w:rFonts w:ascii="Arial" w:hAnsi="Arial" w:cs="Arial"/>
              </w:rPr>
            </w:pPr>
            <w:r w:rsidRPr="003D54ED">
              <w:rPr>
                <w:rFonts w:ascii="Arial" w:hAnsi="Arial" w:cs="Arial"/>
              </w:rPr>
              <w:t>Updated Delivery Status (MTS).</w:t>
            </w:r>
          </w:p>
        </w:tc>
        <w:tc>
          <w:tcPr>
            <w:tcW w:w="4500" w:type="dxa"/>
            <w:vMerge/>
          </w:tcPr>
          <w:p w14:paraId="6758E0A7" w14:textId="77777777" w:rsidR="00892E36" w:rsidRPr="003D54ED" w:rsidRDefault="00892E36" w:rsidP="004309EE">
            <w:pPr>
              <w:spacing w:before="120" w:after="120" w:line="276" w:lineRule="auto"/>
              <w:rPr>
                <w:rFonts w:ascii="Arial" w:hAnsi="Arial" w:cs="Arial"/>
                <w:b/>
                <w:bCs/>
                <w:sz w:val="22"/>
                <w:szCs w:val="22"/>
              </w:rPr>
            </w:pPr>
          </w:p>
        </w:tc>
        <w:tc>
          <w:tcPr>
            <w:tcW w:w="1440" w:type="dxa"/>
            <w:vMerge/>
          </w:tcPr>
          <w:p w14:paraId="57AF520A" w14:textId="77777777" w:rsidR="00892E36" w:rsidRPr="003D54ED" w:rsidRDefault="00892E36" w:rsidP="004309EE">
            <w:pPr>
              <w:spacing w:before="120" w:after="120" w:line="276" w:lineRule="auto"/>
              <w:ind w:left="90"/>
              <w:rPr>
                <w:rFonts w:ascii="Arial" w:hAnsi="Arial" w:cs="Arial"/>
                <w:color w:val="0D0D0D" w:themeColor="text1" w:themeTint="F2"/>
                <w:kern w:val="0"/>
              </w:rPr>
            </w:pPr>
          </w:p>
        </w:tc>
        <w:tc>
          <w:tcPr>
            <w:tcW w:w="2340" w:type="dxa"/>
            <w:vMerge/>
          </w:tcPr>
          <w:p w14:paraId="7BEB2EA2" w14:textId="77777777" w:rsidR="00892E36" w:rsidRPr="003D54ED" w:rsidRDefault="00892E36" w:rsidP="00F5757F">
            <w:pPr>
              <w:pStyle w:val="ListParagraph"/>
              <w:widowControl/>
              <w:numPr>
                <w:ilvl w:val="0"/>
                <w:numId w:val="18"/>
              </w:numPr>
              <w:overflowPunct/>
              <w:autoSpaceDE/>
              <w:autoSpaceDN/>
              <w:adjustRightInd/>
              <w:ind w:left="166" w:hanging="194"/>
              <w:rPr>
                <w:rFonts w:ascii="Arial" w:hAnsi="Arial" w:cs="Arial"/>
                <w:sz w:val="18"/>
                <w:szCs w:val="18"/>
              </w:rPr>
            </w:pPr>
          </w:p>
        </w:tc>
        <w:tc>
          <w:tcPr>
            <w:tcW w:w="1260" w:type="dxa"/>
            <w:vMerge/>
          </w:tcPr>
          <w:p w14:paraId="0868F75D" w14:textId="77777777" w:rsidR="00892E36" w:rsidRPr="003D54ED" w:rsidRDefault="00892E36" w:rsidP="004309EE">
            <w:pPr>
              <w:spacing w:before="120" w:after="120" w:line="276" w:lineRule="auto"/>
              <w:ind w:left="90"/>
              <w:rPr>
                <w:rFonts w:ascii="Arial" w:hAnsi="Arial" w:cs="Arial"/>
                <w:color w:val="0D0D0D" w:themeColor="text1" w:themeTint="F2"/>
                <w:kern w:val="0"/>
              </w:rPr>
            </w:pPr>
          </w:p>
        </w:tc>
        <w:tc>
          <w:tcPr>
            <w:tcW w:w="1170" w:type="dxa"/>
            <w:vMerge/>
          </w:tcPr>
          <w:p w14:paraId="3DE65DA9" w14:textId="77777777" w:rsidR="00892E36" w:rsidRPr="003D54ED" w:rsidRDefault="00892E36" w:rsidP="004309EE">
            <w:pPr>
              <w:spacing w:before="120" w:after="120" w:line="276" w:lineRule="auto"/>
              <w:ind w:left="90"/>
              <w:rPr>
                <w:rFonts w:ascii="Arial" w:hAnsi="Arial" w:cs="Arial"/>
                <w:color w:val="0D0D0D" w:themeColor="text1" w:themeTint="F2"/>
                <w:kern w:val="0"/>
              </w:rPr>
            </w:pPr>
          </w:p>
        </w:tc>
      </w:tr>
      <w:tr w:rsidR="00892E36" w:rsidRPr="003D54ED" w14:paraId="3AD4BF97" w14:textId="77777777" w:rsidTr="00892E36">
        <w:trPr>
          <w:gridAfter w:val="1"/>
          <w:wAfter w:w="8" w:type="dxa"/>
          <w:trHeight w:val="530"/>
        </w:trPr>
        <w:tc>
          <w:tcPr>
            <w:tcW w:w="2065" w:type="dxa"/>
          </w:tcPr>
          <w:p w14:paraId="3415B75B" w14:textId="6183D3C5" w:rsidR="00892E36" w:rsidRPr="003D54ED" w:rsidRDefault="00892E36" w:rsidP="00892E36">
            <w:p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PMG</w:t>
            </w:r>
            <w:r w:rsidRPr="003D54ED">
              <w:rPr>
                <w:rStyle w:val="FootnoteReference"/>
                <w:rFonts w:ascii="Arial" w:hAnsi="Arial" w:cs="Arial"/>
                <w:color w:val="0D0D0D" w:themeColor="text1" w:themeTint="F2"/>
                <w:kern w:val="0"/>
              </w:rPr>
              <w:footnoteReference w:id="14"/>
            </w:r>
            <w:r w:rsidRPr="003D54ED">
              <w:rPr>
                <w:rFonts w:ascii="Arial" w:hAnsi="Arial" w:cs="Arial"/>
                <w:color w:val="0D0D0D" w:themeColor="text1" w:themeTint="F2"/>
                <w:kern w:val="0"/>
              </w:rPr>
              <w:t>/ DC</w:t>
            </w:r>
            <w:r w:rsidRPr="003D54ED">
              <w:rPr>
                <w:rStyle w:val="FootnoteReference"/>
                <w:rFonts w:ascii="Arial" w:hAnsi="Arial" w:cs="Arial"/>
                <w:color w:val="0D0D0D" w:themeColor="text1" w:themeTint="F2"/>
                <w:kern w:val="0"/>
              </w:rPr>
              <w:footnoteReference w:id="15"/>
            </w:r>
            <w:r w:rsidR="002570CC" w:rsidRPr="003D54ED">
              <w:rPr>
                <w:rFonts w:ascii="Arial" w:hAnsi="Arial" w:cs="Arial"/>
                <w:color w:val="0D0D0D" w:themeColor="text1" w:themeTint="F2"/>
                <w:kern w:val="0"/>
              </w:rPr>
              <w:t>/ QC</w:t>
            </w:r>
            <w:r w:rsidR="002570CC" w:rsidRPr="003D54ED">
              <w:rPr>
                <w:rStyle w:val="FootnoteReference"/>
                <w:rFonts w:ascii="Arial" w:hAnsi="Arial" w:cs="Arial"/>
                <w:color w:val="0D0D0D" w:themeColor="text1" w:themeTint="F2"/>
                <w:kern w:val="0"/>
              </w:rPr>
              <w:footnoteReference w:id="16"/>
            </w:r>
          </w:p>
        </w:tc>
        <w:tc>
          <w:tcPr>
            <w:tcW w:w="2430" w:type="dxa"/>
          </w:tcPr>
          <w:p w14:paraId="74C806F1" w14:textId="77777777" w:rsidR="00892E36" w:rsidRPr="003D54ED" w:rsidRDefault="00892E36" w:rsidP="00892E36">
            <w:pPr>
              <w:rPr>
                <w:rFonts w:ascii="Arial" w:hAnsi="Arial" w:cs="Arial"/>
              </w:rPr>
            </w:pPr>
            <w:r w:rsidRPr="003D54ED">
              <w:rPr>
                <w:rFonts w:ascii="Arial" w:hAnsi="Arial" w:cs="Arial"/>
              </w:rPr>
              <w:t xml:space="preserve">Updated NCRs </w:t>
            </w:r>
            <w:r w:rsidRPr="003D54ED">
              <w:rPr>
                <w:rStyle w:val="FootnoteReference"/>
                <w:rFonts w:ascii="Arial" w:hAnsi="Arial" w:cs="Arial"/>
              </w:rPr>
              <w:footnoteReference w:id="17"/>
            </w:r>
            <w:r w:rsidRPr="003D54ED">
              <w:rPr>
                <w:rFonts w:ascii="Arial" w:hAnsi="Arial" w:cs="Arial"/>
              </w:rPr>
              <w:t xml:space="preserve">and IRS </w:t>
            </w:r>
            <w:r w:rsidRPr="003D54ED">
              <w:rPr>
                <w:rStyle w:val="FootnoteReference"/>
                <w:rFonts w:ascii="Arial" w:hAnsi="Arial" w:cs="Arial"/>
              </w:rPr>
              <w:footnoteReference w:id="18"/>
            </w:r>
            <w:r w:rsidRPr="003D54ED">
              <w:rPr>
                <w:rFonts w:ascii="Arial" w:hAnsi="Arial" w:cs="Arial"/>
              </w:rPr>
              <w:t>Logs.</w:t>
            </w:r>
          </w:p>
          <w:p w14:paraId="4027E949" w14:textId="3A4FC924" w:rsidR="00892E36" w:rsidRPr="003D54ED" w:rsidRDefault="00892E36" w:rsidP="00892E36">
            <w:pPr>
              <w:rPr>
                <w:rFonts w:ascii="Arial" w:hAnsi="Arial" w:cs="Arial"/>
              </w:rPr>
            </w:pPr>
          </w:p>
        </w:tc>
        <w:tc>
          <w:tcPr>
            <w:tcW w:w="4500" w:type="dxa"/>
            <w:vMerge/>
          </w:tcPr>
          <w:p w14:paraId="562D7D72" w14:textId="77777777" w:rsidR="00892E36" w:rsidRPr="003D54ED" w:rsidRDefault="00892E36" w:rsidP="004309EE">
            <w:pPr>
              <w:spacing w:before="120" w:after="120" w:line="276" w:lineRule="auto"/>
              <w:rPr>
                <w:rFonts w:ascii="Arial" w:hAnsi="Arial" w:cs="Arial"/>
                <w:b/>
                <w:bCs/>
                <w:sz w:val="22"/>
                <w:szCs w:val="22"/>
              </w:rPr>
            </w:pPr>
          </w:p>
        </w:tc>
        <w:tc>
          <w:tcPr>
            <w:tcW w:w="1440" w:type="dxa"/>
            <w:vMerge/>
          </w:tcPr>
          <w:p w14:paraId="2A3255C8" w14:textId="77777777" w:rsidR="00892E36" w:rsidRPr="003D54ED" w:rsidRDefault="00892E36" w:rsidP="004309EE">
            <w:pPr>
              <w:spacing w:before="120" w:after="120" w:line="276" w:lineRule="auto"/>
              <w:ind w:left="90"/>
              <w:rPr>
                <w:rFonts w:ascii="Arial" w:hAnsi="Arial" w:cs="Arial"/>
                <w:color w:val="0D0D0D" w:themeColor="text1" w:themeTint="F2"/>
                <w:kern w:val="0"/>
              </w:rPr>
            </w:pPr>
          </w:p>
        </w:tc>
        <w:tc>
          <w:tcPr>
            <w:tcW w:w="2340" w:type="dxa"/>
            <w:vMerge/>
          </w:tcPr>
          <w:p w14:paraId="6811AB8D" w14:textId="77777777" w:rsidR="00892E36" w:rsidRPr="003D54ED" w:rsidRDefault="00892E36" w:rsidP="00F5757F">
            <w:pPr>
              <w:pStyle w:val="ListParagraph"/>
              <w:widowControl/>
              <w:numPr>
                <w:ilvl w:val="0"/>
                <w:numId w:val="18"/>
              </w:numPr>
              <w:overflowPunct/>
              <w:autoSpaceDE/>
              <w:autoSpaceDN/>
              <w:adjustRightInd/>
              <w:ind w:left="166" w:hanging="194"/>
              <w:rPr>
                <w:rFonts w:ascii="Arial" w:hAnsi="Arial" w:cs="Arial"/>
                <w:sz w:val="18"/>
                <w:szCs w:val="18"/>
              </w:rPr>
            </w:pPr>
          </w:p>
        </w:tc>
        <w:tc>
          <w:tcPr>
            <w:tcW w:w="1260" w:type="dxa"/>
            <w:vMerge/>
          </w:tcPr>
          <w:p w14:paraId="08EF2E85" w14:textId="77777777" w:rsidR="00892E36" w:rsidRPr="003D54ED" w:rsidRDefault="00892E36" w:rsidP="004309EE">
            <w:pPr>
              <w:spacing w:before="120" w:after="120" w:line="276" w:lineRule="auto"/>
              <w:ind w:left="90"/>
              <w:rPr>
                <w:rFonts w:ascii="Arial" w:hAnsi="Arial" w:cs="Arial"/>
                <w:color w:val="0D0D0D" w:themeColor="text1" w:themeTint="F2"/>
                <w:kern w:val="0"/>
              </w:rPr>
            </w:pPr>
          </w:p>
        </w:tc>
        <w:tc>
          <w:tcPr>
            <w:tcW w:w="1170" w:type="dxa"/>
            <w:vMerge/>
          </w:tcPr>
          <w:p w14:paraId="5AD8662D" w14:textId="77777777" w:rsidR="00892E36" w:rsidRPr="003D54ED" w:rsidRDefault="00892E36" w:rsidP="004309EE">
            <w:pPr>
              <w:spacing w:before="120" w:after="120" w:line="276" w:lineRule="auto"/>
              <w:ind w:left="90"/>
              <w:rPr>
                <w:rFonts w:ascii="Arial" w:hAnsi="Arial" w:cs="Arial"/>
                <w:color w:val="0D0D0D" w:themeColor="text1" w:themeTint="F2"/>
                <w:kern w:val="0"/>
              </w:rPr>
            </w:pPr>
          </w:p>
        </w:tc>
      </w:tr>
      <w:tr w:rsidR="00892E36" w:rsidRPr="003D54ED" w14:paraId="3A550473" w14:textId="77777777" w:rsidTr="00892E36">
        <w:trPr>
          <w:gridAfter w:val="1"/>
          <w:wAfter w:w="8" w:type="dxa"/>
          <w:trHeight w:val="1268"/>
        </w:trPr>
        <w:tc>
          <w:tcPr>
            <w:tcW w:w="2065" w:type="dxa"/>
            <w:vAlign w:val="center"/>
          </w:tcPr>
          <w:p w14:paraId="0EC6C545" w14:textId="572A3622" w:rsidR="00892E36" w:rsidRPr="003D54ED" w:rsidRDefault="00892E36" w:rsidP="00892E36">
            <w:p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Cost Control/Project Engineer</w:t>
            </w:r>
          </w:p>
        </w:tc>
        <w:tc>
          <w:tcPr>
            <w:tcW w:w="2430" w:type="dxa"/>
            <w:vAlign w:val="center"/>
          </w:tcPr>
          <w:p w14:paraId="7A8AB17E" w14:textId="634F27A8" w:rsidR="00892E36" w:rsidRPr="003D54ED" w:rsidRDefault="00892E36" w:rsidP="00892E36">
            <w:pPr>
              <w:rPr>
                <w:rFonts w:ascii="Arial" w:hAnsi="Arial" w:cs="Arial"/>
              </w:rPr>
            </w:pPr>
            <w:r w:rsidRPr="003D54ED">
              <w:rPr>
                <w:rFonts w:ascii="Arial" w:hAnsi="Arial" w:cs="Arial"/>
              </w:rPr>
              <w:t>Submitted Invoices</w:t>
            </w:r>
          </w:p>
        </w:tc>
        <w:tc>
          <w:tcPr>
            <w:tcW w:w="4500" w:type="dxa"/>
            <w:vMerge/>
          </w:tcPr>
          <w:p w14:paraId="35C82F47" w14:textId="77777777" w:rsidR="00892E36" w:rsidRPr="003D54ED" w:rsidRDefault="00892E36" w:rsidP="004309EE">
            <w:pPr>
              <w:spacing w:before="120" w:after="120" w:line="276" w:lineRule="auto"/>
              <w:rPr>
                <w:rFonts w:ascii="Arial" w:hAnsi="Arial" w:cs="Arial"/>
                <w:b/>
                <w:bCs/>
                <w:sz w:val="22"/>
                <w:szCs w:val="22"/>
              </w:rPr>
            </w:pPr>
          </w:p>
        </w:tc>
        <w:tc>
          <w:tcPr>
            <w:tcW w:w="1440" w:type="dxa"/>
            <w:vMerge/>
          </w:tcPr>
          <w:p w14:paraId="5BCA7E0C" w14:textId="77777777" w:rsidR="00892E36" w:rsidRPr="003D54ED" w:rsidRDefault="00892E36" w:rsidP="004309EE">
            <w:pPr>
              <w:spacing w:before="120" w:after="120" w:line="276" w:lineRule="auto"/>
              <w:ind w:left="90"/>
              <w:rPr>
                <w:rFonts w:ascii="Arial" w:hAnsi="Arial" w:cs="Arial"/>
                <w:color w:val="0D0D0D" w:themeColor="text1" w:themeTint="F2"/>
                <w:kern w:val="0"/>
              </w:rPr>
            </w:pPr>
          </w:p>
        </w:tc>
        <w:tc>
          <w:tcPr>
            <w:tcW w:w="2340" w:type="dxa"/>
            <w:vMerge/>
          </w:tcPr>
          <w:p w14:paraId="0252889A" w14:textId="77777777" w:rsidR="00892E36" w:rsidRPr="003D54ED" w:rsidRDefault="00892E36" w:rsidP="00F5757F">
            <w:pPr>
              <w:pStyle w:val="ListParagraph"/>
              <w:widowControl/>
              <w:numPr>
                <w:ilvl w:val="0"/>
                <w:numId w:val="18"/>
              </w:numPr>
              <w:overflowPunct/>
              <w:autoSpaceDE/>
              <w:autoSpaceDN/>
              <w:adjustRightInd/>
              <w:ind w:left="166" w:hanging="194"/>
              <w:rPr>
                <w:rFonts w:ascii="Arial" w:hAnsi="Arial" w:cs="Arial"/>
                <w:sz w:val="18"/>
                <w:szCs w:val="18"/>
              </w:rPr>
            </w:pPr>
          </w:p>
        </w:tc>
        <w:tc>
          <w:tcPr>
            <w:tcW w:w="1260" w:type="dxa"/>
            <w:vMerge/>
          </w:tcPr>
          <w:p w14:paraId="334F2130" w14:textId="77777777" w:rsidR="00892E36" w:rsidRPr="003D54ED" w:rsidRDefault="00892E36" w:rsidP="004309EE">
            <w:pPr>
              <w:spacing w:before="120" w:after="120" w:line="276" w:lineRule="auto"/>
              <w:ind w:left="90"/>
              <w:rPr>
                <w:rFonts w:ascii="Arial" w:hAnsi="Arial" w:cs="Arial"/>
                <w:color w:val="0D0D0D" w:themeColor="text1" w:themeTint="F2"/>
                <w:kern w:val="0"/>
              </w:rPr>
            </w:pPr>
          </w:p>
        </w:tc>
        <w:tc>
          <w:tcPr>
            <w:tcW w:w="1170" w:type="dxa"/>
            <w:vMerge/>
          </w:tcPr>
          <w:p w14:paraId="7DB8EC7A" w14:textId="77777777" w:rsidR="00892E36" w:rsidRPr="003D54ED" w:rsidRDefault="00892E36" w:rsidP="004309EE">
            <w:pPr>
              <w:spacing w:before="120" w:after="120" w:line="276" w:lineRule="auto"/>
              <w:ind w:left="90"/>
              <w:rPr>
                <w:rFonts w:ascii="Arial" w:hAnsi="Arial" w:cs="Arial"/>
                <w:color w:val="0D0D0D" w:themeColor="text1" w:themeTint="F2"/>
                <w:kern w:val="0"/>
              </w:rPr>
            </w:pPr>
          </w:p>
        </w:tc>
      </w:tr>
    </w:tbl>
    <w:p w14:paraId="0BC30AFC" w14:textId="77B43F3D" w:rsidR="00571BA2" w:rsidRPr="003D54ED" w:rsidRDefault="001E2A69" w:rsidP="009A0857">
      <w:pPr>
        <w:rPr>
          <w:rFonts w:ascii="Arial" w:hAnsi="Arial" w:cs="Arial"/>
        </w:rPr>
      </w:pPr>
      <w:r w:rsidRPr="003D54ED">
        <w:rPr>
          <w:rFonts w:ascii="Arial" w:hAnsi="Arial" w:cs="Arial"/>
        </w:rPr>
        <w:object w:dxaOrig="18611" w:dyaOrig="11001" w14:anchorId="02E063CA">
          <v:shape id="_x0000_i1028" type="#_x0000_t75" style="width:701.4pt;height:414pt" o:ole="">
            <v:imagedata r:id="rId17" o:title=""/>
          </v:shape>
          <o:OLEObject Type="Embed" ProgID="Visio.Drawing.15" ShapeID="_x0000_i1028" DrawAspect="Content" ObjectID="_1847184658" r:id="rId18"/>
        </w:object>
      </w:r>
    </w:p>
    <w:p w14:paraId="1820EEA9" w14:textId="77777777" w:rsidR="00885653" w:rsidRPr="003D54ED" w:rsidRDefault="00885653" w:rsidP="009A0857">
      <w:pPr>
        <w:rPr>
          <w:rFonts w:ascii="Arial" w:hAnsi="Arial" w:cs="Arial"/>
        </w:rPr>
      </w:pPr>
    </w:p>
    <w:tbl>
      <w:tblPr>
        <w:tblStyle w:val="TableGrid"/>
        <w:tblpPr w:leftFromText="180" w:rightFromText="180" w:vertAnchor="text" w:horzAnchor="margin" w:tblpX="-480" w:tblpY="20"/>
        <w:tblOverlap w:val="never"/>
        <w:tblW w:w="15213" w:type="dxa"/>
        <w:tblLayout w:type="fixed"/>
        <w:tblLook w:val="04A0" w:firstRow="1" w:lastRow="0" w:firstColumn="1" w:lastColumn="0" w:noHBand="0" w:noVBand="1"/>
      </w:tblPr>
      <w:tblGrid>
        <w:gridCol w:w="2065"/>
        <w:gridCol w:w="2430"/>
        <w:gridCol w:w="4500"/>
        <w:gridCol w:w="1350"/>
        <w:gridCol w:w="1710"/>
        <w:gridCol w:w="1710"/>
        <w:gridCol w:w="1440"/>
        <w:gridCol w:w="8"/>
      </w:tblGrid>
      <w:tr w:rsidR="00234EA5" w:rsidRPr="003D54ED" w14:paraId="1D8D6FA2" w14:textId="77777777" w:rsidTr="00776593">
        <w:trPr>
          <w:gridAfter w:val="1"/>
          <w:wAfter w:w="8" w:type="dxa"/>
          <w:trHeight w:val="871"/>
          <w:tblHeader/>
        </w:trPr>
        <w:tc>
          <w:tcPr>
            <w:tcW w:w="2065" w:type="dxa"/>
            <w:vAlign w:val="center"/>
          </w:tcPr>
          <w:p w14:paraId="3309E6E6" w14:textId="77777777" w:rsidR="00234EA5" w:rsidRPr="003D54ED" w:rsidRDefault="00234EA5" w:rsidP="00AF69DD">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lastRenderedPageBreak/>
              <w:t>Source of Input</w:t>
            </w:r>
          </w:p>
        </w:tc>
        <w:tc>
          <w:tcPr>
            <w:tcW w:w="2430" w:type="dxa"/>
            <w:vAlign w:val="center"/>
          </w:tcPr>
          <w:p w14:paraId="1DEBCE3D" w14:textId="77777777" w:rsidR="00234EA5" w:rsidRPr="003D54ED" w:rsidRDefault="00234EA5" w:rsidP="00AF69DD">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Input</w:t>
            </w:r>
          </w:p>
        </w:tc>
        <w:tc>
          <w:tcPr>
            <w:tcW w:w="4500" w:type="dxa"/>
            <w:vAlign w:val="center"/>
          </w:tcPr>
          <w:p w14:paraId="7A53B4FA" w14:textId="77777777" w:rsidR="00234EA5" w:rsidRPr="003D54ED" w:rsidRDefault="00234EA5" w:rsidP="00AF69DD">
            <w:pPr>
              <w:spacing w:before="120" w:after="120" w:line="276" w:lineRule="auto"/>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Process</w:t>
            </w:r>
          </w:p>
        </w:tc>
        <w:tc>
          <w:tcPr>
            <w:tcW w:w="1350" w:type="dxa"/>
            <w:vAlign w:val="center"/>
          </w:tcPr>
          <w:p w14:paraId="7852CB36" w14:textId="77777777" w:rsidR="00234EA5" w:rsidRPr="003D54ED" w:rsidRDefault="00234EA5" w:rsidP="00AF69DD">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Done by</w:t>
            </w:r>
          </w:p>
        </w:tc>
        <w:tc>
          <w:tcPr>
            <w:tcW w:w="1710" w:type="dxa"/>
            <w:vAlign w:val="center"/>
          </w:tcPr>
          <w:p w14:paraId="1B4AC224" w14:textId="77777777" w:rsidR="00234EA5" w:rsidRPr="003D54ED" w:rsidRDefault="00234EA5" w:rsidP="00AF69DD">
            <w:pPr>
              <w:spacing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Output</w:t>
            </w:r>
          </w:p>
        </w:tc>
        <w:tc>
          <w:tcPr>
            <w:tcW w:w="1710" w:type="dxa"/>
            <w:vAlign w:val="center"/>
          </w:tcPr>
          <w:p w14:paraId="1E06ABBB" w14:textId="77777777" w:rsidR="00234EA5" w:rsidRPr="003D54ED" w:rsidRDefault="00234EA5" w:rsidP="00AF69DD">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Recipient</w:t>
            </w:r>
          </w:p>
        </w:tc>
        <w:tc>
          <w:tcPr>
            <w:tcW w:w="1440" w:type="dxa"/>
            <w:vAlign w:val="center"/>
          </w:tcPr>
          <w:p w14:paraId="00F6F7CF" w14:textId="77777777" w:rsidR="00234EA5" w:rsidRPr="003D54ED" w:rsidRDefault="00234EA5" w:rsidP="00AF69DD">
            <w:pPr>
              <w:spacing w:before="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Duration</w:t>
            </w:r>
          </w:p>
        </w:tc>
      </w:tr>
      <w:tr w:rsidR="00234EA5" w:rsidRPr="003D54ED" w14:paraId="67C6DA29" w14:textId="77777777" w:rsidTr="006C4678">
        <w:trPr>
          <w:trHeight w:val="424"/>
        </w:trPr>
        <w:tc>
          <w:tcPr>
            <w:tcW w:w="15213" w:type="dxa"/>
            <w:gridSpan w:val="8"/>
          </w:tcPr>
          <w:p w14:paraId="2F86F738" w14:textId="4C99D258" w:rsidR="00234EA5" w:rsidRPr="003D54ED" w:rsidRDefault="00B222FE" w:rsidP="00F5757F">
            <w:pPr>
              <w:pStyle w:val="ListParagraph"/>
              <w:numPr>
                <w:ilvl w:val="0"/>
                <w:numId w:val="32"/>
              </w:numPr>
              <w:spacing w:before="120" w:after="120" w:line="276" w:lineRule="auto"/>
              <w:ind w:right="3590"/>
              <w:jc w:val="center"/>
              <w:outlineLvl w:val="1"/>
              <w:rPr>
                <w:rFonts w:ascii="Arial" w:hAnsi="Arial" w:cs="Arial"/>
                <w:b/>
                <w:bCs/>
                <w:color w:val="0D0D0D" w:themeColor="text1" w:themeTint="F2"/>
                <w:kern w:val="0"/>
                <w:sz w:val="22"/>
                <w:szCs w:val="22"/>
              </w:rPr>
            </w:pPr>
            <w:r w:rsidRPr="003D54ED">
              <w:rPr>
                <w:rFonts w:ascii="Arial" w:hAnsi="Arial" w:cs="Arial"/>
                <w:b/>
                <w:bCs/>
                <w:color w:val="0D0D0D" w:themeColor="text1" w:themeTint="F2"/>
                <w:kern w:val="0"/>
                <w:sz w:val="22"/>
                <w:szCs w:val="22"/>
              </w:rPr>
              <w:t xml:space="preserve"> </w:t>
            </w:r>
            <w:bookmarkStart w:id="12" w:name="_Toc222907088"/>
            <w:r w:rsidR="00234EA5" w:rsidRPr="003D54ED">
              <w:rPr>
                <w:rFonts w:ascii="Arial" w:hAnsi="Arial" w:cs="Arial"/>
                <w:b/>
                <w:bCs/>
                <w:color w:val="0D0D0D" w:themeColor="text1" w:themeTint="F2"/>
                <w:kern w:val="0"/>
                <w:sz w:val="22"/>
                <w:szCs w:val="22"/>
              </w:rPr>
              <w:t>Recovery Schedule</w:t>
            </w:r>
            <w:bookmarkEnd w:id="12"/>
          </w:p>
        </w:tc>
      </w:tr>
      <w:tr w:rsidR="009654F9" w:rsidRPr="003D54ED" w14:paraId="5D3979A6" w14:textId="77777777" w:rsidTr="009654F9">
        <w:trPr>
          <w:gridAfter w:val="1"/>
          <w:wAfter w:w="8" w:type="dxa"/>
          <w:trHeight w:val="814"/>
        </w:trPr>
        <w:tc>
          <w:tcPr>
            <w:tcW w:w="2065" w:type="dxa"/>
            <w:vAlign w:val="center"/>
          </w:tcPr>
          <w:p w14:paraId="4B0C69F0" w14:textId="0D5D8982" w:rsidR="009654F9" w:rsidRPr="003D54ED" w:rsidRDefault="009654F9" w:rsidP="00F5757F">
            <w:pPr>
              <w:pStyle w:val="ListParagraph"/>
              <w:numPr>
                <w:ilvl w:val="0"/>
                <w:numId w:val="15"/>
              </w:num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Planning</w:t>
            </w:r>
          </w:p>
        </w:tc>
        <w:tc>
          <w:tcPr>
            <w:tcW w:w="2430" w:type="dxa"/>
            <w:vAlign w:val="center"/>
          </w:tcPr>
          <w:p w14:paraId="4CE7977F" w14:textId="18B94176" w:rsidR="009654F9" w:rsidRPr="003D54ED" w:rsidRDefault="009654F9" w:rsidP="00F5757F">
            <w:pPr>
              <w:pStyle w:val="ListParagraph"/>
              <w:widowControl/>
              <w:numPr>
                <w:ilvl w:val="0"/>
                <w:numId w:val="10"/>
              </w:numPr>
              <w:overflowPunct/>
              <w:autoSpaceDE/>
              <w:adjustRightInd/>
              <w:spacing w:after="160" w:line="256" w:lineRule="auto"/>
              <w:ind w:left="336"/>
              <w:rPr>
                <w:rFonts w:ascii="Arial" w:hAnsi="Arial" w:cs="Arial"/>
              </w:rPr>
            </w:pPr>
            <w:r w:rsidRPr="003D54ED">
              <w:rPr>
                <w:rFonts w:ascii="Arial" w:hAnsi="Arial" w:cs="Arial"/>
              </w:rPr>
              <w:t>Updated project schedule.</w:t>
            </w:r>
          </w:p>
        </w:tc>
        <w:tc>
          <w:tcPr>
            <w:tcW w:w="4500" w:type="dxa"/>
            <w:vMerge w:val="restart"/>
          </w:tcPr>
          <w:p w14:paraId="1A2BD9E4" w14:textId="7BB4A9F6" w:rsidR="009654F9" w:rsidRPr="003D54ED" w:rsidRDefault="009654F9" w:rsidP="00F5757F">
            <w:pPr>
              <w:pStyle w:val="ListParagraph"/>
              <w:numPr>
                <w:ilvl w:val="0"/>
                <w:numId w:val="10"/>
              </w:num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A meeting with all project team to assess current project status and causes of delay, if needed.</w:t>
            </w:r>
          </w:p>
          <w:p w14:paraId="1F52BC86" w14:textId="1CF00FD8" w:rsidR="009654F9" w:rsidRPr="003D54ED" w:rsidRDefault="009654F9" w:rsidP="00F5757F">
            <w:pPr>
              <w:pStyle w:val="ListParagraph"/>
              <w:numPr>
                <w:ilvl w:val="0"/>
                <w:numId w:val="10"/>
              </w:num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After identifying the causes of delay, planning engineer review the time schedule and take necessary action to recover the delay if applicable.</w:t>
            </w:r>
          </w:p>
          <w:p w14:paraId="4417191A" w14:textId="341EFE09" w:rsidR="009654F9" w:rsidRPr="003D54ED" w:rsidRDefault="009654F9" w:rsidP="00F5757F">
            <w:pPr>
              <w:pStyle w:val="ListParagraph"/>
              <w:numPr>
                <w:ilvl w:val="0"/>
                <w:numId w:val="10"/>
              </w:num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Develop a recovery schedule based on all inputs.</w:t>
            </w:r>
          </w:p>
          <w:p w14:paraId="09048DC5" w14:textId="1806F693" w:rsidR="009654F9" w:rsidRPr="003D54ED" w:rsidRDefault="009654F9" w:rsidP="00F5757F">
            <w:pPr>
              <w:pStyle w:val="ListParagraph"/>
              <w:numPr>
                <w:ilvl w:val="0"/>
                <w:numId w:val="10"/>
              </w:numPr>
              <w:rPr>
                <w:rFonts w:ascii="Arial" w:hAnsi="Arial" w:cs="Arial"/>
                <w:color w:val="0D0D0D" w:themeColor="text1" w:themeTint="F2"/>
                <w:kern w:val="0"/>
              </w:rPr>
            </w:pPr>
            <w:r w:rsidRPr="003D54ED">
              <w:rPr>
                <w:rFonts w:ascii="Arial" w:hAnsi="Arial" w:cs="Arial"/>
                <w:color w:val="0D0D0D" w:themeColor="text1" w:themeTint="F2"/>
                <w:kern w:val="0"/>
              </w:rPr>
              <w:t xml:space="preserve">Review and validate the recovery schedule with the Client/project manager. </w:t>
            </w:r>
          </w:p>
        </w:tc>
        <w:tc>
          <w:tcPr>
            <w:tcW w:w="1350" w:type="dxa"/>
            <w:vMerge w:val="restart"/>
            <w:vAlign w:val="center"/>
          </w:tcPr>
          <w:p w14:paraId="0EBF61B6" w14:textId="77777777" w:rsidR="009654F9" w:rsidRPr="003D54ED" w:rsidRDefault="009654F9" w:rsidP="00AF69DD">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Project Planner</w:t>
            </w:r>
          </w:p>
          <w:p w14:paraId="5F143DDC" w14:textId="07E002C5" w:rsidR="009654F9" w:rsidRPr="003D54ED" w:rsidRDefault="009B5BFF" w:rsidP="00AF69DD">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With</w:t>
            </w:r>
          </w:p>
          <w:p w14:paraId="26960A59" w14:textId="77777777" w:rsidR="009654F9" w:rsidRPr="003D54ED" w:rsidRDefault="009654F9" w:rsidP="00AF69DD">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Team Leader</w:t>
            </w:r>
          </w:p>
        </w:tc>
        <w:tc>
          <w:tcPr>
            <w:tcW w:w="1710" w:type="dxa"/>
            <w:vMerge w:val="restart"/>
            <w:vAlign w:val="center"/>
          </w:tcPr>
          <w:p w14:paraId="2D7F733E" w14:textId="279B9101" w:rsidR="009654F9" w:rsidRPr="003D54ED" w:rsidRDefault="009654F9" w:rsidP="00F5757F">
            <w:pPr>
              <w:pStyle w:val="ListParagraph"/>
              <w:widowControl/>
              <w:numPr>
                <w:ilvl w:val="0"/>
                <w:numId w:val="10"/>
              </w:numPr>
              <w:overflowPunct/>
              <w:autoSpaceDE/>
              <w:adjustRightInd/>
              <w:spacing w:after="160" w:line="256" w:lineRule="auto"/>
              <w:ind w:left="336"/>
              <w:rPr>
                <w:rFonts w:ascii="Arial" w:hAnsi="Arial" w:cs="Arial"/>
              </w:rPr>
            </w:pPr>
            <w:r w:rsidRPr="003D54ED">
              <w:rPr>
                <w:rFonts w:ascii="Arial" w:hAnsi="Arial" w:cs="Arial"/>
              </w:rPr>
              <w:t>Approved Project Recovery Schedule</w:t>
            </w:r>
          </w:p>
          <w:p w14:paraId="0CFFE88F" w14:textId="50D25B47" w:rsidR="009654F9" w:rsidRPr="003D54ED" w:rsidRDefault="009654F9" w:rsidP="00F5757F">
            <w:pPr>
              <w:pStyle w:val="ListParagraph"/>
              <w:widowControl/>
              <w:numPr>
                <w:ilvl w:val="0"/>
                <w:numId w:val="10"/>
              </w:numPr>
              <w:overflowPunct/>
              <w:autoSpaceDE/>
              <w:adjustRightInd/>
              <w:spacing w:after="160" w:line="256" w:lineRule="auto"/>
              <w:ind w:left="336"/>
              <w:rPr>
                <w:rFonts w:ascii="Arial" w:hAnsi="Arial" w:cs="Arial"/>
              </w:rPr>
            </w:pPr>
            <w:r w:rsidRPr="003D54ED">
              <w:rPr>
                <w:rFonts w:ascii="Arial" w:hAnsi="Arial" w:cs="Arial"/>
              </w:rPr>
              <w:t>MOM</w:t>
            </w:r>
            <w:r w:rsidRPr="003D54ED">
              <w:rPr>
                <w:rStyle w:val="FootnoteReference"/>
                <w:rFonts w:ascii="Arial" w:hAnsi="Arial" w:cs="Arial"/>
              </w:rPr>
              <w:footnoteReference w:id="19"/>
            </w:r>
            <w:r w:rsidRPr="003D54ED">
              <w:rPr>
                <w:rFonts w:ascii="Arial" w:hAnsi="Arial" w:cs="Arial"/>
              </w:rPr>
              <w:t xml:space="preserve"> or Email</w:t>
            </w:r>
          </w:p>
          <w:p w14:paraId="6517C19C" w14:textId="37D6FA16" w:rsidR="009654F9" w:rsidRPr="003D54ED" w:rsidRDefault="009654F9" w:rsidP="00F5757F">
            <w:pPr>
              <w:pStyle w:val="ListParagraph"/>
              <w:widowControl/>
              <w:numPr>
                <w:ilvl w:val="0"/>
                <w:numId w:val="10"/>
              </w:numPr>
              <w:overflowPunct/>
              <w:autoSpaceDE/>
              <w:adjustRightInd/>
              <w:spacing w:after="160" w:line="256" w:lineRule="auto"/>
              <w:ind w:left="336"/>
              <w:rPr>
                <w:rFonts w:ascii="Arial" w:hAnsi="Arial" w:cs="Arial"/>
              </w:rPr>
            </w:pPr>
            <w:r w:rsidRPr="003D54ED">
              <w:rPr>
                <w:rFonts w:ascii="Arial" w:hAnsi="Arial" w:cs="Arial"/>
              </w:rPr>
              <w:t xml:space="preserve">Action Plan including </w:t>
            </w:r>
            <w:r w:rsidR="009B5BFF" w:rsidRPr="003D54ED">
              <w:rPr>
                <w:rFonts w:ascii="Arial" w:hAnsi="Arial" w:cs="Arial"/>
              </w:rPr>
              <w:t>additional</w:t>
            </w:r>
            <w:r w:rsidRPr="003D54ED">
              <w:rPr>
                <w:rFonts w:ascii="Arial" w:hAnsi="Arial" w:cs="Arial"/>
              </w:rPr>
              <w:t xml:space="preserve"> resources.</w:t>
            </w:r>
          </w:p>
        </w:tc>
        <w:tc>
          <w:tcPr>
            <w:tcW w:w="1710" w:type="dxa"/>
            <w:vMerge w:val="restart"/>
            <w:vAlign w:val="center"/>
          </w:tcPr>
          <w:p w14:paraId="5A298BF9" w14:textId="77777777" w:rsidR="009654F9" w:rsidRPr="003D54ED" w:rsidRDefault="009654F9" w:rsidP="00AF69DD">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Client/Relevant Project Teams</w:t>
            </w:r>
          </w:p>
          <w:p w14:paraId="5B6B703C" w14:textId="1DB8AD05" w:rsidR="009654F9" w:rsidRPr="003D54ED" w:rsidRDefault="009654F9" w:rsidP="00AF69DD">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PM</w:t>
            </w:r>
          </w:p>
        </w:tc>
        <w:tc>
          <w:tcPr>
            <w:tcW w:w="1440" w:type="dxa"/>
            <w:vMerge w:val="restart"/>
            <w:vAlign w:val="center"/>
          </w:tcPr>
          <w:p w14:paraId="43BDA396" w14:textId="0601227D" w:rsidR="009654F9" w:rsidRPr="003D54ED" w:rsidRDefault="009654F9" w:rsidP="00AF69DD">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Duration of preparing recovery schedule will vary depending on the project scope and delay events.</w:t>
            </w:r>
          </w:p>
        </w:tc>
      </w:tr>
      <w:tr w:rsidR="009654F9" w:rsidRPr="003D54ED" w14:paraId="6947AFAE" w14:textId="77777777" w:rsidTr="00776593">
        <w:trPr>
          <w:gridAfter w:val="1"/>
          <w:wAfter w:w="8" w:type="dxa"/>
          <w:trHeight w:val="812"/>
        </w:trPr>
        <w:tc>
          <w:tcPr>
            <w:tcW w:w="2065" w:type="dxa"/>
            <w:vAlign w:val="center"/>
          </w:tcPr>
          <w:p w14:paraId="4CA0CDA5" w14:textId="5F40A946" w:rsidR="009654F9" w:rsidRPr="003D54ED" w:rsidRDefault="009654F9" w:rsidP="00F5757F">
            <w:pPr>
              <w:pStyle w:val="ListParagraph"/>
              <w:numPr>
                <w:ilvl w:val="0"/>
                <w:numId w:val="15"/>
              </w:num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 xml:space="preserve">Engineering /DC </w:t>
            </w:r>
          </w:p>
        </w:tc>
        <w:tc>
          <w:tcPr>
            <w:tcW w:w="2430" w:type="dxa"/>
            <w:vAlign w:val="center"/>
          </w:tcPr>
          <w:p w14:paraId="4FFE0117" w14:textId="505F7B16" w:rsidR="009654F9" w:rsidRPr="003D54ED" w:rsidRDefault="009654F9" w:rsidP="00F5757F">
            <w:pPr>
              <w:pStyle w:val="ListParagraph"/>
              <w:widowControl/>
              <w:numPr>
                <w:ilvl w:val="0"/>
                <w:numId w:val="10"/>
              </w:numPr>
              <w:overflowPunct/>
              <w:autoSpaceDE/>
              <w:adjustRightInd/>
              <w:spacing w:after="160" w:line="256" w:lineRule="auto"/>
              <w:ind w:left="336"/>
              <w:rPr>
                <w:rFonts w:ascii="Arial" w:hAnsi="Arial" w:cs="Arial"/>
              </w:rPr>
            </w:pPr>
            <w:r w:rsidRPr="003D54ED">
              <w:rPr>
                <w:rFonts w:ascii="Arial" w:hAnsi="Arial" w:cs="Arial"/>
              </w:rPr>
              <w:t>Updated Engineering Status (MDL)</w:t>
            </w:r>
            <w:r w:rsidRPr="003D54ED">
              <w:rPr>
                <w:rFonts w:ascii="Arial" w:hAnsi="Arial" w:cs="Arial"/>
                <w:rtl/>
              </w:rPr>
              <w:t>.</w:t>
            </w:r>
          </w:p>
        </w:tc>
        <w:tc>
          <w:tcPr>
            <w:tcW w:w="4500" w:type="dxa"/>
            <w:vMerge/>
          </w:tcPr>
          <w:p w14:paraId="5E7CBA80" w14:textId="77777777" w:rsidR="009654F9" w:rsidRPr="003D54ED" w:rsidRDefault="009654F9" w:rsidP="00F5757F">
            <w:pPr>
              <w:pStyle w:val="ListParagraph"/>
              <w:numPr>
                <w:ilvl w:val="0"/>
                <w:numId w:val="10"/>
              </w:numPr>
              <w:spacing w:before="120" w:after="120" w:line="276" w:lineRule="auto"/>
              <w:rPr>
                <w:rFonts w:ascii="Arial" w:hAnsi="Arial" w:cs="Arial"/>
                <w:color w:val="0D0D0D" w:themeColor="text1" w:themeTint="F2"/>
                <w:kern w:val="0"/>
              </w:rPr>
            </w:pPr>
          </w:p>
        </w:tc>
        <w:tc>
          <w:tcPr>
            <w:tcW w:w="1350" w:type="dxa"/>
            <w:vMerge/>
            <w:vAlign w:val="center"/>
          </w:tcPr>
          <w:p w14:paraId="720BB6F5" w14:textId="77777777" w:rsidR="009654F9" w:rsidRPr="003D54ED" w:rsidRDefault="009654F9" w:rsidP="00AF69DD">
            <w:pPr>
              <w:spacing w:before="120" w:after="120" w:line="276" w:lineRule="auto"/>
              <w:ind w:left="90"/>
              <w:jc w:val="center"/>
              <w:rPr>
                <w:rFonts w:ascii="Arial" w:hAnsi="Arial" w:cs="Arial"/>
                <w:color w:val="0D0D0D" w:themeColor="text1" w:themeTint="F2"/>
                <w:kern w:val="0"/>
              </w:rPr>
            </w:pPr>
          </w:p>
        </w:tc>
        <w:tc>
          <w:tcPr>
            <w:tcW w:w="1710" w:type="dxa"/>
            <w:vMerge/>
            <w:vAlign w:val="center"/>
          </w:tcPr>
          <w:p w14:paraId="4676DBE0" w14:textId="77777777" w:rsidR="009654F9" w:rsidRPr="003D54ED" w:rsidRDefault="009654F9" w:rsidP="00F5757F">
            <w:pPr>
              <w:pStyle w:val="ListParagraph"/>
              <w:widowControl/>
              <w:numPr>
                <w:ilvl w:val="0"/>
                <w:numId w:val="10"/>
              </w:numPr>
              <w:overflowPunct/>
              <w:autoSpaceDE/>
              <w:adjustRightInd/>
              <w:spacing w:after="160" w:line="256" w:lineRule="auto"/>
              <w:ind w:left="336"/>
              <w:rPr>
                <w:rFonts w:ascii="Arial" w:hAnsi="Arial" w:cs="Arial"/>
              </w:rPr>
            </w:pPr>
          </w:p>
        </w:tc>
        <w:tc>
          <w:tcPr>
            <w:tcW w:w="1710" w:type="dxa"/>
            <w:vMerge/>
            <w:vAlign w:val="center"/>
          </w:tcPr>
          <w:p w14:paraId="58DDF86A" w14:textId="77777777" w:rsidR="009654F9" w:rsidRPr="003D54ED" w:rsidRDefault="009654F9" w:rsidP="00AF69DD">
            <w:pPr>
              <w:spacing w:before="120" w:after="120" w:line="276" w:lineRule="auto"/>
              <w:ind w:left="90"/>
              <w:jc w:val="center"/>
              <w:rPr>
                <w:rFonts w:ascii="Arial" w:hAnsi="Arial" w:cs="Arial"/>
                <w:color w:val="0D0D0D" w:themeColor="text1" w:themeTint="F2"/>
                <w:kern w:val="0"/>
              </w:rPr>
            </w:pPr>
          </w:p>
        </w:tc>
        <w:tc>
          <w:tcPr>
            <w:tcW w:w="1440" w:type="dxa"/>
            <w:vMerge/>
            <w:vAlign w:val="center"/>
          </w:tcPr>
          <w:p w14:paraId="568FE4C1" w14:textId="77777777" w:rsidR="009654F9" w:rsidRPr="003D54ED" w:rsidRDefault="009654F9" w:rsidP="00AF69DD">
            <w:pPr>
              <w:spacing w:before="120" w:after="120" w:line="276" w:lineRule="auto"/>
              <w:ind w:left="90"/>
              <w:jc w:val="center"/>
              <w:rPr>
                <w:rFonts w:ascii="Arial" w:hAnsi="Arial" w:cs="Arial"/>
                <w:color w:val="0D0D0D" w:themeColor="text1" w:themeTint="F2"/>
                <w:kern w:val="0"/>
              </w:rPr>
            </w:pPr>
          </w:p>
        </w:tc>
      </w:tr>
      <w:tr w:rsidR="009654F9" w:rsidRPr="003D54ED" w14:paraId="6FB854FD" w14:textId="77777777" w:rsidTr="00776593">
        <w:trPr>
          <w:gridAfter w:val="1"/>
          <w:wAfter w:w="8" w:type="dxa"/>
          <w:trHeight w:val="812"/>
        </w:trPr>
        <w:tc>
          <w:tcPr>
            <w:tcW w:w="2065" w:type="dxa"/>
            <w:vAlign w:val="center"/>
          </w:tcPr>
          <w:p w14:paraId="7E2B91CE" w14:textId="07A1E7A3" w:rsidR="009654F9" w:rsidRPr="003D54ED" w:rsidRDefault="009654F9" w:rsidP="00F5757F">
            <w:pPr>
              <w:pStyle w:val="ListParagraph"/>
              <w:numPr>
                <w:ilvl w:val="0"/>
                <w:numId w:val="15"/>
              </w:num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Procurement</w:t>
            </w:r>
            <w:r w:rsidR="00B81374" w:rsidRPr="003D54ED">
              <w:rPr>
                <w:rFonts w:ascii="Arial" w:hAnsi="Arial" w:cs="Arial"/>
                <w:color w:val="0D0D0D" w:themeColor="text1" w:themeTint="F2"/>
                <w:kern w:val="0"/>
              </w:rPr>
              <w:t xml:space="preserve"> </w:t>
            </w:r>
          </w:p>
        </w:tc>
        <w:tc>
          <w:tcPr>
            <w:tcW w:w="2430" w:type="dxa"/>
            <w:vAlign w:val="center"/>
          </w:tcPr>
          <w:p w14:paraId="688585BE" w14:textId="71102EA2" w:rsidR="009654F9" w:rsidRPr="003D54ED" w:rsidRDefault="009654F9" w:rsidP="00F5757F">
            <w:pPr>
              <w:pStyle w:val="ListParagraph"/>
              <w:widowControl/>
              <w:numPr>
                <w:ilvl w:val="0"/>
                <w:numId w:val="10"/>
              </w:numPr>
              <w:overflowPunct/>
              <w:autoSpaceDE/>
              <w:adjustRightInd/>
              <w:spacing w:line="256" w:lineRule="auto"/>
              <w:ind w:left="336"/>
              <w:rPr>
                <w:rFonts w:ascii="Arial" w:hAnsi="Arial" w:cs="Arial"/>
              </w:rPr>
            </w:pPr>
            <w:r w:rsidRPr="003D54ED">
              <w:rPr>
                <w:rFonts w:ascii="Arial" w:hAnsi="Arial" w:cs="Arial"/>
              </w:rPr>
              <w:t>Updated Procurement &amp; Delivery Status</w:t>
            </w:r>
            <w:r w:rsidRPr="003D54ED">
              <w:rPr>
                <w:rFonts w:ascii="Arial" w:hAnsi="Arial" w:cs="Arial"/>
                <w:rtl/>
              </w:rPr>
              <w:t>.</w:t>
            </w:r>
            <w:r w:rsidRPr="003D54ED">
              <w:rPr>
                <w:rFonts w:ascii="Arial" w:hAnsi="Arial" w:cs="Arial"/>
              </w:rPr>
              <w:t xml:space="preserve"> (</w:t>
            </w:r>
            <w:r w:rsidRPr="003D54ED">
              <w:rPr>
                <w:rFonts w:ascii="Arial" w:hAnsi="Arial" w:cs="Arial"/>
                <w:color w:val="0D0D0D" w:themeColor="text1" w:themeTint="F2"/>
              </w:rPr>
              <w:t>MTS)</w:t>
            </w:r>
          </w:p>
        </w:tc>
        <w:tc>
          <w:tcPr>
            <w:tcW w:w="4500" w:type="dxa"/>
            <w:vMerge/>
          </w:tcPr>
          <w:p w14:paraId="6568B83E" w14:textId="77777777" w:rsidR="009654F9" w:rsidRPr="003D54ED" w:rsidRDefault="009654F9" w:rsidP="00F5757F">
            <w:pPr>
              <w:pStyle w:val="ListParagraph"/>
              <w:numPr>
                <w:ilvl w:val="0"/>
                <w:numId w:val="10"/>
              </w:numPr>
              <w:spacing w:before="120" w:after="120" w:line="276" w:lineRule="auto"/>
              <w:rPr>
                <w:rFonts w:ascii="Arial" w:hAnsi="Arial" w:cs="Arial"/>
                <w:color w:val="0D0D0D" w:themeColor="text1" w:themeTint="F2"/>
                <w:kern w:val="0"/>
              </w:rPr>
            </w:pPr>
          </w:p>
        </w:tc>
        <w:tc>
          <w:tcPr>
            <w:tcW w:w="1350" w:type="dxa"/>
            <w:vMerge/>
            <w:vAlign w:val="center"/>
          </w:tcPr>
          <w:p w14:paraId="7D7103C7" w14:textId="77777777" w:rsidR="009654F9" w:rsidRPr="003D54ED" w:rsidRDefault="009654F9" w:rsidP="00AF69DD">
            <w:pPr>
              <w:spacing w:before="120" w:after="120" w:line="276" w:lineRule="auto"/>
              <w:ind w:left="90"/>
              <w:jc w:val="center"/>
              <w:rPr>
                <w:rFonts w:ascii="Arial" w:hAnsi="Arial" w:cs="Arial"/>
                <w:color w:val="0D0D0D" w:themeColor="text1" w:themeTint="F2"/>
                <w:kern w:val="0"/>
              </w:rPr>
            </w:pPr>
          </w:p>
        </w:tc>
        <w:tc>
          <w:tcPr>
            <w:tcW w:w="1710" w:type="dxa"/>
            <w:vMerge/>
            <w:vAlign w:val="center"/>
          </w:tcPr>
          <w:p w14:paraId="73AAE0A7" w14:textId="77777777" w:rsidR="009654F9" w:rsidRPr="003D54ED" w:rsidRDefault="009654F9" w:rsidP="00F5757F">
            <w:pPr>
              <w:pStyle w:val="ListParagraph"/>
              <w:widowControl/>
              <w:numPr>
                <w:ilvl w:val="0"/>
                <w:numId w:val="10"/>
              </w:numPr>
              <w:overflowPunct/>
              <w:autoSpaceDE/>
              <w:adjustRightInd/>
              <w:spacing w:after="160" w:line="256" w:lineRule="auto"/>
              <w:ind w:left="336"/>
              <w:rPr>
                <w:rFonts w:ascii="Arial" w:hAnsi="Arial" w:cs="Arial"/>
              </w:rPr>
            </w:pPr>
          </w:p>
        </w:tc>
        <w:tc>
          <w:tcPr>
            <w:tcW w:w="1710" w:type="dxa"/>
            <w:vMerge/>
            <w:vAlign w:val="center"/>
          </w:tcPr>
          <w:p w14:paraId="7D794E24" w14:textId="77777777" w:rsidR="009654F9" w:rsidRPr="003D54ED" w:rsidRDefault="009654F9" w:rsidP="00AF69DD">
            <w:pPr>
              <w:spacing w:before="120" w:after="120" w:line="276" w:lineRule="auto"/>
              <w:ind w:left="90"/>
              <w:jc w:val="center"/>
              <w:rPr>
                <w:rFonts w:ascii="Arial" w:hAnsi="Arial" w:cs="Arial"/>
                <w:color w:val="0D0D0D" w:themeColor="text1" w:themeTint="F2"/>
                <w:kern w:val="0"/>
              </w:rPr>
            </w:pPr>
          </w:p>
        </w:tc>
        <w:tc>
          <w:tcPr>
            <w:tcW w:w="1440" w:type="dxa"/>
            <w:vMerge/>
            <w:vAlign w:val="center"/>
          </w:tcPr>
          <w:p w14:paraId="31B7B570" w14:textId="77777777" w:rsidR="009654F9" w:rsidRPr="003D54ED" w:rsidRDefault="009654F9" w:rsidP="00AF69DD">
            <w:pPr>
              <w:spacing w:before="120" w:after="120" w:line="276" w:lineRule="auto"/>
              <w:ind w:left="90"/>
              <w:jc w:val="center"/>
              <w:rPr>
                <w:rFonts w:ascii="Arial" w:hAnsi="Arial" w:cs="Arial"/>
                <w:color w:val="0D0D0D" w:themeColor="text1" w:themeTint="F2"/>
                <w:kern w:val="0"/>
              </w:rPr>
            </w:pPr>
          </w:p>
        </w:tc>
      </w:tr>
      <w:tr w:rsidR="009654F9" w:rsidRPr="003D54ED" w14:paraId="36084DDF" w14:textId="77777777" w:rsidTr="00776593">
        <w:trPr>
          <w:gridAfter w:val="1"/>
          <w:wAfter w:w="8" w:type="dxa"/>
          <w:trHeight w:val="812"/>
        </w:trPr>
        <w:tc>
          <w:tcPr>
            <w:tcW w:w="2065" w:type="dxa"/>
            <w:vAlign w:val="center"/>
          </w:tcPr>
          <w:p w14:paraId="0DA15CCF" w14:textId="6B15CEFE" w:rsidR="009654F9" w:rsidRPr="003D54ED" w:rsidRDefault="009654F9" w:rsidP="00F5757F">
            <w:pPr>
              <w:pStyle w:val="ListParagraph"/>
              <w:numPr>
                <w:ilvl w:val="0"/>
                <w:numId w:val="15"/>
              </w:num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Construction</w:t>
            </w:r>
          </w:p>
        </w:tc>
        <w:tc>
          <w:tcPr>
            <w:tcW w:w="2430" w:type="dxa"/>
            <w:vAlign w:val="center"/>
          </w:tcPr>
          <w:p w14:paraId="02721E16" w14:textId="4017C1AF" w:rsidR="009654F9" w:rsidRPr="003D54ED" w:rsidRDefault="009654F9" w:rsidP="00F5757F">
            <w:pPr>
              <w:pStyle w:val="ListParagraph"/>
              <w:numPr>
                <w:ilvl w:val="0"/>
                <w:numId w:val="10"/>
              </w:numPr>
              <w:spacing w:before="120" w:after="120" w:line="276" w:lineRule="auto"/>
              <w:ind w:left="336"/>
              <w:rPr>
                <w:rFonts w:ascii="Arial" w:hAnsi="Arial" w:cs="Arial"/>
                <w:color w:val="0D0D0D" w:themeColor="text1" w:themeTint="F2"/>
                <w:kern w:val="0"/>
              </w:rPr>
            </w:pPr>
            <w:r w:rsidRPr="003D54ED">
              <w:rPr>
                <w:rFonts w:ascii="Arial" w:hAnsi="Arial" w:cs="Arial"/>
                <w:color w:val="0D0D0D" w:themeColor="text1" w:themeTint="F2"/>
                <w:kern w:val="0"/>
              </w:rPr>
              <w:t>Updated Tracking Sheet</w:t>
            </w:r>
          </w:p>
        </w:tc>
        <w:tc>
          <w:tcPr>
            <w:tcW w:w="4500" w:type="dxa"/>
            <w:vMerge/>
          </w:tcPr>
          <w:p w14:paraId="6EF8DDE6" w14:textId="77777777" w:rsidR="009654F9" w:rsidRPr="003D54ED" w:rsidRDefault="009654F9" w:rsidP="00F5757F">
            <w:pPr>
              <w:pStyle w:val="ListParagraph"/>
              <w:numPr>
                <w:ilvl w:val="0"/>
                <w:numId w:val="10"/>
              </w:numPr>
              <w:spacing w:before="120" w:after="120" w:line="276" w:lineRule="auto"/>
              <w:rPr>
                <w:rFonts w:ascii="Arial" w:hAnsi="Arial" w:cs="Arial"/>
                <w:color w:val="0D0D0D" w:themeColor="text1" w:themeTint="F2"/>
                <w:kern w:val="0"/>
              </w:rPr>
            </w:pPr>
          </w:p>
        </w:tc>
        <w:tc>
          <w:tcPr>
            <w:tcW w:w="1350" w:type="dxa"/>
            <w:vMerge/>
            <w:vAlign w:val="center"/>
          </w:tcPr>
          <w:p w14:paraId="5C65AB54" w14:textId="77777777" w:rsidR="009654F9" w:rsidRPr="003D54ED" w:rsidRDefault="009654F9" w:rsidP="00AF69DD">
            <w:pPr>
              <w:spacing w:before="120" w:after="120" w:line="276" w:lineRule="auto"/>
              <w:ind w:left="90"/>
              <w:jc w:val="center"/>
              <w:rPr>
                <w:rFonts w:ascii="Arial" w:hAnsi="Arial" w:cs="Arial"/>
                <w:color w:val="0D0D0D" w:themeColor="text1" w:themeTint="F2"/>
                <w:kern w:val="0"/>
              </w:rPr>
            </w:pPr>
          </w:p>
        </w:tc>
        <w:tc>
          <w:tcPr>
            <w:tcW w:w="1710" w:type="dxa"/>
            <w:vMerge/>
            <w:vAlign w:val="center"/>
          </w:tcPr>
          <w:p w14:paraId="436AA024" w14:textId="77777777" w:rsidR="009654F9" w:rsidRPr="003D54ED" w:rsidRDefault="009654F9" w:rsidP="00F5757F">
            <w:pPr>
              <w:pStyle w:val="ListParagraph"/>
              <w:widowControl/>
              <w:numPr>
                <w:ilvl w:val="0"/>
                <w:numId w:val="10"/>
              </w:numPr>
              <w:overflowPunct/>
              <w:autoSpaceDE/>
              <w:adjustRightInd/>
              <w:spacing w:after="160" w:line="256" w:lineRule="auto"/>
              <w:ind w:left="336"/>
              <w:rPr>
                <w:rFonts w:ascii="Arial" w:hAnsi="Arial" w:cs="Arial"/>
              </w:rPr>
            </w:pPr>
          </w:p>
        </w:tc>
        <w:tc>
          <w:tcPr>
            <w:tcW w:w="1710" w:type="dxa"/>
            <w:vMerge/>
            <w:vAlign w:val="center"/>
          </w:tcPr>
          <w:p w14:paraId="6C8E4AC2" w14:textId="77777777" w:rsidR="009654F9" w:rsidRPr="003D54ED" w:rsidRDefault="009654F9" w:rsidP="00AF69DD">
            <w:pPr>
              <w:spacing w:before="120" w:after="120" w:line="276" w:lineRule="auto"/>
              <w:ind w:left="90"/>
              <w:jc w:val="center"/>
              <w:rPr>
                <w:rFonts w:ascii="Arial" w:hAnsi="Arial" w:cs="Arial"/>
                <w:color w:val="0D0D0D" w:themeColor="text1" w:themeTint="F2"/>
                <w:kern w:val="0"/>
              </w:rPr>
            </w:pPr>
          </w:p>
        </w:tc>
        <w:tc>
          <w:tcPr>
            <w:tcW w:w="1440" w:type="dxa"/>
            <w:vMerge/>
            <w:vAlign w:val="center"/>
          </w:tcPr>
          <w:p w14:paraId="29D6F1D5" w14:textId="77777777" w:rsidR="009654F9" w:rsidRPr="003D54ED" w:rsidRDefault="009654F9" w:rsidP="00AF69DD">
            <w:pPr>
              <w:spacing w:before="120" w:after="120" w:line="276" w:lineRule="auto"/>
              <w:ind w:left="90"/>
              <w:jc w:val="center"/>
              <w:rPr>
                <w:rFonts w:ascii="Arial" w:hAnsi="Arial" w:cs="Arial"/>
                <w:color w:val="0D0D0D" w:themeColor="text1" w:themeTint="F2"/>
                <w:kern w:val="0"/>
              </w:rPr>
            </w:pPr>
          </w:p>
        </w:tc>
      </w:tr>
    </w:tbl>
    <w:p w14:paraId="2AC5C934" w14:textId="77777777" w:rsidR="00234EA5" w:rsidRPr="003D54ED" w:rsidRDefault="00234EA5" w:rsidP="009A0857">
      <w:pPr>
        <w:rPr>
          <w:rFonts w:ascii="Arial" w:hAnsi="Arial" w:cs="Arial"/>
        </w:rPr>
      </w:pPr>
    </w:p>
    <w:p w14:paraId="3E2DAAEA" w14:textId="27929306" w:rsidR="007C016F" w:rsidRPr="003D54ED" w:rsidRDefault="002722DD" w:rsidP="002722DD">
      <w:pPr>
        <w:rPr>
          <w:rFonts w:ascii="Arial" w:hAnsi="Arial" w:cs="Arial"/>
        </w:rPr>
      </w:pPr>
      <w:r w:rsidRPr="003D54ED">
        <w:rPr>
          <w:rFonts w:ascii="Arial" w:hAnsi="Arial" w:cs="Arial"/>
        </w:rPr>
        <w:object w:dxaOrig="19331" w:dyaOrig="11931" w14:anchorId="3A3CF526">
          <v:shape id="_x0000_i1029" type="#_x0000_t75" style="width:729pt;height:448.2pt" o:ole="">
            <v:imagedata r:id="rId19" o:title=""/>
          </v:shape>
          <o:OLEObject Type="Embed" ProgID="Visio.Drawing.15" ShapeID="_x0000_i1029" DrawAspect="Content" ObjectID="_1847184659" r:id="rId20"/>
        </w:object>
      </w:r>
    </w:p>
    <w:tbl>
      <w:tblPr>
        <w:tblStyle w:val="TableGrid"/>
        <w:tblpPr w:leftFromText="180" w:rightFromText="180" w:vertAnchor="text" w:tblpX="-455" w:tblpY="1"/>
        <w:tblOverlap w:val="never"/>
        <w:tblW w:w="15115" w:type="dxa"/>
        <w:tblLook w:val="04A0" w:firstRow="1" w:lastRow="0" w:firstColumn="1" w:lastColumn="0" w:noHBand="0" w:noVBand="1"/>
      </w:tblPr>
      <w:tblGrid>
        <w:gridCol w:w="2077"/>
        <w:gridCol w:w="3047"/>
        <w:gridCol w:w="4049"/>
        <w:gridCol w:w="1313"/>
        <w:gridCol w:w="1875"/>
        <w:gridCol w:w="1429"/>
        <w:gridCol w:w="1325"/>
      </w:tblGrid>
      <w:tr w:rsidR="002E0B52" w:rsidRPr="003D54ED" w14:paraId="19A2E933" w14:textId="77777777" w:rsidTr="00CB7FB8">
        <w:trPr>
          <w:trHeight w:val="620"/>
          <w:tblHeader/>
        </w:trPr>
        <w:tc>
          <w:tcPr>
            <w:tcW w:w="2077" w:type="dxa"/>
            <w:vAlign w:val="center"/>
          </w:tcPr>
          <w:p w14:paraId="40F818A7" w14:textId="77777777" w:rsidR="00F75B77" w:rsidRPr="003D54ED" w:rsidRDefault="00F75B77" w:rsidP="00AF004B">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lastRenderedPageBreak/>
              <w:t>Source of Input</w:t>
            </w:r>
          </w:p>
        </w:tc>
        <w:tc>
          <w:tcPr>
            <w:tcW w:w="3047" w:type="dxa"/>
            <w:vAlign w:val="center"/>
          </w:tcPr>
          <w:p w14:paraId="08D6A6E6" w14:textId="77777777" w:rsidR="00F75B77" w:rsidRPr="003D54ED" w:rsidRDefault="00F75B77" w:rsidP="00AF004B">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Input</w:t>
            </w:r>
          </w:p>
        </w:tc>
        <w:tc>
          <w:tcPr>
            <w:tcW w:w="4049" w:type="dxa"/>
            <w:vAlign w:val="center"/>
          </w:tcPr>
          <w:p w14:paraId="2DCD6C12" w14:textId="01ECF7E9" w:rsidR="00F75B77" w:rsidRPr="003D54ED" w:rsidRDefault="00F75B77" w:rsidP="00AF004B">
            <w:pPr>
              <w:spacing w:before="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Process</w:t>
            </w:r>
          </w:p>
        </w:tc>
        <w:tc>
          <w:tcPr>
            <w:tcW w:w="1313" w:type="dxa"/>
            <w:vAlign w:val="center"/>
          </w:tcPr>
          <w:p w14:paraId="3CB7AFF4" w14:textId="3C1AA67A" w:rsidR="00F75B77" w:rsidRPr="003D54ED" w:rsidRDefault="00F75B77" w:rsidP="00AF004B">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Done by</w:t>
            </w:r>
          </w:p>
        </w:tc>
        <w:tc>
          <w:tcPr>
            <w:tcW w:w="1875" w:type="dxa"/>
            <w:vAlign w:val="center"/>
          </w:tcPr>
          <w:p w14:paraId="6DE5ED11" w14:textId="65717D32" w:rsidR="00F75B77" w:rsidRPr="003D54ED" w:rsidRDefault="00F75B77" w:rsidP="00AF004B">
            <w:pPr>
              <w:spacing w:after="120" w:line="276" w:lineRule="auto"/>
              <w:ind w:left="90"/>
              <w:jc w:val="center"/>
              <w:rPr>
                <w:rFonts w:ascii="Arial" w:hAnsi="Arial" w:cs="Arial"/>
                <w:color w:val="0D0D0D" w:themeColor="text1" w:themeTint="F2"/>
                <w:kern w:val="0"/>
              </w:rPr>
            </w:pPr>
            <w:r w:rsidRPr="003D54ED">
              <w:rPr>
                <w:rFonts w:ascii="Arial" w:hAnsi="Arial" w:cs="Arial"/>
                <w:b/>
                <w:bCs/>
                <w:color w:val="0D0D0D" w:themeColor="text1" w:themeTint="F2"/>
                <w:kern w:val="0"/>
              </w:rPr>
              <w:t>Output</w:t>
            </w:r>
          </w:p>
        </w:tc>
        <w:tc>
          <w:tcPr>
            <w:tcW w:w="1429" w:type="dxa"/>
            <w:vAlign w:val="center"/>
          </w:tcPr>
          <w:p w14:paraId="28C4A5AE" w14:textId="77777777" w:rsidR="00F75B77" w:rsidRPr="003D54ED" w:rsidRDefault="00F75B77" w:rsidP="00AF004B">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Recipient</w:t>
            </w:r>
          </w:p>
        </w:tc>
        <w:tc>
          <w:tcPr>
            <w:tcW w:w="1325" w:type="dxa"/>
            <w:vAlign w:val="center"/>
          </w:tcPr>
          <w:p w14:paraId="07CE8A79" w14:textId="7EFDD523" w:rsidR="00F75B77" w:rsidRPr="003D54ED" w:rsidRDefault="00F75B77" w:rsidP="005B0AC9">
            <w:pPr>
              <w:spacing w:before="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Duration</w:t>
            </w:r>
          </w:p>
        </w:tc>
      </w:tr>
      <w:tr w:rsidR="00294F12" w:rsidRPr="003D54ED" w14:paraId="4B387042" w14:textId="77777777" w:rsidTr="00AA37C3">
        <w:trPr>
          <w:trHeight w:val="496"/>
          <w:tblHeader/>
        </w:trPr>
        <w:tc>
          <w:tcPr>
            <w:tcW w:w="15115" w:type="dxa"/>
            <w:gridSpan w:val="7"/>
            <w:vAlign w:val="center"/>
          </w:tcPr>
          <w:p w14:paraId="254E62FE" w14:textId="000EFC4C" w:rsidR="00294F12" w:rsidRPr="003D54ED" w:rsidRDefault="00294F12" w:rsidP="00F5757F">
            <w:pPr>
              <w:pStyle w:val="ListParagraph"/>
              <w:numPr>
                <w:ilvl w:val="0"/>
                <w:numId w:val="22"/>
              </w:numPr>
              <w:spacing w:before="120" w:after="120" w:line="276" w:lineRule="auto"/>
              <w:ind w:firstLine="431"/>
              <w:outlineLvl w:val="1"/>
              <w:rPr>
                <w:rFonts w:ascii="Arial" w:hAnsi="Arial" w:cs="Arial"/>
                <w:b/>
                <w:bCs/>
                <w:color w:val="0D0D0D" w:themeColor="text1" w:themeTint="F2"/>
                <w:kern w:val="0"/>
                <w:sz w:val="22"/>
                <w:szCs w:val="22"/>
              </w:rPr>
            </w:pPr>
            <w:bookmarkStart w:id="13" w:name="_Toc222907089"/>
            <w:r w:rsidRPr="003D54ED">
              <w:rPr>
                <w:rFonts w:ascii="Arial" w:hAnsi="Arial" w:cs="Arial"/>
                <w:b/>
                <w:bCs/>
                <w:color w:val="0D0D0D" w:themeColor="text1" w:themeTint="F2"/>
                <w:kern w:val="0"/>
                <w:sz w:val="22"/>
                <w:szCs w:val="22"/>
              </w:rPr>
              <w:t>Revised Schedule</w:t>
            </w:r>
            <w:bookmarkEnd w:id="13"/>
          </w:p>
        </w:tc>
      </w:tr>
      <w:tr w:rsidR="00A94190" w:rsidRPr="003D54ED" w14:paraId="7F614FD7" w14:textId="77777777" w:rsidTr="00AA37C3">
        <w:trPr>
          <w:trHeight w:val="1036"/>
          <w:tblHeader/>
        </w:trPr>
        <w:tc>
          <w:tcPr>
            <w:tcW w:w="2077" w:type="dxa"/>
            <w:vAlign w:val="center"/>
          </w:tcPr>
          <w:p w14:paraId="66F768CA" w14:textId="3B42273A" w:rsidR="00A94190" w:rsidRPr="003D54ED" w:rsidRDefault="00A94190" w:rsidP="008E189C">
            <w:pPr>
              <w:spacing w:before="120" w:after="120" w:line="276" w:lineRule="auto"/>
              <w:jc w:val="center"/>
              <w:rPr>
                <w:rFonts w:ascii="Arial" w:hAnsi="Arial" w:cs="Arial"/>
                <w:color w:val="0D0D0D" w:themeColor="text1" w:themeTint="F2"/>
                <w:kern w:val="0"/>
              </w:rPr>
            </w:pPr>
            <w:r w:rsidRPr="003D54ED">
              <w:rPr>
                <w:rFonts w:ascii="Arial" w:hAnsi="Arial" w:cs="Arial"/>
                <w:color w:val="0D0D0D" w:themeColor="text1" w:themeTint="F2"/>
                <w:kern w:val="0"/>
              </w:rPr>
              <w:t>Planning</w:t>
            </w:r>
          </w:p>
        </w:tc>
        <w:tc>
          <w:tcPr>
            <w:tcW w:w="3047" w:type="dxa"/>
            <w:vAlign w:val="center"/>
          </w:tcPr>
          <w:p w14:paraId="3C7BE87F" w14:textId="2092D489" w:rsidR="00A94190" w:rsidRPr="003D54ED" w:rsidRDefault="00A94190" w:rsidP="002E0B52">
            <w:pPr>
              <w:spacing w:before="120" w:after="120" w:line="276" w:lineRule="auto"/>
              <w:ind w:left="90"/>
              <w:rPr>
                <w:rFonts w:ascii="Arial" w:hAnsi="Arial" w:cs="Arial"/>
                <w:color w:val="0D0D0D" w:themeColor="text1" w:themeTint="F2"/>
                <w:kern w:val="0"/>
              </w:rPr>
            </w:pPr>
            <w:r w:rsidRPr="003D54ED">
              <w:rPr>
                <w:rFonts w:ascii="Arial" w:hAnsi="Arial" w:cs="Arial"/>
                <w:color w:val="0D0D0D" w:themeColor="text1" w:themeTint="F2"/>
                <w:kern w:val="0"/>
              </w:rPr>
              <w:t>Updated project schedule.</w:t>
            </w:r>
          </w:p>
        </w:tc>
        <w:tc>
          <w:tcPr>
            <w:tcW w:w="4049" w:type="dxa"/>
            <w:vMerge w:val="restart"/>
          </w:tcPr>
          <w:p w14:paraId="7C3E0181" w14:textId="77777777" w:rsidR="00A94190" w:rsidRPr="003D54ED" w:rsidRDefault="00A94190" w:rsidP="00F5757F">
            <w:pPr>
              <w:pStyle w:val="ListParagraph"/>
              <w:numPr>
                <w:ilvl w:val="0"/>
                <w:numId w:val="24"/>
              </w:numPr>
              <w:spacing w:before="120" w:line="276" w:lineRule="auto"/>
              <w:ind w:left="167" w:hanging="180"/>
              <w:rPr>
                <w:rFonts w:ascii="Arial" w:hAnsi="Arial" w:cs="Arial"/>
                <w:color w:val="0D0D0D" w:themeColor="text1" w:themeTint="F2"/>
                <w:kern w:val="0"/>
              </w:rPr>
            </w:pPr>
            <w:r w:rsidRPr="003D54ED">
              <w:rPr>
                <w:rFonts w:ascii="Arial" w:hAnsi="Arial" w:cs="Arial"/>
                <w:color w:val="0D0D0D" w:themeColor="text1" w:themeTint="F2"/>
                <w:kern w:val="0"/>
              </w:rPr>
              <w:t>Assessing new modifications needed or mitigation action</w:t>
            </w:r>
          </w:p>
          <w:p w14:paraId="71CCAEC4" w14:textId="493FBFD2" w:rsidR="00A94190" w:rsidRPr="003D54ED" w:rsidRDefault="00A94190" w:rsidP="00F5757F">
            <w:pPr>
              <w:pStyle w:val="ListParagraph"/>
              <w:numPr>
                <w:ilvl w:val="0"/>
                <w:numId w:val="24"/>
              </w:numPr>
              <w:spacing w:before="120" w:line="276" w:lineRule="auto"/>
              <w:ind w:left="167" w:hanging="180"/>
              <w:rPr>
                <w:rFonts w:ascii="Arial" w:hAnsi="Arial" w:cs="Arial"/>
                <w:color w:val="0D0D0D" w:themeColor="text1" w:themeTint="F2"/>
                <w:kern w:val="0"/>
              </w:rPr>
            </w:pPr>
            <w:r w:rsidRPr="003D54ED">
              <w:rPr>
                <w:rFonts w:ascii="Arial" w:hAnsi="Arial" w:cs="Arial"/>
                <w:color w:val="0D0D0D" w:themeColor="text1" w:themeTint="F2"/>
                <w:kern w:val="0"/>
              </w:rPr>
              <w:t xml:space="preserve">After assessing the needed required modifications, the planning engineer reviews the time schedule and </w:t>
            </w:r>
            <w:r w:rsidR="00E833BD" w:rsidRPr="003D54ED">
              <w:rPr>
                <w:rFonts w:ascii="Arial" w:hAnsi="Arial" w:cs="Arial"/>
                <w:color w:val="0D0D0D" w:themeColor="text1" w:themeTint="F2"/>
                <w:kern w:val="0"/>
              </w:rPr>
              <w:t>takes</w:t>
            </w:r>
            <w:r w:rsidRPr="003D54ED">
              <w:rPr>
                <w:rFonts w:ascii="Arial" w:hAnsi="Arial" w:cs="Arial"/>
                <w:color w:val="0D0D0D" w:themeColor="text1" w:themeTint="F2"/>
                <w:kern w:val="0"/>
              </w:rPr>
              <w:t xml:space="preserve"> necessary action to apply the final modifications, if applicable.</w:t>
            </w:r>
          </w:p>
          <w:p w14:paraId="54598D9D" w14:textId="77777777" w:rsidR="00A94190" w:rsidRPr="003D54ED" w:rsidRDefault="00A94190" w:rsidP="00F5757F">
            <w:pPr>
              <w:pStyle w:val="ListParagraph"/>
              <w:numPr>
                <w:ilvl w:val="0"/>
                <w:numId w:val="24"/>
              </w:numPr>
              <w:spacing w:before="120" w:line="276" w:lineRule="auto"/>
              <w:ind w:left="167" w:hanging="180"/>
              <w:rPr>
                <w:rFonts w:ascii="Arial" w:hAnsi="Arial" w:cs="Arial"/>
                <w:color w:val="0D0D0D" w:themeColor="text1" w:themeTint="F2"/>
                <w:kern w:val="0"/>
              </w:rPr>
            </w:pPr>
            <w:r w:rsidRPr="003D54ED">
              <w:rPr>
                <w:rFonts w:ascii="Arial" w:hAnsi="Arial" w:cs="Arial"/>
                <w:color w:val="0D0D0D" w:themeColor="text1" w:themeTint="F2"/>
                <w:kern w:val="0"/>
              </w:rPr>
              <w:t>Develop a revised schedule based on all inputs.</w:t>
            </w:r>
          </w:p>
          <w:p w14:paraId="7893252D" w14:textId="017ABB5F" w:rsidR="00A94190" w:rsidRPr="003D54ED" w:rsidRDefault="00A94190" w:rsidP="00F5757F">
            <w:pPr>
              <w:pStyle w:val="ListParagraph"/>
              <w:numPr>
                <w:ilvl w:val="0"/>
                <w:numId w:val="24"/>
              </w:numPr>
              <w:spacing w:before="120" w:line="276" w:lineRule="auto"/>
              <w:ind w:left="167" w:hanging="180"/>
              <w:rPr>
                <w:rFonts w:ascii="Arial" w:hAnsi="Arial" w:cs="Arial"/>
                <w:color w:val="0D0D0D" w:themeColor="text1" w:themeTint="F2"/>
                <w:kern w:val="0"/>
              </w:rPr>
            </w:pPr>
            <w:r w:rsidRPr="003D54ED">
              <w:rPr>
                <w:rFonts w:ascii="Arial" w:hAnsi="Arial" w:cs="Arial"/>
                <w:color w:val="0D0D0D" w:themeColor="text1" w:themeTint="F2"/>
                <w:kern w:val="0"/>
              </w:rPr>
              <w:t>Issue the revised schedule for review and approval by the Client/project manager.</w:t>
            </w:r>
          </w:p>
        </w:tc>
        <w:tc>
          <w:tcPr>
            <w:tcW w:w="1313" w:type="dxa"/>
            <w:vMerge w:val="restart"/>
            <w:vAlign w:val="center"/>
          </w:tcPr>
          <w:p w14:paraId="60BFC0A0" w14:textId="77777777" w:rsidR="00A94190" w:rsidRPr="003D54ED" w:rsidRDefault="00A94190" w:rsidP="008E189C">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Project Planner</w:t>
            </w:r>
          </w:p>
          <w:p w14:paraId="400635C5" w14:textId="374D95B0" w:rsidR="00A94190" w:rsidRPr="003D54ED" w:rsidRDefault="00A94190" w:rsidP="008E189C">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Team Leader</w:t>
            </w:r>
          </w:p>
        </w:tc>
        <w:tc>
          <w:tcPr>
            <w:tcW w:w="1875" w:type="dxa"/>
            <w:vAlign w:val="center"/>
          </w:tcPr>
          <w:p w14:paraId="49499B4F" w14:textId="7F0B1C0E" w:rsidR="00A94190" w:rsidRPr="003D54ED" w:rsidRDefault="00A94190" w:rsidP="002E0B52">
            <w:pPr>
              <w:spacing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Schedule Narrative Report (if requested by client).</w:t>
            </w:r>
          </w:p>
        </w:tc>
        <w:tc>
          <w:tcPr>
            <w:tcW w:w="1429" w:type="dxa"/>
            <w:vMerge w:val="restart"/>
            <w:vAlign w:val="center"/>
          </w:tcPr>
          <w:p w14:paraId="025F5B68" w14:textId="77777777" w:rsidR="00A94190" w:rsidRPr="003D54ED" w:rsidRDefault="00A94190" w:rsidP="002E0B52">
            <w:pPr>
              <w:spacing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Client</w:t>
            </w:r>
          </w:p>
          <w:p w14:paraId="1F425A5B" w14:textId="77777777" w:rsidR="00A94190" w:rsidRPr="003D54ED" w:rsidRDefault="00A94190" w:rsidP="002E0B52">
            <w:pPr>
              <w:spacing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Project Team</w:t>
            </w:r>
          </w:p>
          <w:p w14:paraId="27D81040" w14:textId="4F912A07" w:rsidR="00A94190" w:rsidRPr="003D54ED" w:rsidRDefault="00A94190" w:rsidP="001D24E6">
            <w:pPr>
              <w:spacing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Construction Team</w:t>
            </w:r>
          </w:p>
        </w:tc>
        <w:tc>
          <w:tcPr>
            <w:tcW w:w="1325" w:type="dxa"/>
            <w:vMerge w:val="restart"/>
            <w:vAlign w:val="center"/>
          </w:tcPr>
          <w:p w14:paraId="26F425F8" w14:textId="71FCBE1D" w:rsidR="00A94190" w:rsidRPr="003D54ED" w:rsidRDefault="00A94190" w:rsidP="00F840A3">
            <w:pPr>
              <w:spacing w:before="120" w:line="276" w:lineRule="auto"/>
              <w:ind w:left="90"/>
              <w:jc w:val="center"/>
              <w:rPr>
                <w:rFonts w:ascii="Arial" w:hAnsi="Arial" w:cs="Arial"/>
                <w:b/>
                <w:bCs/>
                <w:color w:val="0D0D0D" w:themeColor="text1" w:themeTint="F2"/>
                <w:kern w:val="0"/>
              </w:rPr>
            </w:pPr>
            <w:r w:rsidRPr="003D54ED">
              <w:rPr>
                <w:rFonts w:ascii="Arial" w:hAnsi="Arial" w:cs="Arial"/>
                <w:color w:val="0D0D0D" w:themeColor="text1" w:themeTint="F2"/>
                <w:kern w:val="0"/>
              </w:rPr>
              <w:t>Duration of preparing recovery schedule will vary depending on the project scope and delay events.</w:t>
            </w:r>
          </w:p>
        </w:tc>
      </w:tr>
      <w:tr w:rsidR="00A94190" w:rsidRPr="003D54ED" w14:paraId="67678D69" w14:textId="77777777" w:rsidTr="00AA37C3">
        <w:trPr>
          <w:trHeight w:val="928"/>
          <w:tblHeader/>
        </w:trPr>
        <w:tc>
          <w:tcPr>
            <w:tcW w:w="2077" w:type="dxa"/>
            <w:vAlign w:val="center"/>
          </w:tcPr>
          <w:p w14:paraId="347ACE01" w14:textId="2AD1C2FA" w:rsidR="00A94190" w:rsidRPr="003D54ED" w:rsidRDefault="00A94190" w:rsidP="008E189C">
            <w:pPr>
              <w:spacing w:before="120" w:after="120" w:line="276" w:lineRule="auto"/>
              <w:jc w:val="center"/>
              <w:rPr>
                <w:rFonts w:ascii="Arial" w:hAnsi="Arial" w:cs="Arial"/>
                <w:color w:val="0D0D0D" w:themeColor="text1" w:themeTint="F2"/>
                <w:kern w:val="0"/>
              </w:rPr>
            </w:pPr>
            <w:r w:rsidRPr="003D54ED">
              <w:rPr>
                <w:rFonts w:ascii="Arial" w:hAnsi="Arial" w:cs="Arial"/>
                <w:color w:val="0D0D0D" w:themeColor="text1" w:themeTint="F2"/>
                <w:kern w:val="0"/>
              </w:rPr>
              <w:t>Engineering/DC</w:t>
            </w:r>
          </w:p>
        </w:tc>
        <w:tc>
          <w:tcPr>
            <w:tcW w:w="3047" w:type="dxa"/>
            <w:vAlign w:val="center"/>
          </w:tcPr>
          <w:p w14:paraId="663DDAFF" w14:textId="6BEA01DC" w:rsidR="00A94190" w:rsidRPr="003D54ED" w:rsidRDefault="00A94190" w:rsidP="002E0B52">
            <w:p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Updated Engineering Status (MDL).</w:t>
            </w:r>
          </w:p>
        </w:tc>
        <w:tc>
          <w:tcPr>
            <w:tcW w:w="4049" w:type="dxa"/>
            <w:vMerge/>
            <w:vAlign w:val="center"/>
          </w:tcPr>
          <w:p w14:paraId="6E075248" w14:textId="2F3AC255" w:rsidR="00A94190" w:rsidRPr="003D54ED" w:rsidRDefault="00A94190" w:rsidP="00F5757F">
            <w:pPr>
              <w:pStyle w:val="ListParagraph"/>
              <w:numPr>
                <w:ilvl w:val="0"/>
                <w:numId w:val="24"/>
              </w:numPr>
              <w:spacing w:before="120" w:line="276" w:lineRule="auto"/>
              <w:rPr>
                <w:rFonts w:ascii="Arial" w:hAnsi="Arial" w:cs="Arial"/>
                <w:color w:val="0D0D0D" w:themeColor="text1" w:themeTint="F2"/>
                <w:kern w:val="0"/>
              </w:rPr>
            </w:pPr>
          </w:p>
        </w:tc>
        <w:tc>
          <w:tcPr>
            <w:tcW w:w="1313" w:type="dxa"/>
            <w:vMerge/>
            <w:vAlign w:val="center"/>
          </w:tcPr>
          <w:p w14:paraId="29EC98B5" w14:textId="48BB9E96" w:rsidR="00A94190" w:rsidRPr="003D54ED" w:rsidRDefault="00A94190" w:rsidP="00AF004B">
            <w:pPr>
              <w:spacing w:before="120" w:after="120" w:line="276" w:lineRule="auto"/>
              <w:ind w:left="90"/>
              <w:jc w:val="center"/>
              <w:rPr>
                <w:rFonts w:ascii="Arial" w:hAnsi="Arial" w:cs="Arial"/>
                <w:b/>
                <w:bCs/>
                <w:color w:val="0D0D0D" w:themeColor="text1" w:themeTint="F2"/>
                <w:kern w:val="0"/>
              </w:rPr>
            </w:pPr>
          </w:p>
        </w:tc>
        <w:tc>
          <w:tcPr>
            <w:tcW w:w="1875" w:type="dxa"/>
            <w:vAlign w:val="center"/>
          </w:tcPr>
          <w:p w14:paraId="74AB17AA" w14:textId="563CB720" w:rsidR="00A94190" w:rsidRPr="003D54ED" w:rsidRDefault="00A94190" w:rsidP="002E0B52">
            <w:pPr>
              <w:spacing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Project Revised Baseline Schedule (XER-PDF) including:</w:t>
            </w:r>
          </w:p>
        </w:tc>
        <w:tc>
          <w:tcPr>
            <w:tcW w:w="1429" w:type="dxa"/>
            <w:vMerge/>
            <w:vAlign w:val="center"/>
          </w:tcPr>
          <w:p w14:paraId="62B7D2A3" w14:textId="7CD13EB3" w:rsidR="00A94190" w:rsidRPr="003D54ED" w:rsidRDefault="00A94190" w:rsidP="001D24E6">
            <w:pPr>
              <w:spacing w:after="120" w:line="276" w:lineRule="auto"/>
              <w:ind w:left="90"/>
              <w:jc w:val="center"/>
              <w:rPr>
                <w:rFonts w:ascii="Arial" w:hAnsi="Arial" w:cs="Arial"/>
                <w:color w:val="0D0D0D" w:themeColor="text1" w:themeTint="F2"/>
                <w:kern w:val="0"/>
              </w:rPr>
            </w:pPr>
          </w:p>
        </w:tc>
        <w:tc>
          <w:tcPr>
            <w:tcW w:w="1325" w:type="dxa"/>
            <w:vMerge/>
            <w:vAlign w:val="center"/>
          </w:tcPr>
          <w:p w14:paraId="4118970C" w14:textId="77777777" w:rsidR="00A94190" w:rsidRPr="003D54ED" w:rsidRDefault="00A94190" w:rsidP="005B0AC9">
            <w:pPr>
              <w:spacing w:before="120" w:line="276" w:lineRule="auto"/>
              <w:ind w:left="90"/>
              <w:jc w:val="center"/>
              <w:rPr>
                <w:rFonts w:ascii="Arial" w:hAnsi="Arial" w:cs="Arial"/>
                <w:b/>
                <w:bCs/>
                <w:color w:val="0D0D0D" w:themeColor="text1" w:themeTint="F2"/>
                <w:kern w:val="0"/>
              </w:rPr>
            </w:pPr>
          </w:p>
        </w:tc>
      </w:tr>
      <w:tr w:rsidR="00A94190" w:rsidRPr="003D54ED" w14:paraId="6D5BA446" w14:textId="77777777" w:rsidTr="00AA37C3">
        <w:trPr>
          <w:trHeight w:val="649"/>
          <w:tblHeader/>
        </w:trPr>
        <w:tc>
          <w:tcPr>
            <w:tcW w:w="2077" w:type="dxa"/>
            <w:vAlign w:val="center"/>
          </w:tcPr>
          <w:p w14:paraId="5450A861" w14:textId="6777CC37" w:rsidR="00A94190" w:rsidRPr="003D54ED" w:rsidRDefault="00A94190" w:rsidP="008E189C">
            <w:pPr>
              <w:spacing w:before="120" w:after="120" w:line="276" w:lineRule="auto"/>
              <w:jc w:val="center"/>
              <w:rPr>
                <w:rFonts w:ascii="Arial" w:hAnsi="Arial" w:cs="Arial"/>
                <w:color w:val="0D0D0D" w:themeColor="text1" w:themeTint="F2"/>
                <w:kern w:val="0"/>
              </w:rPr>
            </w:pPr>
            <w:r w:rsidRPr="003D54ED">
              <w:rPr>
                <w:rFonts w:ascii="Arial" w:hAnsi="Arial" w:cs="Arial"/>
                <w:color w:val="0D0D0D" w:themeColor="text1" w:themeTint="F2"/>
                <w:kern w:val="0"/>
              </w:rPr>
              <w:t>Procurement</w:t>
            </w:r>
            <w:r w:rsidR="00B81374" w:rsidRPr="003D54ED">
              <w:rPr>
                <w:rFonts w:ascii="Arial" w:hAnsi="Arial" w:cs="Arial"/>
                <w:color w:val="0D0D0D" w:themeColor="text1" w:themeTint="F2"/>
                <w:kern w:val="0"/>
              </w:rPr>
              <w:t xml:space="preserve"> </w:t>
            </w:r>
          </w:p>
        </w:tc>
        <w:tc>
          <w:tcPr>
            <w:tcW w:w="3047" w:type="dxa"/>
            <w:vAlign w:val="center"/>
          </w:tcPr>
          <w:p w14:paraId="35587E09" w14:textId="57C2DFF5" w:rsidR="00A94190" w:rsidRPr="003D54ED" w:rsidRDefault="00A94190" w:rsidP="002E0B52">
            <w:p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Updated Procurement &amp; Delivery Status (MTS).</w:t>
            </w:r>
          </w:p>
        </w:tc>
        <w:tc>
          <w:tcPr>
            <w:tcW w:w="4049" w:type="dxa"/>
            <w:vMerge/>
            <w:vAlign w:val="center"/>
          </w:tcPr>
          <w:p w14:paraId="1EE7EF38" w14:textId="54AA334E" w:rsidR="00A94190" w:rsidRPr="003D54ED" w:rsidRDefault="00A94190" w:rsidP="00F5757F">
            <w:pPr>
              <w:pStyle w:val="ListParagraph"/>
              <w:numPr>
                <w:ilvl w:val="0"/>
                <w:numId w:val="24"/>
              </w:numPr>
              <w:spacing w:before="120" w:line="276" w:lineRule="auto"/>
              <w:rPr>
                <w:rFonts w:ascii="Arial" w:hAnsi="Arial" w:cs="Arial"/>
                <w:color w:val="0D0D0D" w:themeColor="text1" w:themeTint="F2"/>
                <w:kern w:val="0"/>
              </w:rPr>
            </w:pPr>
          </w:p>
        </w:tc>
        <w:tc>
          <w:tcPr>
            <w:tcW w:w="1313" w:type="dxa"/>
            <w:vMerge/>
            <w:vAlign w:val="center"/>
          </w:tcPr>
          <w:p w14:paraId="42D109EA" w14:textId="77777777" w:rsidR="00A94190" w:rsidRPr="003D54ED" w:rsidRDefault="00A94190" w:rsidP="00AF004B">
            <w:pPr>
              <w:spacing w:before="120" w:after="120" w:line="276" w:lineRule="auto"/>
              <w:ind w:left="90"/>
              <w:jc w:val="center"/>
              <w:rPr>
                <w:rFonts w:ascii="Arial" w:hAnsi="Arial" w:cs="Arial"/>
                <w:b/>
                <w:bCs/>
                <w:color w:val="0D0D0D" w:themeColor="text1" w:themeTint="F2"/>
                <w:kern w:val="0"/>
              </w:rPr>
            </w:pPr>
          </w:p>
        </w:tc>
        <w:tc>
          <w:tcPr>
            <w:tcW w:w="1875" w:type="dxa"/>
            <w:vAlign w:val="center"/>
          </w:tcPr>
          <w:p w14:paraId="6876364A" w14:textId="590D03DC" w:rsidR="00A94190" w:rsidRPr="003D54ED" w:rsidRDefault="00A94190" w:rsidP="002E0B52">
            <w:pPr>
              <w:spacing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Project WBS</w:t>
            </w:r>
          </w:p>
        </w:tc>
        <w:tc>
          <w:tcPr>
            <w:tcW w:w="1429" w:type="dxa"/>
            <w:vMerge/>
            <w:vAlign w:val="center"/>
          </w:tcPr>
          <w:p w14:paraId="1A0D9E62" w14:textId="30D4581D" w:rsidR="00A94190" w:rsidRPr="003D54ED" w:rsidRDefault="00A94190" w:rsidP="002E0B52">
            <w:pPr>
              <w:spacing w:after="120" w:line="276" w:lineRule="auto"/>
              <w:ind w:left="90"/>
              <w:jc w:val="center"/>
              <w:rPr>
                <w:rFonts w:ascii="Arial" w:hAnsi="Arial" w:cs="Arial"/>
                <w:color w:val="0D0D0D" w:themeColor="text1" w:themeTint="F2"/>
                <w:kern w:val="0"/>
              </w:rPr>
            </w:pPr>
          </w:p>
        </w:tc>
        <w:tc>
          <w:tcPr>
            <w:tcW w:w="1325" w:type="dxa"/>
            <w:vMerge/>
            <w:vAlign w:val="center"/>
          </w:tcPr>
          <w:p w14:paraId="1781E5DA" w14:textId="77777777" w:rsidR="00A94190" w:rsidRPr="003D54ED" w:rsidRDefault="00A94190" w:rsidP="005B0AC9">
            <w:pPr>
              <w:spacing w:before="120" w:line="276" w:lineRule="auto"/>
              <w:ind w:left="90"/>
              <w:jc w:val="center"/>
              <w:rPr>
                <w:rFonts w:ascii="Arial" w:hAnsi="Arial" w:cs="Arial"/>
                <w:b/>
                <w:bCs/>
                <w:color w:val="0D0D0D" w:themeColor="text1" w:themeTint="F2"/>
                <w:kern w:val="0"/>
              </w:rPr>
            </w:pPr>
          </w:p>
        </w:tc>
      </w:tr>
      <w:tr w:rsidR="00A94190" w:rsidRPr="003D54ED" w14:paraId="040CCB66" w14:textId="77777777" w:rsidTr="00AA37C3">
        <w:trPr>
          <w:trHeight w:val="496"/>
          <w:tblHeader/>
        </w:trPr>
        <w:tc>
          <w:tcPr>
            <w:tcW w:w="2077" w:type="dxa"/>
            <w:vAlign w:val="center"/>
          </w:tcPr>
          <w:p w14:paraId="2BEB1D10" w14:textId="59648FAA" w:rsidR="00A94190" w:rsidRPr="003D54ED" w:rsidRDefault="00A94190" w:rsidP="008E189C">
            <w:pPr>
              <w:spacing w:before="120" w:after="120" w:line="276" w:lineRule="auto"/>
              <w:jc w:val="center"/>
              <w:rPr>
                <w:rFonts w:ascii="Arial" w:hAnsi="Arial" w:cs="Arial"/>
                <w:color w:val="0D0D0D" w:themeColor="text1" w:themeTint="F2"/>
                <w:kern w:val="0"/>
              </w:rPr>
            </w:pPr>
            <w:r w:rsidRPr="003D54ED">
              <w:rPr>
                <w:rFonts w:ascii="Arial" w:hAnsi="Arial" w:cs="Arial"/>
                <w:color w:val="0D0D0D" w:themeColor="text1" w:themeTint="F2"/>
                <w:kern w:val="0"/>
              </w:rPr>
              <w:t>Construction</w:t>
            </w:r>
          </w:p>
        </w:tc>
        <w:tc>
          <w:tcPr>
            <w:tcW w:w="3047" w:type="dxa"/>
            <w:vAlign w:val="center"/>
          </w:tcPr>
          <w:p w14:paraId="75C6AF79" w14:textId="4A0E98BC" w:rsidR="00A94190" w:rsidRPr="003D54ED" w:rsidRDefault="00A94190" w:rsidP="002E0B52">
            <w:pPr>
              <w:spacing w:before="120" w:after="120" w:line="276" w:lineRule="auto"/>
              <w:rPr>
                <w:rFonts w:ascii="Arial" w:hAnsi="Arial" w:cs="Arial"/>
                <w:color w:val="0D0D0D" w:themeColor="text1" w:themeTint="F2"/>
                <w:kern w:val="0"/>
              </w:rPr>
            </w:pPr>
            <w:r w:rsidRPr="003D54ED">
              <w:rPr>
                <w:rFonts w:ascii="Arial" w:hAnsi="Arial" w:cs="Arial"/>
                <w:color w:val="0D0D0D" w:themeColor="text1" w:themeTint="F2"/>
                <w:kern w:val="0"/>
              </w:rPr>
              <w:t xml:space="preserve">Construction </w:t>
            </w:r>
            <w:r w:rsidR="00050C27" w:rsidRPr="003D54ED">
              <w:rPr>
                <w:rFonts w:ascii="Arial" w:hAnsi="Arial" w:cs="Arial"/>
                <w:color w:val="0D0D0D" w:themeColor="text1" w:themeTint="F2"/>
                <w:kern w:val="0"/>
              </w:rPr>
              <w:t>Daily</w:t>
            </w:r>
            <w:r w:rsidR="00A87C33" w:rsidRPr="003D54ED">
              <w:rPr>
                <w:rFonts w:ascii="Arial" w:hAnsi="Arial" w:cs="Arial"/>
                <w:color w:val="0D0D0D" w:themeColor="text1" w:themeTint="F2"/>
                <w:kern w:val="0"/>
              </w:rPr>
              <w:t xml:space="preserve"> </w:t>
            </w:r>
            <w:r w:rsidRPr="003D54ED">
              <w:rPr>
                <w:rFonts w:ascii="Arial" w:hAnsi="Arial" w:cs="Arial"/>
                <w:color w:val="0D0D0D" w:themeColor="text1" w:themeTint="F2"/>
                <w:kern w:val="0"/>
              </w:rPr>
              <w:t>Report</w:t>
            </w:r>
          </w:p>
        </w:tc>
        <w:tc>
          <w:tcPr>
            <w:tcW w:w="4049" w:type="dxa"/>
            <w:vMerge/>
            <w:vAlign w:val="center"/>
          </w:tcPr>
          <w:p w14:paraId="6246ABCB" w14:textId="3578D113" w:rsidR="00A94190" w:rsidRPr="003D54ED" w:rsidRDefault="00A94190" w:rsidP="00F5757F">
            <w:pPr>
              <w:pStyle w:val="ListParagraph"/>
              <w:numPr>
                <w:ilvl w:val="0"/>
                <w:numId w:val="24"/>
              </w:numPr>
              <w:spacing w:before="120" w:line="276" w:lineRule="auto"/>
              <w:rPr>
                <w:rFonts w:ascii="Arial" w:hAnsi="Arial" w:cs="Arial"/>
                <w:color w:val="0D0D0D" w:themeColor="text1" w:themeTint="F2"/>
                <w:kern w:val="0"/>
              </w:rPr>
            </w:pPr>
          </w:p>
        </w:tc>
        <w:tc>
          <w:tcPr>
            <w:tcW w:w="1313" w:type="dxa"/>
            <w:vMerge/>
            <w:vAlign w:val="center"/>
          </w:tcPr>
          <w:p w14:paraId="4C3967E2" w14:textId="77777777" w:rsidR="00A94190" w:rsidRPr="003D54ED" w:rsidRDefault="00A94190" w:rsidP="00AF004B">
            <w:pPr>
              <w:spacing w:before="120" w:after="120" w:line="276" w:lineRule="auto"/>
              <w:ind w:left="90"/>
              <w:jc w:val="center"/>
              <w:rPr>
                <w:rFonts w:ascii="Arial" w:hAnsi="Arial" w:cs="Arial"/>
                <w:b/>
                <w:bCs/>
                <w:color w:val="0D0D0D" w:themeColor="text1" w:themeTint="F2"/>
                <w:kern w:val="0"/>
              </w:rPr>
            </w:pPr>
          </w:p>
        </w:tc>
        <w:tc>
          <w:tcPr>
            <w:tcW w:w="1875" w:type="dxa"/>
            <w:vAlign w:val="center"/>
          </w:tcPr>
          <w:p w14:paraId="51531A79" w14:textId="282CCBDF" w:rsidR="00A94190" w:rsidRPr="003D54ED" w:rsidRDefault="00A94190" w:rsidP="002E0B52">
            <w:pPr>
              <w:spacing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Project Critical Path.</w:t>
            </w:r>
          </w:p>
        </w:tc>
        <w:tc>
          <w:tcPr>
            <w:tcW w:w="1429" w:type="dxa"/>
            <w:vMerge/>
            <w:vAlign w:val="center"/>
          </w:tcPr>
          <w:p w14:paraId="7C2B77D5" w14:textId="77777777" w:rsidR="00A94190" w:rsidRPr="003D54ED" w:rsidRDefault="00A94190" w:rsidP="00AF004B">
            <w:pPr>
              <w:spacing w:before="120" w:after="120" w:line="276" w:lineRule="auto"/>
              <w:ind w:left="90"/>
              <w:jc w:val="center"/>
              <w:rPr>
                <w:rFonts w:ascii="Arial" w:hAnsi="Arial" w:cs="Arial"/>
                <w:b/>
                <w:bCs/>
                <w:color w:val="0D0D0D" w:themeColor="text1" w:themeTint="F2"/>
                <w:kern w:val="0"/>
              </w:rPr>
            </w:pPr>
          </w:p>
        </w:tc>
        <w:tc>
          <w:tcPr>
            <w:tcW w:w="1325" w:type="dxa"/>
            <w:vMerge/>
            <w:vAlign w:val="center"/>
          </w:tcPr>
          <w:p w14:paraId="2AA12B74" w14:textId="77777777" w:rsidR="00A94190" w:rsidRPr="003D54ED" w:rsidRDefault="00A94190" w:rsidP="005B0AC9">
            <w:pPr>
              <w:spacing w:before="120" w:line="276" w:lineRule="auto"/>
              <w:ind w:left="90"/>
              <w:jc w:val="center"/>
              <w:rPr>
                <w:rFonts w:ascii="Arial" w:hAnsi="Arial" w:cs="Arial"/>
                <w:b/>
                <w:bCs/>
                <w:color w:val="0D0D0D" w:themeColor="text1" w:themeTint="F2"/>
                <w:kern w:val="0"/>
              </w:rPr>
            </w:pPr>
          </w:p>
        </w:tc>
      </w:tr>
      <w:tr w:rsidR="00A94190" w:rsidRPr="003D54ED" w14:paraId="2A85F1FB" w14:textId="77777777" w:rsidTr="00A94190">
        <w:trPr>
          <w:trHeight w:val="1268"/>
          <w:tblHeader/>
        </w:trPr>
        <w:tc>
          <w:tcPr>
            <w:tcW w:w="2077" w:type="dxa"/>
            <w:vMerge w:val="restart"/>
            <w:vAlign w:val="center"/>
          </w:tcPr>
          <w:p w14:paraId="5612D13D" w14:textId="7429B247" w:rsidR="00A94190" w:rsidRPr="003D54ED" w:rsidRDefault="00A94190" w:rsidP="002E0B52">
            <w:pPr>
              <w:spacing w:before="120" w:after="120" w:line="276" w:lineRule="auto"/>
              <w:jc w:val="center"/>
              <w:rPr>
                <w:rFonts w:ascii="Arial" w:hAnsi="Arial" w:cs="Arial"/>
                <w:color w:val="0D0D0D" w:themeColor="text1" w:themeTint="F2"/>
                <w:kern w:val="0"/>
              </w:rPr>
            </w:pPr>
            <w:r w:rsidRPr="003D54ED">
              <w:rPr>
                <w:rFonts w:ascii="Arial" w:hAnsi="Arial" w:cs="Arial"/>
                <w:color w:val="0D0D0D" w:themeColor="text1" w:themeTint="F2"/>
                <w:kern w:val="0"/>
              </w:rPr>
              <w:t>PMG</w:t>
            </w:r>
          </w:p>
        </w:tc>
        <w:tc>
          <w:tcPr>
            <w:tcW w:w="3047" w:type="dxa"/>
            <w:vMerge w:val="restart"/>
            <w:vAlign w:val="center"/>
          </w:tcPr>
          <w:p w14:paraId="73A72F2B" w14:textId="7C8D48F3" w:rsidR="00A94190" w:rsidRPr="003D54ED" w:rsidRDefault="006E1844" w:rsidP="00AA37C3">
            <w:pPr>
              <w:rPr>
                <w:rFonts w:ascii="Arial" w:hAnsi="Arial" w:cs="Arial"/>
                <w:color w:val="0D0D0D" w:themeColor="text1" w:themeTint="F2"/>
                <w:kern w:val="0"/>
              </w:rPr>
            </w:pPr>
            <w:r w:rsidRPr="003D54ED">
              <w:rPr>
                <w:rFonts w:ascii="Arial" w:hAnsi="Arial" w:cs="Arial"/>
                <w:color w:val="0D0D0D" w:themeColor="text1" w:themeTint="F2"/>
                <w:kern w:val="0"/>
              </w:rPr>
              <w:t>-</w:t>
            </w:r>
            <w:r w:rsidR="00A94190" w:rsidRPr="003D54ED">
              <w:rPr>
                <w:rFonts w:ascii="Arial" w:hAnsi="Arial" w:cs="Arial"/>
                <w:color w:val="0D0D0D" w:themeColor="text1" w:themeTint="F2"/>
                <w:kern w:val="0"/>
              </w:rPr>
              <w:t>Approved time extension letter (in case of time extension)</w:t>
            </w:r>
          </w:p>
          <w:p w14:paraId="63BACD73" w14:textId="5C3B0748" w:rsidR="00A94190" w:rsidRPr="003D54ED" w:rsidRDefault="00A94190" w:rsidP="00AA37C3">
            <w:pPr>
              <w:rPr>
                <w:rFonts w:ascii="Arial" w:hAnsi="Arial" w:cs="Arial"/>
                <w:color w:val="0D0D0D" w:themeColor="text1" w:themeTint="F2"/>
                <w:kern w:val="0"/>
              </w:rPr>
            </w:pPr>
            <w:r w:rsidRPr="003D54ED">
              <w:rPr>
                <w:rFonts w:ascii="Arial" w:hAnsi="Arial" w:cs="Arial"/>
                <w:color w:val="0D0D0D" w:themeColor="text1" w:themeTint="F2"/>
                <w:kern w:val="0"/>
              </w:rPr>
              <w:t>-Variation Order Letter (in case of changing the project scope) with project management team recommendation to revise time schedule</w:t>
            </w:r>
          </w:p>
          <w:p w14:paraId="2AF1E681" w14:textId="625ED587" w:rsidR="00A94190" w:rsidRPr="003D54ED" w:rsidRDefault="00A94190" w:rsidP="00AA37C3">
            <w:pPr>
              <w:rPr>
                <w:rFonts w:ascii="Arial" w:hAnsi="Arial" w:cs="Arial"/>
                <w:color w:val="0D0D0D" w:themeColor="text1" w:themeTint="F2"/>
                <w:kern w:val="0"/>
                <w:sz w:val="18"/>
                <w:szCs w:val="18"/>
              </w:rPr>
            </w:pPr>
            <w:r w:rsidRPr="003D54ED">
              <w:rPr>
                <w:rFonts w:ascii="Arial" w:hAnsi="Arial" w:cs="Arial"/>
                <w:color w:val="0D0D0D" w:themeColor="text1" w:themeTint="F2"/>
                <w:kern w:val="0"/>
              </w:rPr>
              <w:t>-Client’s request letter or email or MOM requesting revised time schedule (if initiated by the Client).</w:t>
            </w:r>
          </w:p>
        </w:tc>
        <w:tc>
          <w:tcPr>
            <w:tcW w:w="4049" w:type="dxa"/>
            <w:vMerge/>
            <w:vAlign w:val="center"/>
          </w:tcPr>
          <w:p w14:paraId="1D24B86F" w14:textId="77777777" w:rsidR="00A94190" w:rsidRPr="003D54ED" w:rsidRDefault="00A94190" w:rsidP="00AF004B">
            <w:pPr>
              <w:spacing w:before="120" w:line="276" w:lineRule="auto"/>
              <w:ind w:left="90"/>
              <w:jc w:val="center"/>
              <w:rPr>
                <w:rFonts w:ascii="Arial" w:hAnsi="Arial" w:cs="Arial"/>
                <w:b/>
                <w:bCs/>
                <w:color w:val="0D0D0D" w:themeColor="text1" w:themeTint="F2"/>
                <w:kern w:val="0"/>
              </w:rPr>
            </w:pPr>
          </w:p>
        </w:tc>
        <w:tc>
          <w:tcPr>
            <w:tcW w:w="1313" w:type="dxa"/>
            <w:vMerge/>
            <w:vAlign w:val="center"/>
          </w:tcPr>
          <w:p w14:paraId="24C43E70" w14:textId="77777777" w:rsidR="00A94190" w:rsidRPr="003D54ED" w:rsidRDefault="00A94190" w:rsidP="00AF004B">
            <w:pPr>
              <w:spacing w:before="120" w:after="120" w:line="276" w:lineRule="auto"/>
              <w:ind w:left="90"/>
              <w:jc w:val="center"/>
              <w:rPr>
                <w:rFonts w:ascii="Arial" w:hAnsi="Arial" w:cs="Arial"/>
                <w:b/>
                <w:bCs/>
                <w:color w:val="0D0D0D" w:themeColor="text1" w:themeTint="F2"/>
                <w:kern w:val="0"/>
              </w:rPr>
            </w:pPr>
          </w:p>
        </w:tc>
        <w:tc>
          <w:tcPr>
            <w:tcW w:w="1875" w:type="dxa"/>
            <w:vAlign w:val="center"/>
          </w:tcPr>
          <w:p w14:paraId="313ADC13" w14:textId="7888091F" w:rsidR="00A94190" w:rsidRPr="003D54ED" w:rsidRDefault="00A94190" w:rsidP="002E0B52">
            <w:pPr>
              <w:spacing w:before="120" w:after="120" w:line="276" w:lineRule="auto"/>
              <w:jc w:val="center"/>
              <w:rPr>
                <w:rFonts w:ascii="Arial" w:hAnsi="Arial" w:cs="Arial"/>
                <w:color w:val="0D0D0D" w:themeColor="text1" w:themeTint="F2"/>
                <w:kern w:val="0"/>
              </w:rPr>
            </w:pPr>
            <w:r w:rsidRPr="003D54ED">
              <w:rPr>
                <w:rFonts w:ascii="Arial" w:hAnsi="Arial" w:cs="Arial"/>
                <w:color w:val="0D0D0D" w:themeColor="text1" w:themeTint="F2"/>
                <w:kern w:val="0"/>
              </w:rPr>
              <w:t>Project S-Curve.</w:t>
            </w:r>
          </w:p>
          <w:p w14:paraId="440AF2F4" w14:textId="15D2D8DC" w:rsidR="00A94190" w:rsidRPr="003D54ED" w:rsidRDefault="00A94190" w:rsidP="00AA37C3">
            <w:pPr>
              <w:spacing w:before="120" w:after="120" w:line="276" w:lineRule="auto"/>
              <w:jc w:val="center"/>
              <w:rPr>
                <w:rFonts w:ascii="Arial" w:hAnsi="Arial" w:cs="Arial"/>
                <w:color w:val="0D0D0D" w:themeColor="text1" w:themeTint="F2"/>
                <w:kern w:val="0"/>
              </w:rPr>
            </w:pPr>
            <w:r w:rsidRPr="003D54ED">
              <w:rPr>
                <w:rFonts w:ascii="Arial" w:hAnsi="Arial" w:cs="Arial"/>
                <w:color w:val="0D0D0D" w:themeColor="text1" w:themeTint="F2"/>
                <w:kern w:val="0"/>
              </w:rPr>
              <w:t>Project Resource Histogram (in case of resource loading not weighting system).</w:t>
            </w:r>
          </w:p>
          <w:p w14:paraId="179C0670" w14:textId="36AE4B01" w:rsidR="00A94190" w:rsidRPr="003D54ED" w:rsidRDefault="00A94190" w:rsidP="00B22797">
            <w:pPr>
              <w:spacing w:before="120" w:after="120" w:line="276" w:lineRule="auto"/>
              <w:jc w:val="center"/>
              <w:rPr>
                <w:rFonts w:ascii="Arial" w:hAnsi="Arial" w:cs="Arial"/>
                <w:color w:val="0D0D0D" w:themeColor="text1" w:themeTint="F2"/>
                <w:kern w:val="0"/>
              </w:rPr>
            </w:pPr>
          </w:p>
        </w:tc>
        <w:tc>
          <w:tcPr>
            <w:tcW w:w="1429" w:type="dxa"/>
            <w:vMerge/>
            <w:vAlign w:val="center"/>
          </w:tcPr>
          <w:p w14:paraId="57AFAF8F" w14:textId="77777777" w:rsidR="00A94190" w:rsidRPr="003D54ED" w:rsidRDefault="00A94190" w:rsidP="00AF004B">
            <w:pPr>
              <w:spacing w:before="120" w:after="120" w:line="276" w:lineRule="auto"/>
              <w:ind w:left="90"/>
              <w:jc w:val="center"/>
              <w:rPr>
                <w:rFonts w:ascii="Arial" w:hAnsi="Arial" w:cs="Arial"/>
                <w:b/>
                <w:bCs/>
                <w:color w:val="0D0D0D" w:themeColor="text1" w:themeTint="F2"/>
                <w:kern w:val="0"/>
              </w:rPr>
            </w:pPr>
          </w:p>
        </w:tc>
        <w:tc>
          <w:tcPr>
            <w:tcW w:w="1325" w:type="dxa"/>
            <w:vMerge/>
            <w:vAlign w:val="center"/>
          </w:tcPr>
          <w:p w14:paraId="09EED59F" w14:textId="77777777" w:rsidR="00A94190" w:rsidRPr="003D54ED" w:rsidRDefault="00A94190" w:rsidP="005B0AC9">
            <w:pPr>
              <w:spacing w:before="120" w:line="276" w:lineRule="auto"/>
              <w:ind w:left="90"/>
              <w:jc w:val="center"/>
              <w:rPr>
                <w:rFonts w:ascii="Arial" w:hAnsi="Arial" w:cs="Arial"/>
                <w:b/>
                <w:bCs/>
                <w:color w:val="0D0D0D" w:themeColor="text1" w:themeTint="F2"/>
                <w:kern w:val="0"/>
              </w:rPr>
            </w:pPr>
          </w:p>
        </w:tc>
      </w:tr>
      <w:tr w:rsidR="00A94190" w:rsidRPr="003D54ED" w14:paraId="272D0C37" w14:textId="77777777" w:rsidTr="00AA37C3">
        <w:trPr>
          <w:trHeight w:val="1267"/>
          <w:tblHeader/>
        </w:trPr>
        <w:tc>
          <w:tcPr>
            <w:tcW w:w="2077" w:type="dxa"/>
            <w:vMerge/>
            <w:vAlign w:val="center"/>
          </w:tcPr>
          <w:p w14:paraId="7A0E6878" w14:textId="77777777" w:rsidR="00A94190" w:rsidRPr="003D54ED" w:rsidRDefault="00A94190" w:rsidP="002E0B52">
            <w:pPr>
              <w:spacing w:before="120" w:after="120" w:line="276" w:lineRule="auto"/>
              <w:jc w:val="center"/>
              <w:rPr>
                <w:rFonts w:ascii="Arial" w:hAnsi="Arial" w:cs="Arial"/>
                <w:color w:val="0D0D0D" w:themeColor="text1" w:themeTint="F2"/>
                <w:kern w:val="0"/>
              </w:rPr>
            </w:pPr>
          </w:p>
        </w:tc>
        <w:tc>
          <w:tcPr>
            <w:tcW w:w="3047" w:type="dxa"/>
            <w:vMerge/>
            <w:vAlign w:val="center"/>
          </w:tcPr>
          <w:p w14:paraId="15CABEA1" w14:textId="77777777" w:rsidR="00A94190" w:rsidRPr="003D54ED" w:rsidRDefault="00A94190" w:rsidP="00AA37C3">
            <w:pPr>
              <w:rPr>
                <w:rFonts w:ascii="Arial" w:hAnsi="Arial" w:cs="Arial"/>
                <w:color w:val="0D0D0D" w:themeColor="text1" w:themeTint="F2"/>
                <w:kern w:val="0"/>
              </w:rPr>
            </w:pPr>
          </w:p>
        </w:tc>
        <w:tc>
          <w:tcPr>
            <w:tcW w:w="4049" w:type="dxa"/>
            <w:vMerge/>
            <w:vAlign w:val="center"/>
          </w:tcPr>
          <w:p w14:paraId="1DFFE3DB" w14:textId="77777777" w:rsidR="00A94190" w:rsidRPr="003D54ED" w:rsidRDefault="00A94190" w:rsidP="00AF004B">
            <w:pPr>
              <w:spacing w:before="120" w:line="276" w:lineRule="auto"/>
              <w:ind w:left="90"/>
              <w:jc w:val="center"/>
              <w:rPr>
                <w:rFonts w:ascii="Arial" w:hAnsi="Arial" w:cs="Arial"/>
                <w:b/>
                <w:bCs/>
                <w:color w:val="0D0D0D" w:themeColor="text1" w:themeTint="F2"/>
                <w:kern w:val="0"/>
              </w:rPr>
            </w:pPr>
          </w:p>
        </w:tc>
        <w:tc>
          <w:tcPr>
            <w:tcW w:w="1313" w:type="dxa"/>
            <w:vMerge/>
            <w:vAlign w:val="center"/>
          </w:tcPr>
          <w:p w14:paraId="7CD51954" w14:textId="77777777" w:rsidR="00A94190" w:rsidRPr="003D54ED" w:rsidRDefault="00A94190" w:rsidP="00AF004B">
            <w:pPr>
              <w:spacing w:before="120" w:after="120" w:line="276" w:lineRule="auto"/>
              <w:ind w:left="90"/>
              <w:jc w:val="center"/>
              <w:rPr>
                <w:rFonts w:ascii="Arial" w:hAnsi="Arial" w:cs="Arial"/>
                <w:b/>
                <w:bCs/>
                <w:color w:val="0D0D0D" w:themeColor="text1" w:themeTint="F2"/>
                <w:kern w:val="0"/>
              </w:rPr>
            </w:pPr>
          </w:p>
        </w:tc>
        <w:tc>
          <w:tcPr>
            <w:tcW w:w="1875" w:type="dxa"/>
            <w:vAlign w:val="center"/>
          </w:tcPr>
          <w:p w14:paraId="1639A461" w14:textId="3EB62AB7" w:rsidR="00A94190" w:rsidRPr="003D54ED" w:rsidRDefault="00A94190" w:rsidP="002E0B52">
            <w:pPr>
              <w:spacing w:before="120" w:after="120" w:line="276" w:lineRule="auto"/>
              <w:jc w:val="center"/>
              <w:rPr>
                <w:rFonts w:ascii="Arial" w:hAnsi="Arial" w:cs="Arial"/>
                <w:color w:val="0D0D0D" w:themeColor="text1" w:themeTint="F2"/>
                <w:kern w:val="0"/>
              </w:rPr>
            </w:pPr>
            <w:r w:rsidRPr="003D54ED">
              <w:rPr>
                <w:rFonts w:ascii="Arial" w:hAnsi="Arial" w:cs="Arial"/>
                <w:color w:val="0D0D0D" w:themeColor="text1" w:themeTint="F2"/>
                <w:kern w:val="0"/>
              </w:rPr>
              <w:t>Progress tracking form.</w:t>
            </w:r>
          </w:p>
        </w:tc>
        <w:tc>
          <w:tcPr>
            <w:tcW w:w="1429" w:type="dxa"/>
            <w:vMerge/>
            <w:vAlign w:val="center"/>
          </w:tcPr>
          <w:p w14:paraId="3C63D044" w14:textId="77777777" w:rsidR="00A94190" w:rsidRPr="003D54ED" w:rsidRDefault="00A94190" w:rsidP="00AF004B">
            <w:pPr>
              <w:spacing w:before="120" w:after="120" w:line="276" w:lineRule="auto"/>
              <w:ind w:left="90"/>
              <w:jc w:val="center"/>
              <w:rPr>
                <w:rFonts w:ascii="Arial" w:hAnsi="Arial" w:cs="Arial"/>
                <w:b/>
                <w:bCs/>
                <w:color w:val="0D0D0D" w:themeColor="text1" w:themeTint="F2"/>
                <w:kern w:val="0"/>
              </w:rPr>
            </w:pPr>
          </w:p>
        </w:tc>
        <w:tc>
          <w:tcPr>
            <w:tcW w:w="1325" w:type="dxa"/>
            <w:vMerge/>
            <w:vAlign w:val="center"/>
          </w:tcPr>
          <w:p w14:paraId="5C398EED" w14:textId="77777777" w:rsidR="00A94190" w:rsidRPr="003D54ED" w:rsidRDefault="00A94190" w:rsidP="005B0AC9">
            <w:pPr>
              <w:spacing w:before="120" w:line="276" w:lineRule="auto"/>
              <w:ind w:left="90"/>
              <w:jc w:val="center"/>
              <w:rPr>
                <w:rFonts w:ascii="Arial" w:hAnsi="Arial" w:cs="Arial"/>
                <w:b/>
                <w:bCs/>
                <w:color w:val="0D0D0D" w:themeColor="text1" w:themeTint="F2"/>
                <w:kern w:val="0"/>
              </w:rPr>
            </w:pPr>
          </w:p>
        </w:tc>
      </w:tr>
    </w:tbl>
    <w:p w14:paraId="328E241B" w14:textId="7CCD178E" w:rsidR="00B1397B" w:rsidRPr="003D54ED" w:rsidRDefault="00556F87" w:rsidP="004F31E8">
      <w:pPr>
        <w:jc w:val="center"/>
        <w:rPr>
          <w:rFonts w:ascii="Arial" w:hAnsi="Arial" w:cs="Arial"/>
        </w:rPr>
      </w:pPr>
      <w:r w:rsidRPr="003D54ED">
        <w:rPr>
          <w:rFonts w:ascii="Arial" w:hAnsi="Arial" w:cs="Arial"/>
        </w:rPr>
        <w:object w:dxaOrig="19931" w:dyaOrig="17591" w14:anchorId="120BFDD9">
          <v:shape id="_x0000_i1030" type="#_x0000_t75" style="width:654.6pt;height:378pt" o:ole="">
            <v:imagedata r:id="rId21" o:title=""/>
          </v:shape>
          <o:OLEObject Type="Embed" ProgID="Visio.Drawing.15" ShapeID="_x0000_i1030" DrawAspect="Content" ObjectID="_1847184660" r:id="rId22"/>
        </w:object>
      </w:r>
    </w:p>
    <w:p w14:paraId="47C3FC59" w14:textId="77777777" w:rsidR="004F31E8" w:rsidRPr="003D54ED" w:rsidRDefault="004F31E8">
      <w:pPr>
        <w:rPr>
          <w:rFonts w:ascii="Arial" w:hAnsi="Arial" w:cs="Arial"/>
        </w:rPr>
      </w:pPr>
    </w:p>
    <w:p w14:paraId="38AE5833" w14:textId="77777777" w:rsidR="004F31E8" w:rsidRPr="003D54ED" w:rsidRDefault="004F31E8">
      <w:pPr>
        <w:rPr>
          <w:rFonts w:ascii="Arial" w:hAnsi="Arial" w:cs="Arial"/>
        </w:rPr>
      </w:pPr>
    </w:p>
    <w:p w14:paraId="5BE80826" w14:textId="77777777" w:rsidR="004F31E8" w:rsidRPr="003D54ED" w:rsidRDefault="004F31E8">
      <w:pPr>
        <w:rPr>
          <w:rFonts w:ascii="Arial" w:hAnsi="Arial" w:cs="Arial"/>
        </w:rPr>
      </w:pPr>
    </w:p>
    <w:p w14:paraId="2EE2486D" w14:textId="77777777" w:rsidR="004F31E8" w:rsidRPr="003D54ED" w:rsidRDefault="004F31E8">
      <w:pPr>
        <w:rPr>
          <w:rFonts w:ascii="Arial" w:hAnsi="Arial" w:cs="Arial"/>
        </w:rPr>
      </w:pPr>
    </w:p>
    <w:tbl>
      <w:tblPr>
        <w:tblStyle w:val="TableGrid"/>
        <w:tblpPr w:leftFromText="180" w:rightFromText="180" w:vertAnchor="text" w:horzAnchor="page" w:tblpX="856" w:tblpY="-14"/>
        <w:tblOverlap w:val="never"/>
        <w:tblW w:w="15115" w:type="dxa"/>
        <w:tblLook w:val="04A0" w:firstRow="1" w:lastRow="0" w:firstColumn="1" w:lastColumn="0" w:noHBand="0" w:noVBand="1"/>
      </w:tblPr>
      <w:tblGrid>
        <w:gridCol w:w="2809"/>
        <w:gridCol w:w="3545"/>
        <w:gridCol w:w="3063"/>
        <w:gridCol w:w="1146"/>
        <w:gridCol w:w="1645"/>
        <w:gridCol w:w="1666"/>
        <w:gridCol w:w="1241"/>
      </w:tblGrid>
      <w:tr w:rsidR="00B1397B" w:rsidRPr="003D54ED" w14:paraId="2C7D9CAB" w14:textId="77777777" w:rsidTr="00CB7FB8">
        <w:trPr>
          <w:trHeight w:val="517"/>
        </w:trPr>
        <w:tc>
          <w:tcPr>
            <w:tcW w:w="15115" w:type="dxa"/>
            <w:gridSpan w:val="7"/>
            <w:vAlign w:val="center"/>
          </w:tcPr>
          <w:p w14:paraId="05F53EF9" w14:textId="77777777" w:rsidR="00B1397B" w:rsidRPr="003D54ED" w:rsidRDefault="00556F87" w:rsidP="00F5757F">
            <w:pPr>
              <w:pStyle w:val="ListParagraph"/>
              <w:numPr>
                <w:ilvl w:val="0"/>
                <w:numId w:val="23"/>
              </w:numPr>
              <w:spacing w:before="120" w:after="120" w:line="276" w:lineRule="auto"/>
              <w:ind w:hanging="19"/>
              <w:outlineLvl w:val="1"/>
              <w:rPr>
                <w:rFonts w:ascii="Arial" w:hAnsi="Arial" w:cs="Arial"/>
                <w:b/>
                <w:bCs/>
                <w:color w:val="0D0D0D" w:themeColor="text1" w:themeTint="F2"/>
                <w:kern w:val="0"/>
                <w:sz w:val="22"/>
                <w:szCs w:val="22"/>
              </w:rPr>
            </w:pPr>
            <w:bookmarkStart w:id="14" w:name="_Toc222907090"/>
            <w:r w:rsidRPr="003D54ED">
              <w:rPr>
                <w:rFonts w:ascii="Arial" w:hAnsi="Arial" w:cs="Arial"/>
                <w:b/>
                <w:bCs/>
                <w:color w:val="0D0D0D" w:themeColor="text1" w:themeTint="F2"/>
                <w:kern w:val="0"/>
                <w:sz w:val="22"/>
                <w:szCs w:val="22"/>
              </w:rPr>
              <w:lastRenderedPageBreak/>
              <w:t>Delay Analysis for time Claims</w:t>
            </w:r>
            <w:bookmarkEnd w:id="14"/>
          </w:p>
        </w:tc>
      </w:tr>
      <w:tr w:rsidR="002F5575" w:rsidRPr="003D54ED" w14:paraId="282A5F7E" w14:textId="77777777" w:rsidTr="002736C4">
        <w:trPr>
          <w:trHeight w:val="1792"/>
        </w:trPr>
        <w:tc>
          <w:tcPr>
            <w:tcW w:w="2809" w:type="dxa"/>
            <w:vAlign w:val="center"/>
          </w:tcPr>
          <w:p w14:paraId="1D98A7A0" w14:textId="25A0AD94" w:rsidR="002F5575" w:rsidRPr="003D54ED" w:rsidRDefault="002F5575" w:rsidP="005C38DD">
            <w:pPr>
              <w:widowControl/>
              <w:overflowPunct/>
              <w:autoSpaceDE/>
              <w:autoSpaceDN/>
              <w:adjustRightInd/>
              <w:spacing w:after="160" w:line="259" w:lineRule="auto"/>
              <w:jc w:val="center"/>
              <w:rPr>
                <w:rFonts w:ascii="Arial" w:hAnsi="Arial" w:cs="Arial"/>
              </w:rPr>
            </w:pPr>
            <w:r w:rsidRPr="003D54ED">
              <w:rPr>
                <w:rFonts w:ascii="Arial" w:hAnsi="Arial" w:cs="Arial"/>
              </w:rPr>
              <w:t>Contract</w:t>
            </w:r>
          </w:p>
        </w:tc>
        <w:tc>
          <w:tcPr>
            <w:tcW w:w="3545" w:type="dxa"/>
          </w:tcPr>
          <w:p w14:paraId="190E332D" w14:textId="77777777" w:rsidR="002F5575" w:rsidRPr="003D54ED" w:rsidRDefault="002F5575" w:rsidP="00F5757F">
            <w:pPr>
              <w:pStyle w:val="ListParagraph"/>
              <w:widowControl/>
              <w:numPr>
                <w:ilvl w:val="0"/>
                <w:numId w:val="9"/>
              </w:numPr>
              <w:overflowPunct/>
              <w:autoSpaceDE/>
              <w:autoSpaceDN/>
              <w:adjustRightInd/>
              <w:spacing w:line="259" w:lineRule="auto"/>
              <w:rPr>
                <w:rFonts w:ascii="Arial" w:hAnsi="Arial" w:cs="Arial"/>
              </w:rPr>
            </w:pPr>
            <w:r w:rsidRPr="003D54ED">
              <w:rPr>
                <w:rFonts w:ascii="Arial" w:hAnsi="Arial" w:cs="Arial"/>
              </w:rPr>
              <w:t xml:space="preserve">Chronology of Project Delay Events (From Contract Department, Project Controls, and Project Management) </w:t>
            </w:r>
          </w:p>
          <w:p w14:paraId="04636FC2" w14:textId="4BD278E6" w:rsidR="002F5575" w:rsidRPr="003D54ED" w:rsidRDefault="002F5575" w:rsidP="00F5757F">
            <w:pPr>
              <w:pStyle w:val="ListParagraph"/>
              <w:widowControl/>
              <w:numPr>
                <w:ilvl w:val="0"/>
                <w:numId w:val="9"/>
              </w:numPr>
              <w:overflowPunct/>
              <w:autoSpaceDE/>
              <w:autoSpaceDN/>
              <w:adjustRightInd/>
              <w:spacing w:line="259" w:lineRule="auto"/>
              <w:rPr>
                <w:rFonts w:ascii="Arial" w:hAnsi="Arial" w:cs="Arial"/>
              </w:rPr>
            </w:pPr>
            <w:r w:rsidRPr="003D54ED">
              <w:rPr>
                <w:rFonts w:ascii="Arial" w:hAnsi="Arial" w:cs="Arial"/>
              </w:rPr>
              <w:t xml:space="preserve">Project </w:t>
            </w:r>
            <w:r w:rsidRPr="003D54ED">
              <w:t>Contract</w:t>
            </w:r>
            <w:r w:rsidRPr="003D54ED">
              <w:rPr>
                <w:rFonts w:ascii="Arial" w:hAnsi="Arial" w:cs="Arial"/>
              </w:rPr>
              <w:t>.</w:t>
            </w:r>
          </w:p>
        </w:tc>
        <w:tc>
          <w:tcPr>
            <w:tcW w:w="3063" w:type="dxa"/>
          </w:tcPr>
          <w:p w14:paraId="25A057BB" w14:textId="77777777" w:rsidR="002F5575" w:rsidRPr="003D54ED" w:rsidRDefault="002F5575" w:rsidP="005C38DD">
            <w:pPr>
              <w:widowControl/>
              <w:overflowPunct/>
              <w:autoSpaceDE/>
              <w:autoSpaceDN/>
              <w:adjustRightInd/>
              <w:rPr>
                <w:rFonts w:ascii="Arial" w:hAnsi="Arial" w:cs="Arial"/>
              </w:rPr>
            </w:pPr>
            <w:r w:rsidRPr="003D54ED">
              <w:rPr>
                <w:rFonts w:ascii="Arial" w:hAnsi="Arial" w:cs="Arial"/>
              </w:rPr>
              <w:t>The delay analysis process includes the following:</w:t>
            </w:r>
          </w:p>
          <w:p w14:paraId="75C315A7" w14:textId="58FB22C9" w:rsidR="002F5575" w:rsidRPr="003D54ED" w:rsidRDefault="002F5575" w:rsidP="00F5757F">
            <w:pPr>
              <w:pStyle w:val="ListParagraph"/>
              <w:widowControl/>
              <w:numPr>
                <w:ilvl w:val="0"/>
                <w:numId w:val="9"/>
              </w:numPr>
              <w:overflowPunct/>
              <w:autoSpaceDE/>
              <w:autoSpaceDN/>
              <w:adjustRightInd/>
              <w:spacing w:before="120" w:after="120"/>
              <w:rPr>
                <w:rFonts w:ascii="Arial" w:hAnsi="Arial" w:cs="Arial"/>
              </w:rPr>
            </w:pPr>
            <w:r w:rsidRPr="003D54ED">
              <w:rPr>
                <w:rFonts w:ascii="Arial" w:hAnsi="Arial" w:cs="Arial"/>
              </w:rPr>
              <w:t xml:space="preserve">Planning and contracts convene meeting with procurement, Project Manager, Technical office, and Construction for analyzing events and causes, if needed.  </w:t>
            </w:r>
          </w:p>
        </w:tc>
        <w:tc>
          <w:tcPr>
            <w:tcW w:w="1146" w:type="dxa"/>
            <w:vMerge w:val="restart"/>
            <w:vAlign w:val="center"/>
          </w:tcPr>
          <w:p w14:paraId="5CD085D2" w14:textId="77777777" w:rsidR="002F5575" w:rsidRPr="003D54ED" w:rsidRDefault="002F5575" w:rsidP="005C38DD">
            <w:pPr>
              <w:spacing w:before="120" w:after="120" w:line="276" w:lineRule="auto"/>
              <w:jc w:val="center"/>
              <w:rPr>
                <w:rFonts w:ascii="Arial" w:hAnsi="Arial" w:cs="Arial"/>
                <w:color w:val="0D0D0D" w:themeColor="text1" w:themeTint="F2"/>
                <w:kern w:val="0"/>
              </w:rPr>
            </w:pPr>
            <w:r w:rsidRPr="003D54ED">
              <w:rPr>
                <w:rFonts w:ascii="Arial" w:hAnsi="Arial" w:cs="Arial"/>
                <w:color w:val="0D0D0D" w:themeColor="text1" w:themeTint="F2"/>
                <w:kern w:val="0"/>
              </w:rPr>
              <w:t>Project Planner</w:t>
            </w:r>
          </w:p>
          <w:p w14:paraId="5822A000" w14:textId="798A06EC" w:rsidR="002F5575" w:rsidRPr="003D54ED" w:rsidRDefault="002F5575" w:rsidP="005C38DD">
            <w:pPr>
              <w:spacing w:before="120" w:after="120" w:line="276" w:lineRule="auto"/>
              <w:jc w:val="center"/>
              <w:rPr>
                <w:rFonts w:ascii="Arial" w:hAnsi="Arial" w:cs="Arial"/>
                <w:color w:val="0D0D0D" w:themeColor="text1" w:themeTint="F2"/>
                <w:kern w:val="0"/>
              </w:rPr>
            </w:pPr>
            <w:r w:rsidRPr="003D54ED">
              <w:rPr>
                <w:rFonts w:ascii="Arial" w:hAnsi="Arial" w:cs="Arial"/>
                <w:color w:val="0D0D0D" w:themeColor="text1" w:themeTint="F2"/>
                <w:kern w:val="0"/>
              </w:rPr>
              <w:t>Team Leader</w:t>
            </w:r>
          </w:p>
        </w:tc>
        <w:tc>
          <w:tcPr>
            <w:tcW w:w="1645" w:type="dxa"/>
            <w:vAlign w:val="center"/>
          </w:tcPr>
          <w:p w14:paraId="0B3A16B3" w14:textId="09DB44B7" w:rsidR="002F5575" w:rsidRPr="003D54ED" w:rsidRDefault="002F5575" w:rsidP="00F5757F">
            <w:pPr>
              <w:pStyle w:val="ListParagraph"/>
              <w:widowControl/>
              <w:numPr>
                <w:ilvl w:val="0"/>
                <w:numId w:val="9"/>
              </w:numPr>
              <w:overflowPunct/>
              <w:autoSpaceDE/>
              <w:autoSpaceDN/>
              <w:adjustRightInd/>
              <w:spacing w:before="120" w:after="120"/>
              <w:ind w:left="137" w:hanging="227"/>
              <w:rPr>
                <w:rFonts w:ascii="Arial" w:hAnsi="Arial" w:cs="Arial"/>
              </w:rPr>
            </w:pPr>
            <w:r w:rsidRPr="003D54ED">
              <w:rPr>
                <w:rFonts w:ascii="Arial" w:hAnsi="Arial" w:cs="Arial"/>
              </w:rPr>
              <w:t>Impacted Project Program (Time Schedule).</w:t>
            </w:r>
          </w:p>
          <w:p w14:paraId="4361156A" w14:textId="7DC7224D" w:rsidR="002F5575" w:rsidRPr="003D54ED" w:rsidRDefault="002F5575" w:rsidP="00F5757F">
            <w:pPr>
              <w:pStyle w:val="ListParagraph"/>
              <w:widowControl/>
              <w:numPr>
                <w:ilvl w:val="0"/>
                <w:numId w:val="9"/>
              </w:numPr>
              <w:overflowPunct/>
              <w:autoSpaceDE/>
              <w:autoSpaceDN/>
              <w:adjustRightInd/>
              <w:spacing w:before="120" w:after="120"/>
              <w:ind w:left="137" w:hanging="227"/>
              <w:rPr>
                <w:rFonts w:ascii="Arial" w:hAnsi="Arial" w:cs="Arial"/>
              </w:rPr>
            </w:pPr>
            <w:r w:rsidRPr="003D54ED">
              <w:rPr>
                <w:rFonts w:ascii="Arial" w:hAnsi="Arial" w:cs="Arial"/>
              </w:rPr>
              <w:t>Delay Analysis Narrative.</w:t>
            </w:r>
          </w:p>
        </w:tc>
        <w:tc>
          <w:tcPr>
            <w:tcW w:w="1666" w:type="dxa"/>
            <w:vMerge w:val="restart"/>
          </w:tcPr>
          <w:p w14:paraId="2B3B9358" w14:textId="44730CDF" w:rsidR="002F5575" w:rsidRPr="003D54ED" w:rsidRDefault="002F5575" w:rsidP="00F5757F">
            <w:pPr>
              <w:pStyle w:val="ListParagraph"/>
              <w:numPr>
                <w:ilvl w:val="0"/>
                <w:numId w:val="6"/>
              </w:numPr>
              <w:spacing w:before="120" w:after="120" w:line="276" w:lineRule="auto"/>
              <w:ind w:left="276"/>
              <w:rPr>
                <w:rFonts w:ascii="Arial" w:hAnsi="Arial" w:cs="Arial"/>
                <w:color w:val="0D0D0D" w:themeColor="text1" w:themeTint="F2"/>
                <w:kern w:val="0"/>
              </w:rPr>
            </w:pPr>
            <w:r w:rsidRPr="003D54ED">
              <w:rPr>
                <w:rFonts w:ascii="Arial" w:hAnsi="Arial" w:cs="Arial"/>
                <w:color w:val="0D0D0D" w:themeColor="text1" w:themeTint="F2"/>
                <w:kern w:val="0"/>
              </w:rPr>
              <w:t xml:space="preserve">Contracts </w:t>
            </w:r>
          </w:p>
          <w:p w14:paraId="7C94EDBC" w14:textId="77777777" w:rsidR="002F5575" w:rsidRPr="003D54ED" w:rsidRDefault="002F5575" w:rsidP="00F5757F">
            <w:pPr>
              <w:pStyle w:val="ListParagraph"/>
              <w:numPr>
                <w:ilvl w:val="0"/>
                <w:numId w:val="6"/>
              </w:numPr>
              <w:spacing w:before="120" w:after="120" w:line="276" w:lineRule="auto"/>
              <w:ind w:left="282"/>
              <w:rPr>
                <w:rFonts w:ascii="Arial" w:hAnsi="Arial" w:cs="Arial"/>
                <w:color w:val="0D0D0D" w:themeColor="text1" w:themeTint="F2"/>
                <w:lang w:bidi="ar-EG"/>
              </w:rPr>
            </w:pPr>
            <w:r w:rsidRPr="003D54ED">
              <w:rPr>
                <w:rFonts w:ascii="Arial" w:hAnsi="Arial" w:cs="Arial"/>
                <w:color w:val="0D0D0D" w:themeColor="text1" w:themeTint="F2"/>
                <w:lang w:bidi="ar-EG"/>
              </w:rPr>
              <w:t>Cost Control</w:t>
            </w:r>
          </w:p>
          <w:p w14:paraId="5DC7B951" w14:textId="13F9D559" w:rsidR="002F5575" w:rsidRPr="003D54ED" w:rsidRDefault="002F5575" w:rsidP="00F5757F">
            <w:pPr>
              <w:pStyle w:val="ListParagraph"/>
              <w:numPr>
                <w:ilvl w:val="0"/>
                <w:numId w:val="6"/>
              </w:numPr>
              <w:spacing w:before="120" w:after="120" w:line="276" w:lineRule="auto"/>
              <w:ind w:left="282"/>
              <w:rPr>
                <w:rFonts w:ascii="Arial" w:hAnsi="Arial" w:cs="Arial"/>
                <w:color w:val="0D0D0D" w:themeColor="text1" w:themeTint="F2"/>
                <w:lang w:bidi="ar-EG"/>
              </w:rPr>
            </w:pPr>
            <w:r w:rsidRPr="003D54ED">
              <w:rPr>
                <w:rFonts w:ascii="Arial" w:hAnsi="Arial" w:cs="Arial"/>
                <w:color w:val="0D0D0D" w:themeColor="text1" w:themeTint="F2"/>
                <w:lang w:bidi="ar-EG"/>
              </w:rPr>
              <w:t>Project Management</w:t>
            </w:r>
          </w:p>
          <w:p w14:paraId="7E7F4F2F" w14:textId="79FACADC" w:rsidR="002F5575" w:rsidRPr="003D54ED" w:rsidRDefault="002F5575" w:rsidP="005C38DD">
            <w:pPr>
              <w:pStyle w:val="ListParagraph"/>
              <w:spacing w:before="120" w:after="120" w:line="276" w:lineRule="auto"/>
              <w:ind w:left="282"/>
              <w:rPr>
                <w:rFonts w:ascii="Arial" w:hAnsi="Arial" w:cs="Arial"/>
                <w:color w:val="0D0D0D" w:themeColor="text1" w:themeTint="F2"/>
                <w:rtl/>
                <w:lang w:bidi="ar-EG"/>
              </w:rPr>
            </w:pPr>
          </w:p>
        </w:tc>
        <w:tc>
          <w:tcPr>
            <w:tcW w:w="1241" w:type="dxa"/>
            <w:vMerge w:val="restart"/>
            <w:vAlign w:val="center"/>
          </w:tcPr>
          <w:p w14:paraId="750DA972" w14:textId="43E971BA" w:rsidR="002F5575" w:rsidRPr="003D54ED" w:rsidRDefault="002F5575" w:rsidP="005C38DD">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Duration of preparing a time Claims will vary depending on the project scope and delay events.</w:t>
            </w:r>
          </w:p>
        </w:tc>
      </w:tr>
      <w:tr w:rsidR="002F5575" w:rsidRPr="003D54ED" w14:paraId="582C8350" w14:textId="77777777" w:rsidTr="002736C4">
        <w:trPr>
          <w:trHeight w:val="774"/>
        </w:trPr>
        <w:tc>
          <w:tcPr>
            <w:tcW w:w="2809" w:type="dxa"/>
            <w:vAlign w:val="center"/>
          </w:tcPr>
          <w:p w14:paraId="280F9E56" w14:textId="54677303" w:rsidR="002F5575" w:rsidRPr="003D54ED" w:rsidRDefault="002F5575" w:rsidP="005C38DD">
            <w:pPr>
              <w:widowControl/>
              <w:overflowPunct/>
              <w:autoSpaceDE/>
              <w:autoSpaceDN/>
              <w:adjustRightInd/>
              <w:spacing w:after="160" w:line="259" w:lineRule="auto"/>
              <w:jc w:val="center"/>
              <w:rPr>
                <w:rFonts w:ascii="Arial" w:hAnsi="Arial" w:cs="Arial"/>
              </w:rPr>
            </w:pPr>
            <w:r w:rsidRPr="003D54ED">
              <w:rPr>
                <w:rFonts w:ascii="Arial" w:hAnsi="Arial" w:cs="Arial"/>
              </w:rPr>
              <w:t>Planning</w:t>
            </w:r>
          </w:p>
        </w:tc>
        <w:tc>
          <w:tcPr>
            <w:tcW w:w="3545" w:type="dxa"/>
            <w:vAlign w:val="center"/>
          </w:tcPr>
          <w:p w14:paraId="7A3A0BA0" w14:textId="74CB921E" w:rsidR="002F5575" w:rsidRPr="003D54ED" w:rsidRDefault="002F5575" w:rsidP="00F5757F">
            <w:pPr>
              <w:pStyle w:val="ListParagraph"/>
              <w:widowControl/>
              <w:numPr>
                <w:ilvl w:val="0"/>
                <w:numId w:val="9"/>
              </w:numPr>
              <w:overflowPunct/>
              <w:autoSpaceDE/>
              <w:autoSpaceDN/>
              <w:adjustRightInd/>
              <w:spacing w:line="259" w:lineRule="auto"/>
              <w:rPr>
                <w:rFonts w:ascii="Arial" w:hAnsi="Arial" w:cs="Arial"/>
              </w:rPr>
            </w:pPr>
            <w:r w:rsidRPr="003D54ED">
              <w:rPr>
                <w:rFonts w:ascii="Arial" w:hAnsi="Arial" w:cs="Arial"/>
              </w:rPr>
              <w:t>Relevant baselines schedules, and updates.</w:t>
            </w:r>
          </w:p>
        </w:tc>
        <w:tc>
          <w:tcPr>
            <w:tcW w:w="3063" w:type="dxa"/>
          </w:tcPr>
          <w:p w14:paraId="1FDCF6C8" w14:textId="236266BB" w:rsidR="002F5575" w:rsidRPr="003D54ED" w:rsidRDefault="002F5575" w:rsidP="00F5757F">
            <w:pPr>
              <w:pStyle w:val="ListParagraph"/>
              <w:widowControl/>
              <w:numPr>
                <w:ilvl w:val="0"/>
                <w:numId w:val="12"/>
              </w:numPr>
              <w:overflowPunct/>
              <w:autoSpaceDE/>
              <w:autoSpaceDN/>
              <w:adjustRightInd/>
              <w:ind w:left="366"/>
              <w:rPr>
                <w:rFonts w:ascii="Arial" w:hAnsi="Arial" w:cs="Arial"/>
              </w:rPr>
            </w:pPr>
            <w:r w:rsidRPr="003D54ED">
              <w:rPr>
                <w:rFonts w:ascii="Arial" w:hAnsi="Arial" w:cs="Arial"/>
              </w:rPr>
              <w:t>Project planner will start preparing delay analysis after receiving the required documents.</w:t>
            </w:r>
          </w:p>
        </w:tc>
        <w:tc>
          <w:tcPr>
            <w:tcW w:w="1146" w:type="dxa"/>
            <w:vMerge/>
          </w:tcPr>
          <w:p w14:paraId="7AF421A8" w14:textId="77777777" w:rsidR="002F5575" w:rsidRPr="003D54ED" w:rsidRDefault="002F5575" w:rsidP="005C38DD">
            <w:pPr>
              <w:spacing w:before="120" w:after="120" w:line="276" w:lineRule="auto"/>
              <w:rPr>
                <w:rFonts w:ascii="Arial" w:hAnsi="Arial" w:cs="Arial"/>
                <w:color w:val="0D0D0D" w:themeColor="text1" w:themeTint="F2"/>
                <w:kern w:val="0"/>
              </w:rPr>
            </w:pPr>
          </w:p>
        </w:tc>
        <w:tc>
          <w:tcPr>
            <w:tcW w:w="1645" w:type="dxa"/>
            <w:vMerge w:val="restart"/>
          </w:tcPr>
          <w:p w14:paraId="02BC236B" w14:textId="026C4B5A" w:rsidR="002F5575" w:rsidRPr="003D54ED" w:rsidRDefault="002F5575" w:rsidP="00F5757F">
            <w:pPr>
              <w:pStyle w:val="ListParagraph"/>
              <w:widowControl/>
              <w:numPr>
                <w:ilvl w:val="0"/>
                <w:numId w:val="9"/>
              </w:numPr>
              <w:tabs>
                <w:tab w:val="left" w:pos="137"/>
              </w:tabs>
              <w:overflowPunct/>
              <w:autoSpaceDE/>
              <w:autoSpaceDN/>
              <w:adjustRightInd/>
              <w:spacing w:before="120" w:after="120"/>
              <w:ind w:left="137" w:hanging="180"/>
              <w:rPr>
                <w:rFonts w:ascii="Arial" w:hAnsi="Arial" w:cs="Arial"/>
              </w:rPr>
            </w:pPr>
            <w:r w:rsidRPr="003D54ED">
              <w:rPr>
                <w:rFonts w:ascii="Arial" w:hAnsi="Arial" w:cs="Arial"/>
              </w:rPr>
              <w:t>Revised Baseline Schedule after claim approval</w:t>
            </w:r>
          </w:p>
        </w:tc>
        <w:tc>
          <w:tcPr>
            <w:tcW w:w="1666" w:type="dxa"/>
            <w:vMerge/>
          </w:tcPr>
          <w:p w14:paraId="06A77D3E" w14:textId="77777777" w:rsidR="002F5575" w:rsidRPr="003D54ED" w:rsidRDefault="002F5575" w:rsidP="00F5757F">
            <w:pPr>
              <w:pStyle w:val="ListParagraph"/>
              <w:numPr>
                <w:ilvl w:val="0"/>
                <w:numId w:val="6"/>
              </w:numPr>
              <w:spacing w:before="120" w:after="120" w:line="276" w:lineRule="auto"/>
              <w:ind w:left="276"/>
              <w:rPr>
                <w:rFonts w:ascii="Arial" w:hAnsi="Arial" w:cs="Arial"/>
                <w:color w:val="0D0D0D" w:themeColor="text1" w:themeTint="F2"/>
                <w:kern w:val="0"/>
              </w:rPr>
            </w:pPr>
          </w:p>
        </w:tc>
        <w:tc>
          <w:tcPr>
            <w:tcW w:w="1241" w:type="dxa"/>
            <w:vMerge/>
            <w:vAlign w:val="center"/>
          </w:tcPr>
          <w:p w14:paraId="627C5DEF" w14:textId="77777777" w:rsidR="002F5575" w:rsidRPr="003D54ED" w:rsidRDefault="002F5575" w:rsidP="005C38DD">
            <w:pPr>
              <w:spacing w:before="120" w:after="120" w:line="276" w:lineRule="auto"/>
              <w:ind w:left="90"/>
              <w:jc w:val="center"/>
              <w:rPr>
                <w:rFonts w:ascii="Arial" w:hAnsi="Arial" w:cs="Arial"/>
                <w:color w:val="0D0D0D" w:themeColor="text1" w:themeTint="F2"/>
                <w:kern w:val="0"/>
              </w:rPr>
            </w:pPr>
          </w:p>
        </w:tc>
      </w:tr>
      <w:tr w:rsidR="002F5575" w:rsidRPr="003D54ED" w14:paraId="0AF7E7E3" w14:textId="77777777" w:rsidTr="00CB7FB8">
        <w:trPr>
          <w:trHeight w:val="2576"/>
        </w:trPr>
        <w:tc>
          <w:tcPr>
            <w:tcW w:w="2809" w:type="dxa"/>
            <w:vAlign w:val="center"/>
          </w:tcPr>
          <w:p w14:paraId="3EB67B64" w14:textId="4D44F283" w:rsidR="002F5575" w:rsidRPr="003D54ED" w:rsidRDefault="002F5575" w:rsidP="005C38DD">
            <w:pPr>
              <w:widowControl/>
              <w:overflowPunct/>
              <w:autoSpaceDE/>
              <w:autoSpaceDN/>
              <w:adjustRightInd/>
              <w:spacing w:after="160" w:line="259" w:lineRule="auto"/>
              <w:jc w:val="center"/>
              <w:rPr>
                <w:rFonts w:ascii="Arial" w:hAnsi="Arial" w:cs="Arial"/>
              </w:rPr>
            </w:pPr>
            <w:r w:rsidRPr="003D54ED">
              <w:rPr>
                <w:rFonts w:ascii="Arial" w:hAnsi="Arial" w:cs="Arial"/>
              </w:rPr>
              <w:t xml:space="preserve"> PMG/DC</w:t>
            </w:r>
          </w:p>
        </w:tc>
        <w:tc>
          <w:tcPr>
            <w:tcW w:w="3545" w:type="dxa"/>
          </w:tcPr>
          <w:p w14:paraId="24B2926F" w14:textId="6918613B" w:rsidR="002F5575" w:rsidRPr="003D54ED" w:rsidRDefault="002F5575" w:rsidP="00F5757F">
            <w:pPr>
              <w:pStyle w:val="ListParagraph"/>
              <w:widowControl/>
              <w:numPr>
                <w:ilvl w:val="0"/>
                <w:numId w:val="27"/>
              </w:numPr>
              <w:overflowPunct/>
              <w:autoSpaceDE/>
              <w:autoSpaceDN/>
              <w:adjustRightInd/>
              <w:spacing w:line="259" w:lineRule="auto"/>
              <w:rPr>
                <w:rFonts w:ascii="Arial" w:hAnsi="Arial" w:cs="Arial"/>
              </w:rPr>
            </w:pPr>
            <w:r w:rsidRPr="003D54ED">
              <w:rPr>
                <w:rFonts w:ascii="Arial" w:hAnsi="Arial" w:cs="Arial"/>
              </w:rPr>
              <w:t>Delay events log including contractual correspondence documenting the project delay events.</w:t>
            </w:r>
          </w:p>
          <w:p w14:paraId="4BA0C727" w14:textId="3B50C56C" w:rsidR="002F5575" w:rsidRPr="003D54ED" w:rsidRDefault="002F5575" w:rsidP="00AB567A">
            <w:pPr>
              <w:widowControl/>
              <w:overflowPunct/>
              <w:autoSpaceDE/>
              <w:autoSpaceDN/>
              <w:adjustRightInd/>
              <w:spacing w:line="259" w:lineRule="auto"/>
              <w:rPr>
                <w:rFonts w:ascii="Arial" w:hAnsi="Arial" w:cs="Arial"/>
              </w:rPr>
            </w:pPr>
            <w:r w:rsidRPr="003D54ED">
              <w:rPr>
                <w:rFonts w:ascii="Arial" w:hAnsi="Arial" w:cs="Arial"/>
              </w:rPr>
              <w:t>Project Documents:</w:t>
            </w:r>
          </w:p>
          <w:p w14:paraId="3977C780" w14:textId="77777777" w:rsidR="002F5575" w:rsidRPr="003D54ED" w:rsidRDefault="002F5575" w:rsidP="00F5757F">
            <w:pPr>
              <w:pStyle w:val="ListParagraph"/>
              <w:widowControl/>
              <w:numPr>
                <w:ilvl w:val="0"/>
                <w:numId w:val="9"/>
              </w:numPr>
              <w:overflowPunct/>
              <w:autoSpaceDE/>
              <w:autoSpaceDN/>
              <w:adjustRightInd/>
              <w:spacing w:line="259" w:lineRule="auto"/>
              <w:rPr>
                <w:rFonts w:ascii="Arial" w:hAnsi="Arial" w:cs="Arial"/>
              </w:rPr>
            </w:pPr>
            <w:r w:rsidRPr="003D54ED">
              <w:rPr>
                <w:rFonts w:ascii="Arial" w:hAnsi="Arial" w:cs="Arial"/>
              </w:rPr>
              <w:t>Variation Orders Logs</w:t>
            </w:r>
          </w:p>
          <w:p w14:paraId="15432560" w14:textId="77777777" w:rsidR="002F5575" w:rsidRPr="003D54ED" w:rsidRDefault="002F5575" w:rsidP="00F5757F">
            <w:pPr>
              <w:pStyle w:val="ListParagraph"/>
              <w:widowControl/>
              <w:numPr>
                <w:ilvl w:val="0"/>
                <w:numId w:val="9"/>
              </w:numPr>
              <w:overflowPunct/>
              <w:autoSpaceDE/>
              <w:autoSpaceDN/>
              <w:adjustRightInd/>
              <w:spacing w:line="259" w:lineRule="auto"/>
              <w:rPr>
                <w:rFonts w:ascii="Arial" w:hAnsi="Arial" w:cs="Arial"/>
              </w:rPr>
            </w:pPr>
            <w:r w:rsidRPr="003D54ED">
              <w:rPr>
                <w:rFonts w:ascii="Arial" w:hAnsi="Arial" w:cs="Arial"/>
              </w:rPr>
              <w:t>Minutes of Meetings.</w:t>
            </w:r>
          </w:p>
          <w:p w14:paraId="40619CA2" w14:textId="77777777" w:rsidR="002F5575" w:rsidRPr="003D54ED" w:rsidRDefault="002F5575" w:rsidP="00F5757F">
            <w:pPr>
              <w:pStyle w:val="ListParagraph"/>
              <w:widowControl/>
              <w:numPr>
                <w:ilvl w:val="0"/>
                <w:numId w:val="9"/>
              </w:numPr>
              <w:overflowPunct/>
              <w:autoSpaceDE/>
              <w:autoSpaceDN/>
              <w:adjustRightInd/>
              <w:spacing w:line="259" w:lineRule="auto"/>
              <w:rPr>
                <w:rFonts w:ascii="Arial" w:hAnsi="Arial" w:cs="Arial"/>
              </w:rPr>
            </w:pPr>
            <w:r w:rsidRPr="003D54ED">
              <w:rPr>
                <w:rFonts w:ascii="Arial" w:hAnsi="Arial" w:cs="Arial"/>
              </w:rPr>
              <w:t>Project Income Letters/outcome Letters/Notices of Claims.</w:t>
            </w:r>
          </w:p>
          <w:p w14:paraId="79A8714F" w14:textId="7F9F42D6" w:rsidR="002F5575" w:rsidRPr="003D54ED" w:rsidRDefault="002F5575" w:rsidP="00F5757F">
            <w:pPr>
              <w:pStyle w:val="ListParagraph"/>
              <w:widowControl/>
              <w:numPr>
                <w:ilvl w:val="0"/>
                <w:numId w:val="9"/>
              </w:numPr>
              <w:overflowPunct/>
              <w:autoSpaceDE/>
              <w:autoSpaceDN/>
              <w:adjustRightInd/>
              <w:spacing w:line="259" w:lineRule="auto"/>
              <w:rPr>
                <w:rFonts w:ascii="Arial" w:hAnsi="Arial" w:cs="Arial"/>
              </w:rPr>
            </w:pPr>
            <w:r w:rsidRPr="003D54ED">
              <w:rPr>
                <w:rFonts w:ascii="Arial" w:hAnsi="Arial" w:cs="Arial"/>
              </w:rPr>
              <w:t>Construction Inspection Request Logs.</w:t>
            </w:r>
          </w:p>
        </w:tc>
        <w:tc>
          <w:tcPr>
            <w:tcW w:w="3063" w:type="dxa"/>
            <w:vMerge w:val="restart"/>
          </w:tcPr>
          <w:p w14:paraId="67358C43" w14:textId="77777777" w:rsidR="002F5575" w:rsidRPr="003D54ED" w:rsidRDefault="002F5575" w:rsidP="00F5757F">
            <w:pPr>
              <w:pStyle w:val="ListParagraph"/>
              <w:widowControl/>
              <w:numPr>
                <w:ilvl w:val="0"/>
                <w:numId w:val="12"/>
              </w:numPr>
              <w:overflowPunct/>
              <w:autoSpaceDE/>
              <w:autoSpaceDN/>
              <w:adjustRightInd/>
              <w:spacing w:line="259" w:lineRule="auto"/>
              <w:ind w:left="366"/>
              <w:rPr>
                <w:rFonts w:ascii="Arial" w:hAnsi="Arial" w:cs="Arial"/>
              </w:rPr>
            </w:pPr>
            <w:r w:rsidRPr="003D54ED">
              <w:rPr>
                <w:rFonts w:ascii="Arial" w:hAnsi="Arial" w:cs="Arial"/>
              </w:rPr>
              <w:t>Planning team leader review and issue delay analysis outputs to contract and project management departments.</w:t>
            </w:r>
          </w:p>
          <w:p w14:paraId="4E0FD690" w14:textId="0A075BF4" w:rsidR="002F5575" w:rsidRPr="003D54ED" w:rsidRDefault="002F5575" w:rsidP="005C38DD">
            <w:pPr>
              <w:widowControl/>
              <w:overflowPunct/>
              <w:autoSpaceDE/>
              <w:autoSpaceDN/>
              <w:adjustRightInd/>
              <w:spacing w:before="120" w:after="120"/>
              <w:rPr>
                <w:rFonts w:ascii="Arial" w:hAnsi="Arial" w:cs="Arial"/>
              </w:rPr>
            </w:pPr>
            <w:r w:rsidRPr="003D54ED">
              <w:rPr>
                <w:rFonts w:ascii="Arial" w:hAnsi="Arial" w:cs="Arial"/>
              </w:rPr>
              <w:t>Duration of preparing a time Claims will vary depending on the project scope and delay events.</w:t>
            </w:r>
          </w:p>
        </w:tc>
        <w:tc>
          <w:tcPr>
            <w:tcW w:w="1146" w:type="dxa"/>
            <w:vMerge/>
          </w:tcPr>
          <w:p w14:paraId="50A73DAF" w14:textId="77777777" w:rsidR="002F5575" w:rsidRPr="003D54ED" w:rsidRDefault="002F5575" w:rsidP="005C38DD">
            <w:pPr>
              <w:spacing w:before="120" w:after="120" w:line="276" w:lineRule="auto"/>
              <w:rPr>
                <w:rFonts w:ascii="Arial" w:hAnsi="Arial" w:cs="Arial"/>
                <w:color w:val="0D0D0D" w:themeColor="text1" w:themeTint="F2"/>
                <w:kern w:val="0"/>
              </w:rPr>
            </w:pPr>
          </w:p>
        </w:tc>
        <w:tc>
          <w:tcPr>
            <w:tcW w:w="1645" w:type="dxa"/>
            <w:vMerge/>
          </w:tcPr>
          <w:p w14:paraId="3AF64794" w14:textId="77777777" w:rsidR="002F5575" w:rsidRPr="003D54ED" w:rsidRDefault="002F5575" w:rsidP="00F5757F">
            <w:pPr>
              <w:pStyle w:val="ListParagraph"/>
              <w:widowControl/>
              <w:numPr>
                <w:ilvl w:val="0"/>
                <w:numId w:val="6"/>
              </w:numPr>
              <w:overflowPunct/>
              <w:autoSpaceDE/>
              <w:autoSpaceDN/>
              <w:adjustRightInd/>
              <w:spacing w:after="160" w:line="259" w:lineRule="auto"/>
              <w:ind w:left="137"/>
              <w:rPr>
                <w:rFonts w:ascii="Arial" w:hAnsi="Arial" w:cs="Arial"/>
              </w:rPr>
            </w:pPr>
          </w:p>
        </w:tc>
        <w:tc>
          <w:tcPr>
            <w:tcW w:w="1666" w:type="dxa"/>
            <w:vMerge/>
          </w:tcPr>
          <w:p w14:paraId="1524CCEA" w14:textId="77777777" w:rsidR="002F5575" w:rsidRPr="003D54ED" w:rsidRDefault="002F5575" w:rsidP="00F5757F">
            <w:pPr>
              <w:pStyle w:val="ListParagraph"/>
              <w:numPr>
                <w:ilvl w:val="0"/>
                <w:numId w:val="6"/>
              </w:numPr>
              <w:spacing w:before="120" w:after="120" w:line="276" w:lineRule="auto"/>
              <w:ind w:left="276"/>
              <w:rPr>
                <w:rFonts w:ascii="Arial" w:hAnsi="Arial" w:cs="Arial"/>
                <w:color w:val="0D0D0D" w:themeColor="text1" w:themeTint="F2"/>
                <w:kern w:val="0"/>
              </w:rPr>
            </w:pPr>
          </w:p>
        </w:tc>
        <w:tc>
          <w:tcPr>
            <w:tcW w:w="1241" w:type="dxa"/>
            <w:vMerge/>
            <w:vAlign w:val="center"/>
          </w:tcPr>
          <w:p w14:paraId="3FD5DFCF" w14:textId="77777777" w:rsidR="002F5575" w:rsidRPr="003D54ED" w:rsidRDefault="002F5575" w:rsidP="005C38DD">
            <w:pPr>
              <w:spacing w:before="120" w:after="120" w:line="276" w:lineRule="auto"/>
              <w:ind w:left="90"/>
              <w:jc w:val="center"/>
              <w:rPr>
                <w:rFonts w:ascii="Arial" w:hAnsi="Arial" w:cs="Arial"/>
                <w:color w:val="0D0D0D" w:themeColor="text1" w:themeTint="F2"/>
                <w:kern w:val="0"/>
              </w:rPr>
            </w:pPr>
          </w:p>
        </w:tc>
      </w:tr>
      <w:tr w:rsidR="002F5575" w:rsidRPr="003D54ED" w14:paraId="03364A5A" w14:textId="77777777" w:rsidTr="00CB7FB8">
        <w:trPr>
          <w:trHeight w:val="731"/>
        </w:trPr>
        <w:tc>
          <w:tcPr>
            <w:tcW w:w="2809" w:type="dxa"/>
            <w:vAlign w:val="center"/>
          </w:tcPr>
          <w:p w14:paraId="1D883B52" w14:textId="5CDA0305" w:rsidR="002F5575" w:rsidRPr="003D54ED" w:rsidRDefault="002F5575" w:rsidP="005C38DD">
            <w:pPr>
              <w:widowControl/>
              <w:overflowPunct/>
              <w:autoSpaceDE/>
              <w:autoSpaceDN/>
              <w:adjustRightInd/>
              <w:spacing w:after="160" w:line="259" w:lineRule="auto"/>
              <w:jc w:val="center"/>
              <w:rPr>
                <w:rFonts w:ascii="Arial" w:hAnsi="Arial" w:cs="Arial"/>
              </w:rPr>
            </w:pPr>
            <w:r w:rsidRPr="003D54ED">
              <w:rPr>
                <w:rFonts w:ascii="Arial" w:hAnsi="Arial" w:cs="Arial"/>
              </w:rPr>
              <w:t>DC/Engineering</w:t>
            </w:r>
          </w:p>
        </w:tc>
        <w:tc>
          <w:tcPr>
            <w:tcW w:w="3545" w:type="dxa"/>
          </w:tcPr>
          <w:p w14:paraId="0E587389" w14:textId="11FAD941" w:rsidR="002F5575" w:rsidRPr="003D54ED" w:rsidRDefault="002F5575" w:rsidP="00F5757F">
            <w:pPr>
              <w:pStyle w:val="ListParagraph"/>
              <w:widowControl/>
              <w:numPr>
                <w:ilvl w:val="0"/>
                <w:numId w:val="27"/>
              </w:numPr>
              <w:overflowPunct/>
              <w:autoSpaceDE/>
              <w:autoSpaceDN/>
              <w:adjustRightInd/>
              <w:spacing w:line="259" w:lineRule="auto"/>
              <w:rPr>
                <w:rFonts w:ascii="Arial" w:hAnsi="Arial" w:cs="Arial"/>
              </w:rPr>
            </w:pPr>
            <w:r w:rsidRPr="003D54ED">
              <w:rPr>
                <w:rFonts w:ascii="Arial" w:hAnsi="Arial" w:cs="Arial"/>
              </w:rPr>
              <w:t>Engineering Logs (Drawing Submittals).</w:t>
            </w:r>
          </w:p>
        </w:tc>
        <w:tc>
          <w:tcPr>
            <w:tcW w:w="3063" w:type="dxa"/>
            <w:vMerge/>
          </w:tcPr>
          <w:p w14:paraId="725511D4" w14:textId="77777777" w:rsidR="002F5575" w:rsidRPr="003D54ED" w:rsidRDefault="002F5575" w:rsidP="00F5757F">
            <w:pPr>
              <w:pStyle w:val="ListParagraph"/>
              <w:widowControl/>
              <w:numPr>
                <w:ilvl w:val="0"/>
                <w:numId w:val="12"/>
              </w:numPr>
              <w:overflowPunct/>
              <w:autoSpaceDE/>
              <w:autoSpaceDN/>
              <w:adjustRightInd/>
              <w:spacing w:line="259" w:lineRule="auto"/>
              <w:ind w:left="366"/>
              <w:rPr>
                <w:rFonts w:ascii="Arial" w:hAnsi="Arial" w:cs="Arial"/>
              </w:rPr>
            </w:pPr>
          </w:p>
        </w:tc>
        <w:tc>
          <w:tcPr>
            <w:tcW w:w="1146" w:type="dxa"/>
            <w:vMerge/>
          </w:tcPr>
          <w:p w14:paraId="4499E1A9" w14:textId="77777777" w:rsidR="002F5575" w:rsidRPr="003D54ED" w:rsidRDefault="002F5575" w:rsidP="005C38DD">
            <w:pPr>
              <w:spacing w:before="120" w:after="120" w:line="276" w:lineRule="auto"/>
              <w:rPr>
                <w:rFonts w:ascii="Arial" w:hAnsi="Arial" w:cs="Arial"/>
                <w:color w:val="0D0D0D" w:themeColor="text1" w:themeTint="F2"/>
                <w:kern w:val="0"/>
              </w:rPr>
            </w:pPr>
          </w:p>
        </w:tc>
        <w:tc>
          <w:tcPr>
            <w:tcW w:w="1645" w:type="dxa"/>
            <w:vMerge/>
          </w:tcPr>
          <w:p w14:paraId="5E72DCBF" w14:textId="77777777" w:rsidR="002F5575" w:rsidRPr="003D54ED" w:rsidRDefault="002F5575" w:rsidP="00F5757F">
            <w:pPr>
              <w:pStyle w:val="ListParagraph"/>
              <w:widowControl/>
              <w:numPr>
                <w:ilvl w:val="0"/>
                <w:numId w:val="6"/>
              </w:numPr>
              <w:overflowPunct/>
              <w:autoSpaceDE/>
              <w:autoSpaceDN/>
              <w:adjustRightInd/>
              <w:spacing w:after="160" w:line="259" w:lineRule="auto"/>
              <w:ind w:left="137"/>
              <w:rPr>
                <w:rFonts w:ascii="Arial" w:hAnsi="Arial" w:cs="Arial"/>
              </w:rPr>
            </w:pPr>
          </w:p>
        </w:tc>
        <w:tc>
          <w:tcPr>
            <w:tcW w:w="1666" w:type="dxa"/>
            <w:vMerge/>
          </w:tcPr>
          <w:p w14:paraId="778B68BF" w14:textId="77777777" w:rsidR="002F5575" w:rsidRPr="003D54ED" w:rsidRDefault="002F5575" w:rsidP="00F5757F">
            <w:pPr>
              <w:pStyle w:val="ListParagraph"/>
              <w:numPr>
                <w:ilvl w:val="0"/>
                <w:numId w:val="6"/>
              </w:numPr>
              <w:spacing w:before="120" w:after="120" w:line="276" w:lineRule="auto"/>
              <w:ind w:left="276"/>
              <w:rPr>
                <w:rFonts w:ascii="Arial" w:hAnsi="Arial" w:cs="Arial"/>
                <w:color w:val="0D0D0D" w:themeColor="text1" w:themeTint="F2"/>
                <w:kern w:val="0"/>
              </w:rPr>
            </w:pPr>
          </w:p>
        </w:tc>
        <w:tc>
          <w:tcPr>
            <w:tcW w:w="1241" w:type="dxa"/>
            <w:vMerge/>
            <w:vAlign w:val="center"/>
          </w:tcPr>
          <w:p w14:paraId="3A3E4DAA" w14:textId="77777777" w:rsidR="002F5575" w:rsidRPr="003D54ED" w:rsidRDefault="002F5575" w:rsidP="005C38DD">
            <w:pPr>
              <w:spacing w:before="120" w:after="120" w:line="276" w:lineRule="auto"/>
              <w:ind w:left="90"/>
              <w:jc w:val="center"/>
              <w:rPr>
                <w:rFonts w:ascii="Arial" w:hAnsi="Arial" w:cs="Arial"/>
                <w:color w:val="0D0D0D" w:themeColor="text1" w:themeTint="F2"/>
                <w:kern w:val="0"/>
              </w:rPr>
            </w:pPr>
          </w:p>
        </w:tc>
      </w:tr>
      <w:tr w:rsidR="002F5575" w:rsidRPr="003D54ED" w14:paraId="63C256FD" w14:textId="77777777" w:rsidTr="00CB7FB8">
        <w:trPr>
          <w:trHeight w:val="713"/>
        </w:trPr>
        <w:tc>
          <w:tcPr>
            <w:tcW w:w="2809" w:type="dxa"/>
            <w:vAlign w:val="center"/>
          </w:tcPr>
          <w:p w14:paraId="54CF1F22" w14:textId="7BBF80F4" w:rsidR="002F5575" w:rsidRPr="003D54ED" w:rsidRDefault="002F5575" w:rsidP="005C38DD">
            <w:pPr>
              <w:widowControl/>
              <w:overflowPunct/>
              <w:autoSpaceDE/>
              <w:autoSpaceDN/>
              <w:adjustRightInd/>
              <w:spacing w:after="160" w:line="259" w:lineRule="auto"/>
              <w:jc w:val="center"/>
              <w:rPr>
                <w:rFonts w:ascii="Arial" w:hAnsi="Arial" w:cs="Arial"/>
              </w:rPr>
            </w:pPr>
            <w:r w:rsidRPr="003D54ED">
              <w:rPr>
                <w:rFonts w:ascii="Arial" w:hAnsi="Arial" w:cs="Arial"/>
              </w:rPr>
              <w:t xml:space="preserve">DC / Procurement </w:t>
            </w:r>
          </w:p>
        </w:tc>
        <w:tc>
          <w:tcPr>
            <w:tcW w:w="3545" w:type="dxa"/>
          </w:tcPr>
          <w:p w14:paraId="28EA3D49" w14:textId="48D10884" w:rsidR="002F5575" w:rsidRPr="003D54ED" w:rsidRDefault="002F5575" w:rsidP="00F5757F">
            <w:pPr>
              <w:pStyle w:val="ListParagraph"/>
              <w:widowControl/>
              <w:numPr>
                <w:ilvl w:val="0"/>
                <w:numId w:val="27"/>
              </w:numPr>
              <w:overflowPunct/>
              <w:autoSpaceDE/>
              <w:autoSpaceDN/>
              <w:adjustRightInd/>
              <w:spacing w:line="259" w:lineRule="auto"/>
              <w:rPr>
                <w:rFonts w:ascii="Arial" w:hAnsi="Arial" w:cs="Arial"/>
              </w:rPr>
            </w:pPr>
            <w:r w:rsidRPr="003D54ED">
              <w:rPr>
                <w:rFonts w:ascii="Arial" w:hAnsi="Arial" w:cs="Arial"/>
              </w:rPr>
              <w:t>Procurement logs (Material submittals)</w:t>
            </w:r>
          </w:p>
        </w:tc>
        <w:tc>
          <w:tcPr>
            <w:tcW w:w="3063" w:type="dxa"/>
            <w:vMerge/>
          </w:tcPr>
          <w:p w14:paraId="3D3DF382" w14:textId="77777777" w:rsidR="002F5575" w:rsidRPr="003D54ED" w:rsidRDefault="002F5575" w:rsidP="00F5757F">
            <w:pPr>
              <w:pStyle w:val="ListParagraph"/>
              <w:widowControl/>
              <w:numPr>
                <w:ilvl w:val="0"/>
                <w:numId w:val="12"/>
              </w:numPr>
              <w:overflowPunct/>
              <w:autoSpaceDE/>
              <w:autoSpaceDN/>
              <w:adjustRightInd/>
              <w:spacing w:line="259" w:lineRule="auto"/>
              <w:ind w:left="366"/>
              <w:rPr>
                <w:rFonts w:ascii="Arial" w:hAnsi="Arial" w:cs="Arial"/>
              </w:rPr>
            </w:pPr>
          </w:p>
        </w:tc>
        <w:tc>
          <w:tcPr>
            <w:tcW w:w="1146" w:type="dxa"/>
            <w:vMerge/>
          </w:tcPr>
          <w:p w14:paraId="0CB3A1D7" w14:textId="77777777" w:rsidR="002F5575" w:rsidRPr="003D54ED" w:rsidRDefault="002F5575" w:rsidP="005C38DD">
            <w:pPr>
              <w:spacing w:before="120" w:after="120" w:line="276" w:lineRule="auto"/>
              <w:rPr>
                <w:rFonts w:ascii="Arial" w:hAnsi="Arial" w:cs="Arial"/>
                <w:color w:val="0D0D0D" w:themeColor="text1" w:themeTint="F2"/>
                <w:kern w:val="0"/>
              </w:rPr>
            </w:pPr>
          </w:p>
        </w:tc>
        <w:tc>
          <w:tcPr>
            <w:tcW w:w="1645" w:type="dxa"/>
            <w:vMerge/>
          </w:tcPr>
          <w:p w14:paraId="62545FE3" w14:textId="77777777" w:rsidR="002F5575" w:rsidRPr="003D54ED" w:rsidRDefault="002F5575" w:rsidP="00F5757F">
            <w:pPr>
              <w:pStyle w:val="ListParagraph"/>
              <w:widowControl/>
              <w:numPr>
                <w:ilvl w:val="0"/>
                <w:numId w:val="6"/>
              </w:numPr>
              <w:overflowPunct/>
              <w:autoSpaceDE/>
              <w:autoSpaceDN/>
              <w:adjustRightInd/>
              <w:spacing w:after="160" w:line="259" w:lineRule="auto"/>
              <w:ind w:left="137"/>
              <w:rPr>
                <w:rFonts w:ascii="Arial" w:hAnsi="Arial" w:cs="Arial"/>
              </w:rPr>
            </w:pPr>
          </w:p>
        </w:tc>
        <w:tc>
          <w:tcPr>
            <w:tcW w:w="1666" w:type="dxa"/>
            <w:vMerge/>
          </w:tcPr>
          <w:p w14:paraId="59EF7CCD" w14:textId="77777777" w:rsidR="002F5575" w:rsidRPr="003D54ED" w:rsidRDefault="002F5575" w:rsidP="00F5757F">
            <w:pPr>
              <w:pStyle w:val="ListParagraph"/>
              <w:numPr>
                <w:ilvl w:val="0"/>
                <w:numId w:val="6"/>
              </w:numPr>
              <w:spacing w:before="120" w:after="120" w:line="276" w:lineRule="auto"/>
              <w:ind w:left="276"/>
              <w:rPr>
                <w:rFonts w:ascii="Arial" w:hAnsi="Arial" w:cs="Arial"/>
                <w:color w:val="0D0D0D" w:themeColor="text1" w:themeTint="F2"/>
                <w:kern w:val="0"/>
              </w:rPr>
            </w:pPr>
          </w:p>
        </w:tc>
        <w:tc>
          <w:tcPr>
            <w:tcW w:w="1241" w:type="dxa"/>
            <w:vMerge/>
            <w:vAlign w:val="center"/>
          </w:tcPr>
          <w:p w14:paraId="5393AF8B" w14:textId="77777777" w:rsidR="002F5575" w:rsidRPr="003D54ED" w:rsidRDefault="002F5575" w:rsidP="005C38DD">
            <w:pPr>
              <w:spacing w:before="120" w:after="120" w:line="276" w:lineRule="auto"/>
              <w:ind w:left="90"/>
              <w:jc w:val="center"/>
              <w:rPr>
                <w:rFonts w:ascii="Arial" w:hAnsi="Arial" w:cs="Arial"/>
                <w:color w:val="0D0D0D" w:themeColor="text1" w:themeTint="F2"/>
                <w:kern w:val="0"/>
              </w:rPr>
            </w:pPr>
          </w:p>
        </w:tc>
      </w:tr>
    </w:tbl>
    <w:p w14:paraId="7933EA3D" w14:textId="77777777" w:rsidR="00B1397B" w:rsidRPr="003D54ED" w:rsidRDefault="00B1397B" w:rsidP="00EF21B6">
      <w:pPr>
        <w:rPr>
          <w:rFonts w:ascii="Arial" w:hAnsi="Arial" w:cs="Arial"/>
        </w:rPr>
      </w:pPr>
    </w:p>
    <w:p w14:paraId="61472697" w14:textId="24ED74AC" w:rsidR="00A61A87" w:rsidRPr="003D54ED" w:rsidRDefault="008E42EF" w:rsidP="003F20C7">
      <w:pPr>
        <w:ind w:left="-270"/>
        <w:jc w:val="center"/>
        <w:rPr>
          <w:rFonts w:ascii="Arial" w:hAnsi="Arial" w:cs="Arial"/>
        </w:rPr>
      </w:pPr>
      <w:r w:rsidRPr="003D54ED">
        <w:rPr>
          <w:rFonts w:ascii="Arial" w:hAnsi="Arial" w:cs="Arial"/>
        </w:rPr>
        <w:object w:dxaOrig="21461" w:dyaOrig="20091" w14:anchorId="4B658068">
          <v:shape id="_x0000_i1031" type="#_x0000_t75" style="width:665.4pt;height:403.8pt" o:ole="">
            <v:imagedata r:id="rId23" o:title=""/>
          </v:shape>
          <o:OLEObject Type="Embed" ProgID="Visio.Drawing.15" ShapeID="_x0000_i1031" DrawAspect="Content" ObjectID="_1847184661" r:id="rId24"/>
        </w:object>
      </w:r>
    </w:p>
    <w:tbl>
      <w:tblPr>
        <w:tblStyle w:val="TableGrid"/>
        <w:tblpPr w:leftFromText="180" w:rightFromText="180" w:vertAnchor="text" w:tblpX="-460" w:tblpY="1"/>
        <w:tblOverlap w:val="never"/>
        <w:tblW w:w="15205" w:type="dxa"/>
        <w:tblLook w:val="04A0" w:firstRow="1" w:lastRow="0" w:firstColumn="1" w:lastColumn="0" w:noHBand="0" w:noVBand="1"/>
      </w:tblPr>
      <w:tblGrid>
        <w:gridCol w:w="1615"/>
        <w:gridCol w:w="2880"/>
        <w:gridCol w:w="4320"/>
        <w:gridCol w:w="1620"/>
        <w:gridCol w:w="1890"/>
        <w:gridCol w:w="1435"/>
        <w:gridCol w:w="1445"/>
      </w:tblGrid>
      <w:tr w:rsidR="00D66D95" w:rsidRPr="003D54ED" w14:paraId="3D0F1BF2" w14:textId="77777777" w:rsidTr="00907801">
        <w:trPr>
          <w:tblHeader/>
        </w:trPr>
        <w:tc>
          <w:tcPr>
            <w:tcW w:w="1615" w:type="dxa"/>
            <w:vAlign w:val="center"/>
          </w:tcPr>
          <w:p w14:paraId="637BE9A3" w14:textId="77777777" w:rsidR="00D66D95" w:rsidRPr="003D54ED" w:rsidRDefault="00D66D95" w:rsidP="00AF004B">
            <w:pPr>
              <w:spacing w:before="120" w:after="120" w:line="276" w:lineRule="auto"/>
              <w:ind w:left="90"/>
              <w:jc w:val="center"/>
              <w:rPr>
                <w:rFonts w:ascii="Arial" w:hAnsi="Arial" w:cs="Arial"/>
                <w:b/>
                <w:bCs/>
                <w:color w:val="0D0D0D" w:themeColor="text1" w:themeTint="F2"/>
                <w:kern w:val="0"/>
              </w:rPr>
            </w:pPr>
            <w:bookmarkStart w:id="15" w:name="_Toc88467356"/>
            <w:r w:rsidRPr="003D54ED">
              <w:rPr>
                <w:rFonts w:ascii="Arial" w:hAnsi="Arial" w:cs="Arial"/>
                <w:b/>
                <w:bCs/>
                <w:color w:val="0D0D0D" w:themeColor="text1" w:themeTint="F2"/>
                <w:kern w:val="0"/>
              </w:rPr>
              <w:lastRenderedPageBreak/>
              <w:t>Source of Input</w:t>
            </w:r>
          </w:p>
        </w:tc>
        <w:tc>
          <w:tcPr>
            <w:tcW w:w="2880" w:type="dxa"/>
            <w:vAlign w:val="center"/>
          </w:tcPr>
          <w:p w14:paraId="23BEFF2A" w14:textId="77777777" w:rsidR="00D66D95" w:rsidRPr="003D54ED" w:rsidRDefault="00D66D95" w:rsidP="00AF004B">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Input</w:t>
            </w:r>
          </w:p>
        </w:tc>
        <w:tc>
          <w:tcPr>
            <w:tcW w:w="4320" w:type="dxa"/>
            <w:vAlign w:val="center"/>
          </w:tcPr>
          <w:p w14:paraId="714FA5C7" w14:textId="475F8CE0" w:rsidR="00D66D95" w:rsidRPr="003D54ED" w:rsidRDefault="000815DF" w:rsidP="00AF004B">
            <w:pPr>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Process</w:t>
            </w:r>
          </w:p>
        </w:tc>
        <w:tc>
          <w:tcPr>
            <w:tcW w:w="1620" w:type="dxa"/>
            <w:vAlign w:val="center"/>
          </w:tcPr>
          <w:p w14:paraId="1797B3FD" w14:textId="627F7725" w:rsidR="00D66D95" w:rsidRPr="003D54ED" w:rsidRDefault="00D66D95" w:rsidP="00AF004B">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Done by</w:t>
            </w:r>
          </w:p>
        </w:tc>
        <w:tc>
          <w:tcPr>
            <w:tcW w:w="1890" w:type="dxa"/>
            <w:vAlign w:val="center"/>
          </w:tcPr>
          <w:p w14:paraId="31E0AB95" w14:textId="4F0AA12E" w:rsidR="00D66D95" w:rsidRPr="003D54ED" w:rsidRDefault="00D66D95" w:rsidP="00AF004B">
            <w:pPr>
              <w:spacing w:after="120" w:line="276" w:lineRule="auto"/>
              <w:ind w:left="90"/>
              <w:jc w:val="center"/>
              <w:rPr>
                <w:rFonts w:ascii="Arial" w:hAnsi="Arial" w:cs="Arial"/>
                <w:color w:val="0D0D0D" w:themeColor="text1" w:themeTint="F2"/>
                <w:kern w:val="0"/>
              </w:rPr>
            </w:pPr>
            <w:r w:rsidRPr="003D54ED">
              <w:rPr>
                <w:rFonts w:ascii="Arial" w:hAnsi="Arial" w:cs="Arial"/>
                <w:b/>
                <w:bCs/>
                <w:color w:val="0D0D0D" w:themeColor="text1" w:themeTint="F2"/>
                <w:kern w:val="0"/>
              </w:rPr>
              <w:t>Output</w:t>
            </w:r>
          </w:p>
        </w:tc>
        <w:tc>
          <w:tcPr>
            <w:tcW w:w="1435" w:type="dxa"/>
            <w:vAlign w:val="center"/>
          </w:tcPr>
          <w:p w14:paraId="13232F39" w14:textId="77777777" w:rsidR="00D66D95" w:rsidRPr="003D54ED" w:rsidRDefault="00D66D95" w:rsidP="00AF004B">
            <w:pPr>
              <w:spacing w:before="120" w:after="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Recipient</w:t>
            </w:r>
          </w:p>
        </w:tc>
        <w:tc>
          <w:tcPr>
            <w:tcW w:w="1445" w:type="dxa"/>
            <w:vAlign w:val="center"/>
          </w:tcPr>
          <w:p w14:paraId="47D76B1C" w14:textId="77777777" w:rsidR="00D66D95" w:rsidRPr="003D54ED" w:rsidRDefault="00D66D95" w:rsidP="00AF004B">
            <w:pPr>
              <w:spacing w:before="120" w:line="276" w:lineRule="auto"/>
              <w:ind w:left="90"/>
              <w:jc w:val="center"/>
              <w:rPr>
                <w:rFonts w:ascii="Arial" w:hAnsi="Arial" w:cs="Arial"/>
                <w:b/>
                <w:bCs/>
                <w:color w:val="0D0D0D" w:themeColor="text1" w:themeTint="F2"/>
                <w:kern w:val="0"/>
              </w:rPr>
            </w:pPr>
            <w:r w:rsidRPr="003D54ED">
              <w:rPr>
                <w:rFonts w:ascii="Arial" w:hAnsi="Arial" w:cs="Arial"/>
                <w:b/>
                <w:bCs/>
                <w:color w:val="0D0D0D" w:themeColor="text1" w:themeTint="F2"/>
                <w:kern w:val="0"/>
              </w:rPr>
              <w:t>Duration</w:t>
            </w:r>
          </w:p>
          <w:p w14:paraId="2E34DD00" w14:textId="77777777" w:rsidR="00D66D95" w:rsidRPr="003D54ED" w:rsidRDefault="00D66D95" w:rsidP="00AF004B">
            <w:pPr>
              <w:spacing w:before="120" w:after="120" w:line="276" w:lineRule="auto"/>
              <w:ind w:left="90"/>
              <w:jc w:val="center"/>
              <w:rPr>
                <w:rFonts w:ascii="Arial" w:hAnsi="Arial" w:cs="Arial"/>
                <w:b/>
                <w:bCs/>
                <w:color w:val="0D0D0D" w:themeColor="text1" w:themeTint="F2"/>
                <w:kern w:val="0"/>
              </w:rPr>
            </w:pPr>
            <w:r w:rsidRPr="003D54ED">
              <w:rPr>
                <w:rFonts w:ascii="Arial" w:hAnsi="Arial" w:cs="Arial"/>
                <w:color w:val="0D0D0D" w:themeColor="text1" w:themeTint="F2"/>
                <w:kern w:val="0"/>
              </w:rPr>
              <w:t>Working day(s)</w:t>
            </w:r>
          </w:p>
        </w:tc>
      </w:tr>
      <w:tr w:rsidR="00D66D95" w:rsidRPr="003D54ED" w14:paraId="7F9090D1" w14:textId="77777777" w:rsidTr="00907801">
        <w:trPr>
          <w:trHeight w:val="437"/>
        </w:trPr>
        <w:tc>
          <w:tcPr>
            <w:tcW w:w="15205" w:type="dxa"/>
            <w:gridSpan w:val="7"/>
            <w:vAlign w:val="center"/>
          </w:tcPr>
          <w:p w14:paraId="206937DB" w14:textId="29EFEE6E" w:rsidR="00D66D95" w:rsidRPr="003D54ED" w:rsidRDefault="00D66D95" w:rsidP="00F5757F">
            <w:pPr>
              <w:pStyle w:val="ListParagraph"/>
              <w:numPr>
                <w:ilvl w:val="0"/>
                <w:numId w:val="31"/>
              </w:numPr>
              <w:spacing w:before="120" w:after="120" w:line="276" w:lineRule="auto"/>
              <w:ind w:right="3230"/>
              <w:jc w:val="center"/>
              <w:outlineLvl w:val="0"/>
              <w:rPr>
                <w:rFonts w:ascii="Arial" w:hAnsi="Arial" w:cs="Arial"/>
                <w:b/>
                <w:bCs/>
                <w:color w:val="0D0D0D" w:themeColor="text1" w:themeTint="F2"/>
                <w:kern w:val="0"/>
                <w:sz w:val="22"/>
                <w:szCs w:val="22"/>
              </w:rPr>
            </w:pPr>
            <w:bookmarkStart w:id="16" w:name="_Toc222907091"/>
            <w:bookmarkEnd w:id="15"/>
            <w:r w:rsidRPr="003D54ED">
              <w:rPr>
                <w:rFonts w:ascii="Arial" w:hAnsi="Arial" w:cs="Arial"/>
                <w:b/>
                <w:bCs/>
                <w:color w:val="0D0D0D" w:themeColor="text1" w:themeTint="F2"/>
                <w:kern w:val="0"/>
                <w:sz w:val="22"/>
                <w:szCs w:val="22"/>
              </w:rPr>
              <w:t>Project Close</w:t>
            </w:r>
            <w:r w:rsidR="00CF1F40" w:rsidRPr="003D54ED">
              <w:rPr>
                <w:rFonts w:ascii="Arial" w:hAnsi="Arial" w:cs="Arial"/>
                <w:b/>
                <w:bCs/>
                <w:color w:val="0D0D0D" w:themeColor="text1" w:themeTint="F2"/>
                <w:kern w:val="0"/>
                <w:sz w:val="22"/>
                <w:szCs w:val="22"/>
              </w:rPr>
              <w:t>o</w:t>
            </w:r>
            <w:r w:rsidRPr="003D54ED">
              <w:rPr>
                <w:rFonts w:ascii="Arial" w:hAnsi="Arial" w:cs="Arial"/>
                <w:b/>
                <w:bCs/>
                <w:color w:val="0D0D0D" w:themeColor="text1" w:themeTint="F2"/>
                <w:kern w:val="0"/>
                <w:sz w:val="22"/>
                <w:szCs w:val="22"/>
              </w:rPr>
              <w:t>ut</w:t>
            </w:r>
            <w:bookmarkEnd w:id="16"/>
          </w:p>
        </w:tc>
      </w:tr>
      <w:tr w:rsidR="00D66D95" w:rsidRPr="003D54ED" w14:paraId="2496AB1A" w14:textId="77777777" w:rsidTr="00820759">
        <w:trPr>
          <w:trHeight w:val="2408"/>
        </w:trPr>
        <w:tc>
          <w:tcPr>
            <w:tcW w:w="1615" w:type="dxa"/>
            <w:vAlign w:val="center"/>
          </w:tcPr>
          <w:p w14:paraId="5084A565" w14:textId="6D7F3D1A" w:rsidR="00A232B4" w:rsidRPr="003D54ED" w:rsidRDefault="00574A73" w:rsidP="00EF6185">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PM</w:t>
            </w:r>
            <w:r w:rsidR="006755A2" w:rsidRPr="003D54ED">
              <w:rPr>
                <w:rFonts w:ascii="Arial" w:hAnsi="Arial" w:cs="Arial"/>
                <w:color w:val="0D0D0D" w:themeColor="text1" w:themeTint="F2"/>
                <w:kern w:val="0"/>
              </w:rPr>
              <w:t>G</w:t>
            </w:r>
          </w:p>
        </w:tc>
        <w:tc>
          <w:tcPr>
            <w:tcW w:w="2880" w:type="dxa"/>
          </w:tcPr>
          <w:p w14:paraId="52E6BD58" w14:textId="3C2313F8" w:rsidR="00071E1E" w:rsidRPr="003D54ED" w:rsidRDefault="00071E1E" w:rsidP="00F5757F">
            <w:pPr>
              <w:pStyle w:val="ListParagraph"/>
              <w:widowControl/>
              <w:numPr>
                <w:ilvl w:val="0"/>
                <w:numId w:val="12"/>
              </w:numPr>
              <w:overflowPunct/>
              <w:autoSpaceDE/>
              <w:autoSpaceDN/>
              <w:adjustRightInd/>
              <w:spacing w:after="160" w:line="259" w:lineRule="auto"/>
              <w:ind w:left="366"/>
              <w:rPr>
                <w:rFonts w:ascii="Arial" w:hAnsi="Arial" w:cs="Arial"/>
              </w:rPr>
            </w:pPr>
            <w:r w:rsidRPr="003D54ED">
              <w:rPr>
                <w:rFonts w:ascii="Arial" w:hAnsi="Arial" w:cs="Arial"/>
              </w:rPr>
              <w:t>Variation Orders Logs.</w:t>
            </w:r>
          </w:p>
          <w:p w14:paraId="78FAC40A" w14:textId="2C604AB0" w:rsidR="00071E1E" w:rsidRPr="003D54ED" w:rsidRDefault="00EF6185" w:rsidP="00F5757F">
            <w:pPr>
              <w:pStyle w:val="ListParagraph"/>
              <w:widowControl/>
              <w:numPr>
                <w:ilvl w:val="0"/>
                <w:numId w:val="12"/>
              </w:numPr>
              <w:overflowPunct/>
              <w:autoSpaceDE/>
              <w:autoSpaceDN/>
              <w:adjustRightInd/>
              <w:spacing w:after="160" w:line="259" w:lineRule="auto"/>
              <w:ind w:left="366"/>
              <w:rPr>
                <w:rFonts w:ascii="Arial" w:hAnsi="Arial" w:cs="Arial"/>
              </w:rPr>
            </w:pPr>
            <w:r w:rsidRPr="003D54ED">
              <w:rPr>
                <w:rFonts w:ascii="Arial" w:hAnsi="Arial" w:cs="Arial"/>
              </w:rPr>
              <w:t>MOM</w:t>
            </w:r>
            <w:r w:rsidR="00071E1E" w:rsidRPr="003D54ED">
              <w:rPr>
                <w:rFonts w:ascii="Arial" w:hAnsi="Arial" w:cs="Arial"/>
              </w:rPr>
              <w:t>.</w:t>
            </w:r>
          </w:p>
          <w:p w14:paraId="245DCE50" w14:textId="77777777" w:rsidR="00A232B4" w:rsidRPr="003D54ED" w:rsidRDefault="00EF6185" w:rsidP="00F5757F">
            <w:pPr>
              <w:pStyle w:val="ListParagraph"/>
              <w:widowControl/>
              <w:numPr>
                <w:ilvl w:val="0"/>
                <w:numId w:val="12"/>
              </w:numPr>
              <w:overflowPunct/>
              <w:autoSpaceDE/>
              <w:autoSpaceDN/>
              <w:adjustRightInd/>
              <w:spacing w:after="160" w:line="259" w:lineRule="auto"/>
              <w:ind w:left="366"/>
              <w:rPr>
                <w:rFonts w:ascii="Arial" w:hAnsi="Arial" w:cs="Arial"/>
              </w:rPr>
            </w:pPr>
            <w:r w:rsidRPr="003D54ED">
              <w:rPr>
                <w:rFonts w:ascii="Arial" w:hAnsi="Arial" w:cs="Arial"/>
              </w:rPr>
              <w:t>Project Income/outcome Letters.</w:t>
            </w:r>
          </w:p>
          <w:p w14:paraId="514343A5" w14:textId="77777777" w:rsidR="00EF6185" w:rsidRPr="003D54ED" w:rsidRDefault="00EF6185" w:rsidP="00F5757F">
            <w:pPr>
              <w:pStyle w:val="ListParagraph"/>
              <w:widowControl/>
              <w:numPr>
                <w:ilvl w:val="0"/>
                <w:numId w:val="12"/>
              </w:numPr>
              <w:overflowPunct/>
              <w:autoSpaceDE/>
              <w:autoSpaceDN/>
              <w:adjustRightInd/>
              <w:spacing w:after="160" w:line="259" w:lineRule="auto"/>
              <w:ind w:left="366"/>
              <w:rPr>
                <w:rFonts w:ascii="Arial" w:hAnsi="Arial" w:cs="Arial"/>
              </w:rPr>
            </w:pPr>
            <w:r w:rsidRPr="003D54ED">
              <w:rPr>
                <w:rFonts w:ascii="Arial" w:hAnsi="Arial" w:cs="Arial"/>
              </w:rPr>
              <w:t>Construction Inspection Request Logs.</w:t>
            </w:r>
          </w:p>
          <w:p w14:paraId="0BC9E9CA" w14:textId="0B7F7CBE" w:rsidR="00EF6185" w:rsidRPr="003D54ED" w:rsidRDefault="00EF6185" w:rsidP="00F5757F">
            <w:pPr>
              <w:pStyle w:val="ListParagraph"/>
              <w:widowControl/>
              <w:numPr>
                <w:ilvl w:val="0"/>
                <w:numId w:val="12"/>
              </w:numPr>
              <w:overflowPunct/>
              <w:autoSpaceDE/>
              <w:autoSpaceDN/>
              <w:adjustRightInd/>
              <w:spacing w:after="160" w:line="259" w:lineRule="auto"/>
              <w:ind w:left="366"/>
              <w:rPr>
                <w:rFonts w:ascii="Arial" w:hAnsi="Arial" w:cs="Arial"/>
              </w:rPr>
            </w:pPr>
            <w:r w:rsidRPr="003D54ED">
              <w:rPr>
                <w:rFonts w:ascii="Arial" w:hAnsi="Arial" w:cs="Arial"/>
              </w:rPr>
              <w:t>Engineering /Procurement Logs (Material submittals/Drawing Submittals).</w:t>
            </w:r>
          </w:p>
        </w:tc>
        <w:tc>
          <w:tcPr>
            <w:tcW w:w="4320" w:type="dxa"/>
            <w:vAlign w:val="center"/>
          </w:tcPr>
          <w:p w14:paraId="655B00DF" w14:textId="00390285" w:rsidR="00AE67A4" w:rsidRPr="003D54ED" w:rsidRDefault="00AE67A4" w:rsidP="00F5757F">
            <w:pPr>
              <w:pStyle w:val="ListParagraph"/>
              <w:numPr>
                <w:ilvl w:val="0"/>
                <w:numId w:val="8"/>
              </w:numPr>
              <w:spacing w:before="120" w:after="120" w:line="276" w:lineRule="auto"/>
              <w:ind w:left="151" w:hanging="180"/>
              <w:rPr>
                <w:rFonts w:ascii="Arial" w:hAnsi="Arial" w:cs="Arial"/>
                <w:color w:val="0D0D0D" w:themeColor="text1" w:themeTint="F2"/>
                <w:kern w:val="0"/>
              </w:rPr>
            </w:pPr>
            <w:r w:rsidRPr="003D54ED">
              <w:rPr>
                <w:rFonts w:ascii="Arial" w:hAnsi="Arial" w:cs="Arial"/>
                <w:color w:val="0D0D0D" w:themeColor="text1" w:themeTint="F2"/>
                <w:kern w:val="0"/>
              </w:rPr>
              <w:t xml:space="preserve">Closeout </w:t>
            </w:r>
            <w:r w:rsidR="00EF6185" w:rsidRPr="003D54ED">
              <w:rPr>
                <w:rFonts w:ascii="Arial" w:hAnsi="Arial" w:cs="Arial"/>
                <w:color w:val="0D0D0D" w:themeColor="text1" w:themeTint="F2"/>
                <w:kern w:val="0"/>
              </w:rPr>
              <w:t>Email.</w:t>
            </w:r>
          </w:p>
          <w:p w14:paraId="5C1A928B" w14:textId="61168A90" w:rsidR="00A232B4" w:rsidRPr="003D54ED" w:rsidRDefault="00EF6185" w:rsidP="00F5757F">
            <w:pPr>
              <w:pStyle w:val="ListParagraph"/>
              <w:numPr>
                <w:ilvl w:val="0"/>
                <w:numId w:val="8"/>
              </w:numPr>
              <w:spacing w:before="120" w:after="120" w:line="276" w:lineRule="auto"/>
              <w:ind w:left="151" w:hanging="180"/>
              <w:rPr>
                <w:rFonts w:ascii="Arial" w:hAnsi="Arial" w:cs="Arial"/>
              </w:rPr>
            </w:pPr>
            <w:r w:rsidRPr="003D54ED">
              <w:rPr>
                <w:rFonts w:ascii="Arial" w:hAnsi="Arial" w:cs="Arial"/>
                <w:color w:val="0D0D0D" w:themeColor="text1" w:themeTint="F2"/>
                <w:kern w:val="0"/>
              </w:rPr>
              <w:t>Add any lessons learned and best practices to be applied to future projects.</w:t>
            </w:r>
          </w:p>
        </w:tc>
        <w:tc>
          <w:tcPr>
            <w:tcW w:w="1620" w:type="dxa"/>
            <w:vAlign w:val="center"/>
          </w:tcPr>
          <w:p w14:paraId="0274C620" w14:textId="4C2F0948" w:rsidR="00A232B4" w:rsidRPr="003D54ED" w:rsidRDefault="006C4C93" w:rsidP="001F04EF">
            <w:pPr>
              <w:spacing w:before="120" w:after="120" w:line="276" w:lineRule="auto"/>
              <w:jc w:val="center"/>
              <w:rPr>
                <w:rFonts w:ascii="Arial" w:hAnsi="Arial" w:cs="Arial"/>
                <w:color w:val="0D0D0D" w:themeColor="text1" w:themeTint="F2"/>
                <w:kern w:val="0"/>
              </w:rPr>
            </w:pPr>
            <w:r w:rsidRPr="003D54ED">
              <w:rPr>
                <w:rFonts w:ascii="Arial" w:hAnsi="Arial" w:cs="Arial"/>
                <w:color w:val="0D0D0D" w:themeColor="text1" w:themeTint="F2"/>
                <w:kern w:val="0"/>
              </w:rPr>
              <w:t>Project Planner</w:t>
            </w:r>
          </w:p>
        </w:tc>
        <w:tc>
          <w:tcPr>
            <w:tcW w:w="1890" w:type="dxa"/>
            <w:vAlign w:val="center"/>
          </w:tcPr>
          <w:p w14:paraId="03B2A67A" w14:textId="0FCECBA3" w:rsidR="00A232B4" w:rsidRPr="003D54ED" w:rsidRDefault="003809B8" w:rsidP="00F5757F">
            <w:pPr>
              <w:pStyle w:val="ListParagraph"/>
              <w:numPr>
                <w:ilvl w:val="0"/>
                <w:numId w:val="8"/>
              </w:numPr>
              <w:spacing w:before="120" w:after="120" w:line="276" w:lineRule="auto"/>
              <w:ind w:left="151" w:hanging="180"/>
              <w:rPr>
                <w:rFonts w:ascii="Arial" w:hAnsi="Arial" w:cs="Arial"/>
                <w:color w:val="0D0D0D" w:themeColor="text1" w:themeTint="F2"/>
                <w:kern w:val="0"/>
              </w:rPr>
            </w:pPr>
            <w:r w:rsidRPr="003D54ED">
              <w:rPr>
                <w:rFonts w:ascii="Arial" w:hAnsi="Arial" w:cs="Arial"/>
                <w:color w:val="0D0D0D" w:themeColor="text1" w:themeTint="F2"/>
                <w:kern w:val="0"/>
              </w:rPr>
              <w:t>As Built Time Schedule</w:t>
            </w:r>
          </w:p>
          <w:p w14:paraId="3566DE70" w14:textId="4C051FAB" w:rsidR="00A232B4" w:rsidRPr="003D54ED" w:rsidRDefault="003809B8" w:rsidP="00F5757F">
            <w:pPr>
              <w:pStyle w:val="ListParagraph"/>
              <w:numPr>
                <w:ilvl w:val="0"/>
                <w:numId w:val="8"/>
              </w:numPr>
              <w:spacing w:before="120" w:after="120" w:line="276" w:lineRule="auto"/>
              <w:ind w:left="151" w:hanging="180"/>
              <w:rPr>
                <w:rFonts w:ascii="Arial" w:hAnsi="Arial" w:cs="Arial"/>
                <w:color w:val="0D0D0D" w:themeColor="text1" w:themeTint="F2"/>
                <w:kern w:val="0"/>
              </w:rPr>
            </w:pPr>
            <w:r w:rsidRPr="003D54ED">
              <w:rPr>
                <w:rFonts w:ascii="Arial" w:hAnsi="Arial" w:cs="Arial"/>
                <w:color w:val="0D0D0D" w:themeColor="text1" w:themeTint="F2"/>
                <w:kern w:val="0"/>
              </w:rPr>
              <w:t xml:space="preserve">Update Lesson Learned </w:t>
            </w:r>
            <w:r w:rsidR="00080D4D" w:rsidRPr="003D54ED">
              <w:rPr>
                <w:rFonts w:ascii="Arial" w:hAnsi="Arial" w:cs="Arial"/>
                <w:color w:val="0D0D0D" w:themeColor="text1" w:themeTint="F2"/>
                <w:kern w:val="0"/>
              </w:rPr>
              <w:t>Report</w:t>
            </w:r>
          </w:p>
          <w:p w14:paraId="54E1751E" w14:textId="7E84F9EB" w:rsidR="00A232B4" w:rsidRPr="003D54ED" w:rsidRDefault="00C01259" w:rsidP="00F5757F">
            <w:pPr>
              <w:pStyle w:val="ListParagraph"/>
              <w:numPr>
                <w:ilvl w:val="0"/>
                <w:numId w:val="8"/>
              </w:numPr>
              <w:spacing w:before="120" w:after="120" w:line="276" w:lineRule="auto"/>
              <w:ind w:left="151" w:hanging="180"/>
              <w:rPr>
                <w:rFonts w:ascii="Arial" w:hAnsi="Arial" w:cs="Arial"/>
                <w:color w:val="0D0D0D" w:themeColor="text1" w:themeTint="F2"/>
                <w:kern w:val="0"/>
              </w:rPr>
            </w:pPr>
            <w:r w:rsidRPr="003D54ED">
              <w:rPr>
                <w:rFonts w:ascii="Arial" w:hAnsi="Arial" w:cs="Arial"/>
                <w:color w:val="0D0D0D" w:themeColor="text1" w:themeTint="F2"/>
                <w:kern w:val="0"/>
              </w:rPr>
              <w:t>Last Weekly Update.</w:t>
            </w:r>
          </w:p>
        </w:tc>
        <w:tc>
          <w:tcPr>
            <w:tcW w:w="1435" w:type="dxa"/>
            <w:vAlign w:val="center"/>
          </w:tcPr>
          <w:p w14:paraId="6856E248" w14:textId="2E6E6F72" w:rsidR="00A232B4" w:rsidRPr="003D54ED" w:rsidRDefault="00927BF1" w:rsidP="00820759">
            <w:pPr>
              <w:spacing w:before="120" w:after="120" w:line="276" w:lineRule="auto"/>
              <w:ind w:left="90"/>
              <w:rPr>
                <w:rFonts w:ascii="Arial" w:hAnsi="Arial" w:cs="Arial"/>
                <w:color w:val="0D0D0D" w:themeColor="text1" w:themeTint="F2"/>
                <w:rtl/>
                <w:lang w:bidi="ar-EG"/>
              </w:rPr>
            </w:pPr>
            <w:r w:rsidRPr="003D54ED">
              <w:rPr>
                <w:rFonts w:ascii="Arial" w:hAnsi="Arial" w:cs="Arial"/>
                <w:color w:val="0D0D0D" w:themeColor="text1" w:themeTint="F2"/>
                <w:kern w:val="0"/>
              </w:rPr>
              <w:t xml:space="preserve">Planning Document </w:t>
            </w:r>
            <w:r w:rsidR="009457D1" w:rsidRPr="003D54ED">
              <w:rPr>
                <w:rFonts w:ascii="Arial" w:hAnsi="Arial" w:cs="Arial"/>
                <w:color w:val="0D0D0D" w:themeColor="text1" w:themeTint="F2"/>
                <w:kern w:val="0"/>
              </w:rPr>
              <w:t>C</w:t>
            </w:r>
            <w:r w:rsidRPr="003D54ED">
              <w:rPr>
                <w:rFonts w:ascii="Arial" w:hAnsi="Arial" w:cs="Arial"/>
                <w:color w:val="0D0D0D" w:themeColor="text1" w:themeTint="F2"/>
                <w:kern w:val="0"/>
              </w:rPr>
              <w:t>ontroller/ Admin</w:t>
            </w:r>
          </w:p>
        </w:tc>
        <w:tc>
          <w:tcPr>
            <w:tcW w:w="1445" w:type="dxa"/>
          </w:tcPr>
          <w:p w14:paraId="6833C197" w14:textId="54CE1E00" w:rsidR="00A232B4" w:rsidRPr="003D54ED" w:rsidRDefault="00775596" w:rsidP="00AC408F">
            <w:pPr>
              <w:spacing w:before="120" w:after="120" w:line="276" w:lineRule="auto"/>
              <w:ind w:left="90"/>
              <w:rPr>
                <w:rFonts w:ascii="Arial" w:hAnsi="Arial" w:cs="Arial"/>
                <w:color w:val="0D0D0D" w:themeColor="text1" w:themeTint="F2"/>
                <w:kern w:val="0"/>
              </w:rPr>
            </w:pPr>
            <w:r w:rsidRPr="003D54ED">
              <w:rPr>
                <w:rFonts w:ascii="Arial" w:hAnsi="Arial" w:cs="Arial"/>
                <w:color w:val="0D0D0D" w:themeColor="text1" w:themeTint="F2"/>
                <w:kern w:val="0"/>
              </w:rPr>
              <w:t>3</w:t>
            </w:r>
            <w:r w:rsidR="00907801" w:rsidRPr="003D54ED">
              <w:rPr>
                <w:rFonts w:ascii="Arial" w:hAnsi="Arial" w:cs="Arial"/>
                <w:color w:val="0D0D0D" w:themeColor="text1" w:themeTint="F2"/>
                <w:kern w:val="0"/>
              </w:rPr>
              <w:t xml:space="preserve"> D</w:t>
            </w:r>
          </w:p>
        </w:tc>
      </w:tr>
      <w:tr w:rsidR="00080D4D" w:rsidRPr="003D54ED" w14:paraId="455D7A85" w14:textId="77777777" w:rsidTr="00820759">
        <w:trPr>
          <w:trHeight w:val="1238"/>
        </w:trPr>
        <w:tc>
          <w:tcPr>
            <w:tcW w:w="1615" w:type="dxa"/>
            <w:vAlign w:val="center"/>
          </w:tcPr>
          <w:p w14:paraId="3EBD471A" w14:textId="123CB4C5" w:rsidR="00080D4D" w:rsidRPr="003D54ED" w:rsidRDefault="00EA2CC4" w:rsidP="00EF6185">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Project Planner</w:t>
            </w:r>
          </w:p>
        </w:tc>
        <w:tc>
          <w:tcPr>
            <w:tcW w:w="2880" w:type="dxa"/>
          </w:tcPr>
          <w:p w14:paraId="145F3FDC" w14:textId="77777777" w:rsidR="00EA2CC4" w:rsidRPr="003D54ED" w:rsidRDefault="00EA2CC4" w:rsidP="00F5757F">
            <w:pPr>
              <w:pStyle w:val="ListParagraph"/>
              <w:widowControl/>
              <w:numPr>
                <w:ilvl w:val="0"/>
                <w:numId w:val="12"/>
              </w:numPr>
              <w:overflowPunct/>
              <w:autoSpaceDE/>
              <w:autoSpaceDN/>
              <w:adjustRightInd/>
              <w:spacing w:after="160" w:line="259" w:lineRule="auto"/>
              <w:ind w:left="366"/>
              <w:rPr>
                <w:rFonts w:ascii="Arial" w:hAnsi="Arial" w:cs="Arial"/>
              </w:rPr>
            </w:pPr>
            <w:r w:rsidRPr="003D54ED">
              <w:rPr>
                <w:rFonts w:ascii="Arial" w:hAnsi="Arial" w:cs="Arial"/>
              </w:rPr>
              <w:t>As Built Time Schedule</w:t>
            </w:r>
          </w:p>
          <w:p w14:paraId="25218AF4" w14:textId="35B98F31" w:rsidR="00EA2CC4" w:rsidRPr="003D54ED" w:rsidRDefault="00EA2CC4" w:rsidP="00F5757F">
            <w:pPr>
              <w:pStyle w:val="ListParagraph"/>
              <w:widowControl/>
              <w:numPr>
                <w:ilvl w:val="0"/>
                <w:numId w:val="12"/>
              </w:numPr>
              <w:overflowPunct/>
              <w:autoSpaceDE/>
              <w:autoSpaceDN/>
              <w:adjustRightInd/>
              <w:spacing w:after="160" w:line="259" w:lineRule="auto"/>
              <w:ind w:left="366"/>
              <w:rPr>
                <w:rFonts w:ascii="Arial" w:hAnsi="Arial" w:cs="Arial"/>
              </w:rPr>
            </w:pPr>
            <w:r w:rsidRPr="003D54ED">
              <w:rPr>
                <w:rFonts w:ascii="Arial" w:hAnsi="Arial" w:cs="Arial"/>
              </w:rPr>
              <w:t>Updated Lesson Learned Report</w:t>
            </w:r>
          </w:p>
          <w:p w14:paraId="7E5D83B0" w14:textId="12DC76AE" w:rsidR="00080D4D" w:rsidRPr="003D54ED" w:rsidRDefault="00EA2CC4" w:rsidP="00F5757F">
            <w:pPr>
              <w:pStyle w:val="ListParagraph"/>
              <w:widowControl/>
              <w:numPr>
                <w:ilvl w:val="0"/>
                <w:numId w:val="12"/>
              </w:numPr>
              <w:overflowPunct/>
              <w:autoSpaceDE/>
              <w:autoSpaceDN/>
              <w:adjustRightInd/>
              <w:spacing w:after="160" w:line="259" w:lineRule="auto"/>
              <w:ind w:left="366"/>
              <w:rPr>
                <w:rFonts w:ascii="Arial" w:hAnsi="Arial" w:cs="Arial"/>
              </w:rPr>
            </w:pPr>
            <w:r w:rsidRPr="003D54ED">
              <w:rPr>
                <w:rFonts w:ascii="Arial" w:hAnsi="Arial" w:cs="Arial"/>
              </w:rPr>
              <w:t>Project Documents.</w:t>
            </w:r>
          </w:p>
        </w:tc>
        <w:tc>
          <w:tcPr>
            <w:tcW w:w="4320" w:type="dxa"/>
            <w:vAlign w:val="center"/>
          </w:tcPr>
          <w:p w14:paraId="1A58706E" w14:textId="21EB5399" w:rsidR="00CE5C63" w:rsidRPr="003D54ED" w:rsidRDefault="00CE5C63" w:rsidP="00F5757F">
            <w:pPr>
              <w:pStyle w:val="ListParagraph"/>
              <w:numPr>
                <w:ilvl w:val="0"/>
                <w:numId w:val="8"/>
              </w:numPr>
              <w:spacing w:before="120" w:after="120" w:line="276" w:lineRule="auto"/>
              <w:ind w:left="151" w:hanging="180"/>
              <w:rPr>
                <w:rFonts w:ascii="Arial" w:hAnsi="Arial" w:cs="Arial"/>
                <w:color w:val="0D0D0D" w:themeColor="text1" w:themeTint="F2"/>
                <w:kern w:val="0"/>
              </w:rPr>
            </w:pPr>
            <w:r w:rsidRPr="003D54ED">
              <w:rPr>
                <w:rFonts w:ascii="Arial" w:hAnsi="Arial" w:cs="Arial"/>
                <w:color w:val="0D0D0D" w:themeColor="text1" w:themeTint="F2"/>
                <w:kern w:val="0"/>
              </w:rPr>
              <w:t>Release Lesson Learned Report</w:t>
            </w:r>
            <w:r w:rsidRPr="003D54ED">
              <w:rPr>
                <w:color w:val="auto"/>
                <w:kern w:val="0"/>
                <w:sz w:val="24"/>
                <w:szCs w:val="24"/>
              </w:rPr>
              <w:t xml:space="preserve"> </w:t>
            </w:r>
            <w:hyperlink r:id="rId25" w:history="1">
              <w:r w:rsidRPr="003D54ED">
                <w:rPr>
                  <w:rStyle w:val="Hyperlink"/>
                  <w:rFonts w:ascii="Arial" w:hAnsi="Arial" w:cs="Arial"/>
                  <w:kern w:val="0"/>
                </w:rPr>
                <w:t>MDG-QA-MP09-FM01 Lesson Learned Report (LLR).docx</w:t>
              </w:r>
            </w:hyperlink>
          </w:p>
          <w:p w14:paraId="5FB2BA72" w14:textId="114C4E9A" w:rsidR="00080D4D" w:rsidRPr="003D54ED" w:rsidRDefault="00080D4D" w:rsidP="00F5757F">
            <w:pPr>
              <w:pStyle w:val="ListParagraph"/>
              <w:numPr>
                <w:ilvl w:val="0"/>
                <w:numId w:val="8"/>
              </w:numPr>
              <w:spacing w:before="120" w:after="120" w:line="276" w:lineRule="auto"/>
              <w:ind w:left="151" w:hanging="180"/>
              <w:rPr>
                <w:rFonts w:ascii="Arial" w:hAnsi="Arial" w:cs="Arial"/>
                <w:color w:val="0D0D0D" w:themeColor="text1" w:themeTint="F2"/>
                <w:kern w:val="0"/>
              </w:rPr>
            </w:pPr>
            <w:r w:rsidRPr="003D54ED">
              <w:rPr>
                <w:rFonts w:ascii="Arial" w:hAnsi="Arial" w:cs="Arial"/>
                <w:color w:val="0D0D0D" w:themeColor="text1" w:themeTint="F2"/>
                <w:kern w:val="0"/>
              </w:rPr>
              <w:t>Update Lesson Learned Log</w:t>
            </w:r>
            <w:r w:rsidR="00CE5C63" w:rsidRPr="003D54ED">
              <w:rPr>
                <w:color w:val="auto"/>
                <w:kern w:val="0"/>
                <w:sz w:val="24"/>
                <w:szCs w:val="24"/>
              </w:rPr>
              <w:t xml:space="preserve"> </w:t>
            </w:r>
            <w:hyperlink r:id="rId26" w:history="1">
              <w:r w:rsidR="00CE5C63" w:rsidRPr="003D54ED">
                <w:rPr>
                  <w:rStyle w:val="Hyperlink"/>
                  <w:rFonts w:ascii="Arial" w:hAnsi="Arial" w:cs="Arial"/>
                  <w:kern w:val="0"/>
                </w:rPr>
                <w:t>MDG-QA-MP09-LOG01 LLR Log.xlsx</w:t>
              </w:r>
            </w:hyperlink>
          </w:p>
          <w:p w14:paraId="6491EF92" w14:textId="66A78107" w:rsidR="00080D4D" w:rsidRPr="003D54ED" w:rsidRDefault="00080D4D" w:rsidP="00F5757F">
            <w:pPr>
              <w:pStyle w:val="ListParagraph"/>
              <w:numPr>
                <w:ilvl w:val="0"/>
                <w:numId w:val="8"/>
              </w:numPr>
              <w:spacing w:before="120" w:after="120" w:line="276" w:lineRule="auto"/>
              <w:ind w:left="151" w:hanging="180"/>
              <w:rPr>
                <w:rFonts w:ascii="Arial" w:hAnsi="Arial" w:cs="Arial"/>
                <w:color w:val="0D0D0D" w:themeColor="text1" w:themeTint="F2"/>
                <w:kern w:val="0"/>
              </w:rPr>
            </w:pPr>
            <w:r w:rsidRPr="003D54ED">
              <w:rPr>
                <w:rFonts w:ascii="Arial" w:hAnsi="Arial" w:cs="Arial"/>
                <w:color w:val="0D0D0D" w:themeColor="text1" w:themeTint="F2"/>
                <w:kern w:val="0"/>
              </w:rPr>
              <w:t>Archiving Project Documents.</w:t>
            </w:r>
          </w:p>
        </w:tc>
        <w:tc>
          <w:tcPr>
            <w:tcW w:w="1620" w:type="dxa"/>
            <w:vAlign w:val="center"/>
          </w:tcPr>
          <w:p w14:paraId="4DA09EF6" w14:textId="62EE7CB8" w:rsidR="00080D4D" w:rsidRPr="003D54ED" w:rsidRDefault="00EA2CC4" w:rsidP="006755A2">
            <w:pPr>
              <w:spacing w:before="120" w:after="120" w:line="276" w:lineRule="auto"/>
              <w:jc w:val="center"/>
              <w:rPr>
                <w:rFonts w:ascii="Arial" w:hAnsi="Arial" w:cs="Arial"/>
                <w:color w:val="0D0D0D" w:themeColor="text1" w:themeTint="F2"/>
                <w:kern w:val="0"/>
              </w:rPr>
            </w:pPr>
            <w:r w:rsidRPr="003D54ED">
              <w:rPr>
                <w:rFonts w:ascii="Arial" w:hAnsi="Arial" w:cs="Arial"/>
                <w:color w:val="0D0D0D" w:themeColor="text1" w:themeTint="F2"/>
                <w:kern w:val="0"/>
              </w:rPr>
              <w:t>Planning D</w:t>
            </w:r>
            <w:r w:rsidR="00927BF1" w:rsidRPr="003D54ED">
              <w:rPr>
                <w:rFonts w:ascii="Arial" w:hAnsi="Arial" w:cs="Arial"/>
                <w:color w:val="0D0D0D" w:themeColor="text1" w:themeTint="F2"/>
                <w:kern w:val="0"/>
              </w:rPr>
              <w:t>ocument controller</w:t>
            </w:r>
            <w:r w:rsidRPr="003D54ED">
              <w:rPr>
                <w:rFonts w:ascii="Arial" w:hAnsi="Arial" w:cs="Arial"/>
                <w:color w:val="0D0D0D" w:themeColor="text1" w:themeTint="F2"/>
                <w:kern w:val="0"/>
              </w:rPr>
              <w:t>/ Admin</w:t>
            </w:r>
          </w:p>
        </w:tc>
        <w:tc>
          <w:tcPr>
            <w:tcW w:w="1890" w:type="dxa"/>
            <w:vAlign w:val="center"/>
          </w:tcPr>
          <w:p w14:paraId="25FF24ED" w14:textId="736E7C98" w:rsidR="00080D4D" w:rsidRPr="003D54ED" w:rsidRDefault="00766CFB" w:rsidP="00F5757F">
            <w:pPr>
              <w:pStyle w:val="ListParagraph"/>
              <w:numPr>
                <w:ilvl w:val="0"/>
                <w:numId w:val="8"/>
              </w:numPr>
              <w:spacing w:before="120" w:after="120" w:line="276" w:lineRule="auto"/>
              <w:ind w:left="151" w:hanging="180"/>
              <w:rPr>
                <w:rFonts w:ascii="Arial" w:hAnsi="Arial" w:cs="Arial"/>
                <w:color w:val="0D0D0D" w:themeColor="text1" w:themeTint="F2"/>
                <w:kern w:val="0"/>
              </w:rPr>
            </w:pPr>
            <w:r w:rsidRPr="003D54ED">
              <w:rPr>
                <w:rFonts w:ascii="Arial" w:hAnsi="Arial" w:cs="Arial"/>
                <w:color w:val="0D0D0D" w:themeColor="text1" w:themeTint="F2"/>
                <w:kern w:val="0"/>
              </w:rPr>
              <w:t>Updated database</w:t>
            </w:r>
          </w:p>
        </w:tc>
        <w:tc>
          <w:tcPr>
            <w:tcW w:w="1435" w:type="dxa"/>
            <w:vAlign w:val="center"/>
          </w:tcPr>
          <w:p w14:paraId="48385E9B" w14:textId="571AA6D5" w:rsidR="00080D4D" w:rsidRPr="003D54ED" w:rsidRDefault="00766CFB" w:rsidP="006755A2">
            <w:pPr>
              <w:spacing w:before="120" w:after="120" w:line="276" w:lineRule="auto"/>
              <w:ind w:left="90"/>
              <w:jc w:val="center"/>
              <w:rPr>
                <w:rFonts w:ascii="Arial" w:hAnsi="Arial" w:cs="Arial"/>
                <w:color w:val="0D0D0D" w:themeColor="text1" w:themeTint="F2"/>
                <w:lang w:bidi="ar-EG"/>
              </w:rPr>
            </w:pPr>
            <w:r w:rsidRPr="003D54ED">
              <w:rPr>
                <w:rFonts w:ascii="Arial" w:hAnsi="Arial" w:cs="Arial"/>
                <w:color w:val="0D0D0D" w:themeColor="text1" w:themeTint="F2"/>
                <w:lang w:bidi="ar-EG"/>
              </w:rPr>
              <w:t>Company Database</w:t>
            </w:r>
          </w:p>
        </w:tc>
        <w:tc>
          <w:tcPr>
            <w:tcW w:w="1445" w:type="dxa"/>
            <w:vAlign w:val="center"/>
          </w:tcPr>
          <w:p w14:paraId="3592373A" w14:textId="7DB2AE20" w:rsidR="00080D4D" w:rsidRPr="003D54ED" w:rsidRDefault="00766CFB" w:rsidP="00AF004B">
            <w:pPr>
              <w:spacing w:before="120" w:after="120" w:line="276" w:lineRule="auto"/>
              <w:ind w:left="90"/>
              <w:jc w:val="center"/>
              <w:rPr>
                <w:rFonts w:ascii="Arial" w:hAnsi="Arial" w:cs="Arial"/>
                <w:color w:val="0D0D0D" w:themeColor="text1" w:themeTint="F2"/>
                <w:kern w:val="0"/>
              </w:rPr>
            </w:pPr>
            <w:r w:rsidRPr="003D54ED">
              <w:rPr>
                <w:rFonts w:ascii="Arial" w:hAnsi="Arial" w:cs="Arial"/>
                <w:color w:val="0D0D0D" w:themeColor="text1" w:themeTint="F2"/>
                <w:kern w:val="0"/>
              </w:rPr>
              <w:t>1</w:t>
            </w:r>
            <w:r w:rsidR="00907801" w:rsidRPr="003D54ED">
              <w:rPr>
                <w:rFonts w:ascii="Arial" w:hAnsi="Arial" w:cs="Arial"/>
                <w:color w:val="0D0D0D" w:themeColor="text1" w:themeTint="F2"/>
                <w:kern w:val="0"/>
              </w:rPr>
              <w:t xml:space="preserve"> D</w:t>
            </w:r>
          </w:p>
        </w:tc>
      </w:tr>
    </w:tbl>
    <w:p w14:paraId="430170D5" w14:textId="77777777" w:rsidR="003943D0" w:rsidRPr="003D54ED" w:rsidRDefault="003943D0" w:rsidP="003943D0">
      <w:pPr>
        <w:spacing w:before="120" w:after="120"/>
        <w:ind w:right="85"/>
        <w:jc w:val="lowKashida"/>
        <w:rPr>
          <w:rFonts w:ascii="Arial" w:hAnsi="Arial" w:cs="Arial"/>
          <w:color w:val="0D0D0D" w:themeColor="text1" w:themeTint="F2"/>
          <w:sz w:val="24"/>
          <w:szCs w:val="24"/>
        </w:rPr>
      </w:pPr>
      <w:bookmarkStart w:id="17" w:name="_Toc119247706"/>
      <w:bookmarkStart w:id="18" w:name="_Toc119308054"/>
      <w:bookmarkStart w:id="19" w:name="_Toc119247707"/>
      <w:bookmarkStart w:id="20" w:name="_Toc119308055"/>
      <w:bookmarkStart w:id="21" w:name="_Toc119247708"/>
      <w:bookmarkStart w:id="22" w:name="_Toc119308056"/>
      <w:bookmarkStart w:id="23" w:name="_Toc119247709"/>
      <w:bookmarkStart w:id="24" w:name="_Toc119308057"/>
      <w:bookmarkStart w:id="25" w:name="_Toc119247710"/>
      <w:bookmarkStart w:id="26" w:name="_Toc119308058"/>
      <w:bookmarkStart w:id="27" w:name="_Toc119247711"/>
      <w:bookmarkStart w:id="28" w:name="_Toc119308059"/>
      <w:bookmarkStart w:id="29" w:name="_Toc119247712"/>
      <w:bookmarkStart w:id="30" w:name="_Toc119308060"/>
      <w:bookmarkStart w:id="31" w:name="_Toc119247713"/>
      <w:bookmarkStart w:id="32" w:name="_Toc119308061"/>
      <w:bookmarkStart w:id="33" w:name="_Toc119247714"/>
      <w:bookmarkStart w:id="34" w:name="_Toc119308062"/>
      <w:bookmarkStart w:id="35" w:name="_Toc119247715"/>
      <w:bookmarkStart w:id="36" w:name="_Toc119308063"/>
      <w:bookmarkStart w:id="37" w:name="_Toc119247716"/>
      <w:bookmarkStart w:id="38" w:name="_Toc119308064"/>
      <w:bookmarkStart w:id="39" w:name="_Toc119247717"/>
      <w:bookmarkStart w:id="40" w:name="_Toc119308065"/>
      <w:bookmarkStart w:id="41" w:name="_Toc119247718"/>
      <w:bookmarkStart w:id="42" w:name="_Toc119308066"/>
      <w:bookmarkStart w:id="43" w:name="_Toc119247719"/>
      <w:bookmarkStart w:id="44" w:name="_Toc119308067"/>
      <w:bookmarkStart w:id="45" w:name="_Toc119247720"/>
      <w:bookmarkStart w:id="46" w:name="_Toc119308068"/>
      <w:bookmarkStart w:id="47" w:name="_Toc119247721"/>
      <w:bookmarkStart w:id="48" w:name="_Toc119308069"/>
      <w:bookmarkStart w:id="49" w:name="_Toc119247722"/>
      <w:bookmarkStart w:id="50" w:name="_Toc119308070"/>
      <w:bookmarkStart w:id="51" w:name="_Toc119247723"/>
      <w:bookmarkStart w:id="52" w:name="_Toc119308071"/>
      <w:bookmarkStart w:id="53" w:name="_Toc119247724"/>
      <w:bookmarkStart w:id="54" w:name="_Toc119308072"/>
      <w:bookmarkStart w:id="55" w:name="_Toc119247725"/>
      <w:bookmarkStart w:id="56" w:name="_Toc119308073"/>
      <w:bookmarkStart w:id="57" w:name="_Toc119247726"/>
      <w:bookmarkStart w:id="58" w:name="_Toc119308074"/>
      <w:bookmarkStart w:id="59" w:name="_Toc119247727"/>
      <w:bookmarkStart w:id="60" w:name="_Toc119308075"/>
      <w:bookmarkStart w:id="61" w:name="_Toc119247728"/>
      <w:bookmarkStart w:id="62" w:name="_Toc119308076"/>
      <w:bookmarkStart w:id="63" w:name="_Toc119247729"/>
      <w:bookmarkStart w:id="64" w:name="_Toc119308077"/>
      <w:bookmarkStart w:id="65" w:name="_Toc119247730"/>
      <w:bookmarkStart w:id="66" w:name="_Toc119308078"/>
      <w:bookmarkStart w:id="67" w:name="_Toc119247731"/>
      <w:bookmarkStart w:id="68" w:name="_Toc119308079"/>
      <w:bookmarkStart w:id="69" w:name="_Toc119247732"/>
      <w:bookmarkStart w:id="70" w:name="_Toc119308080"/>
      <w:bookmarkStart w:id="71" w:name="_Toc119247733"/>
      <w:bookmarkStart w:id="72" w:name="_Toc119308081"/>
      <w:bookmarkStart w:id="73" w:name="_Toc119247734"/>
      <w:bookmarkStart w:id="74" w:name="_Toc119308082"/>
      <w:bookmarkStart w:id="75" w:name="_Toc119247735"/>
      <w:bookmarkStart w:id="76" w:name="_Toc119308083"/>
      <w:bookmarkStart w:id="77" w:name="_Toc119247736"/>
      <w:bookmarkStart w:id="78" w:name="_Toc119308084"/>
      <w:bookmarkStart w:id="79" w:name="_Toc119247737"/>
      <w:bookmarkStart w:id="80" w:name="_Toc119308085"/>
      <w:bookmarkStart w:id="81" w:name="_Toc119247738"/>
      <w:bookmarkStart w:id="82" w:name="_Toc119308086"/>
      <w:bookmarkStart w:id="83" w:name="_Toc119247739"/>
      <w:bookmarkStart w:id="84" w:name="_Toc119308087"/>
      <w:bookmarkStart w:id="85" w:name="_Toc119247740"/>
      <w:bookmarkStart w:id="86" w:name="_Toc119308088"/>
      <w:bookmarkStart w:id="87" w:name="_Toc119247741"/>
      <w:bookmarkStart w:id="88" w:name="_Toc119308089"/>
      <w:bookmarkStart w:id="89" w:name="_Toc119247742"/>
      <w:bookmarkStart w:id="90" w:name="_Toc119308090"/>
      <w:bookmarkStart w:id="91" w:name="_Toc119247743"/>
      <w:bookmarkStart w:id="92" w:name="_Toc119308091"/>
      <w:bookmarkStart w:id="93" w:name="_Toc119247744"/>
      <w:bookmarkStart w:id="94" w:name="_Toc119308092"/>
      <w:bookmarkStart w:id="95" w:name="_Toc119247745"/>
      <w:bookmarkStart w:id="96" w:name="_Toc119308093"/>
      <w:bookmarkStart w:id="97" w:name="_Toc119247746"/>
      <w:bookmarkStart w:id="98" w:name="_Toc119308094"/>
      <w:bookmarkStart w:id="99" w:name="_Toc119247747"/>
      <w:bookmarkStart w:id="100" w:name="_Toc119308095"/>
      <w:bookmarkStart w:id="101" w:name="_Toc119247748"/>
      <w:bookmarkStart w:id="102" w:name="_Toc119308096"/>
      <w:bookmarkStart w:id="103" w:name="_Toc119247749"/>
      <w:bookmarkStart w:id="104" w:name="_Toc119308097"/>
      <w:bookmarkStart w:id="105" w:name="_Toc119247750"/>
      <w:bookmarkStart w:id="106" w:name="_Toc119308098"/>
      <w:bookmarkStart w:id="107" w:name="_Toc119247751"/>
      <w:bookmarkStart w:id="108" w:name="_Toc119308099"/>
      <w:bookmarkEnd w:id="4"/>
      <w:bookmarkEnd w:id="5"/>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674D2DA0" w14:textId="77777777" w:rsidR="000F2DB6" w:rsidRPr="003D54ED" w:rsidRDefault="000F2DB6" w:rsidP="003943D0">
      <w:pPr>
        <w:spacing w:before="120" w:after="120"/>
        <w:ind w:right="85"/>
        <w:jc w:val="lowKashida"/>
        <w:rPr>
          <w:rFonts w:ascii="Arial" w:hAnsi="Arial" w:cs="Arial"/>
          <w:color w:val="0D0D0D" w:themeColor="text1" w:themeTint="F2"/>
          <w:sz w:val="24"/>
          <w:szCs w:val="24"/>
        </w:rPr>
      </w:pPr>
    </w:p>
    <w:p w14:paraId="1AC0E55C" w14:textId="77777777" w:rsidR="000F2DB6" w:rsidRPr="003D54ED" w:rsidRDefault="000F2DB6" w:rsidP="003943D0">
      <w:pPr>
        <w:spacing w:before="120" w:after="120"/>
        <w:ind w:right="85"/>
        <w:jc w:val="lowKashida"/>
        <w:rPr>
          <w:rFonts w:ascii="Arial" w:hAnsi="Arial" w:cs="Arial"/>
          <w:color w:val="0D0D0D" w:themeColor="text1" w:themeTint="F2"/>
          <w:sz w:val="24"/>
          <w:szCs w:val="24"/>
        </w:rPr>
      </w:pPr>
    </w:p>
    <w:p w14:paraId="0D1B4C10" w14:textId="77777777" w:rsidR="00BA3A38" w:rsidRPr="003D54ED" w:rsidRDefault="00BA3A38" w:rsidP="003943D0">
      <w:pPr>
        <w:spacing w:before="120" w:after="120"/>
        <w:ind w:right="85"/>
        <w:jc w:val="lowKashida"/>
        <w:rPr>
          <w:rFonts w:ascii="Arial" w:hAnsi="Arial" w:cs="Arial"/>
          <w:color w:val="0D0D0D" w:themeColor="text1" w:themeTint="F2"/>
          <w:sz w:val="24"/>
          <w:szCs w:val="24"/>
        </w:rPr>
      </w:pPr>
    </w:p>
    <w:p w14:paraId="51B8165B" w14:textId="77777777" w:rsidR="00BA3A38" w:rsidRPr="003D54ED" w:rsidRDefault="00BA3A38" w:rsidP="003943D0">
      <w:pPr>
        <w:spacing w:before="120" w:after="120"/>
        <w:ind w:right="85"/>
        <w:jc w:val="lowKashida"/>
        <w:rPr>
          <w:rFonts w:ascii="Arial" w:hAnsi="Arial" w:cs="Arial"/>
          <w:color w:val="0D0D0D" w:themeColor="text1" w:themeTint="F2"/>
          <w:sz w:val="24"/>
          <w:szCs w:val="24"/>
        </w:rPr>
      </w:pPr>
    </w:p>
    <w:p w14:paraId="619571D7" w14:textId="77777777" w:rsidR="00BA3A38" w:rsidRPr="003D54ED" w:rsidRDefault="00BA3A38" w:rsidP="003943D0">
      <w:pPr>
        <w:spacing w:before="120" w:after="120"/>
        <w:ind w:right="85"/>
        <w:jc w:val="lowKashida"/>
        <w:rPr>
          <w:rFonts w:ascii="Arial" w:hAnsi="Arial" w:cs="Arial"/>
          <w:color w:val="0D0D0D" w:themeColor="text1" w:themeTint="F2"/>
          <w:sz w:val="24"/>
          <w:szCs w:val="24"/>
        </w:rPr>
      </w:pPr>
    </w:p>
    <w:p w14:paraId="640ED584" w14:textId="332634F5" w:rsidR="00EE01C8" w:rsidRPr="003D54ED" w:rsidRDefault="00BB1F31" w:rsidP="00FA75B4">
      <w:pPr>
        <w:spacing w:before="120" w:after="120"/>
        <w:ind w:left="-270" w:right="85"/>
        <w:rPr>
          <w:rFonts w:ascii="Arial" w:hAnsi="Arial" w:cs="Arial"/>
        </w:rPr>
      </w:pPr>
      <w:r w:rsidRPr="003D54ED">
        <w:rPr>
          <w:rFonts w:ascii="Arial" w:hAnsi="Arial" w:cs="Arial"/>
        </w:rPr>
        <w:object w:dxaOrig="20570" w:dyaOrig="11401" w14:anchorId="1C404BD9">
          <v:shape id="_x0000_i1032" type="#_x0000_t75" style="width:728.4pt;height:403.8pt" o:ole="">
            <v:imagedata r:id="rId27" o:title=""/>
          </v:shape>
          <o:OLEObject Type="Embed" ProgID="Visio.Drawing.15" ShapeID="_x0000_i1032" DrawAspect="Content" ObjectID="_1847184662" r:id="rId28"/>
        </w:object>
      </w:r>
    </w:p>
    <w:p w14:paraId="068D8348" w14:textId="42986C72" w:rsidR="00EE01C8" w:rsidRPr="003D54ED" w:rsidRDefault="00EE01C8" w:rsidP="00455E2B">
      <w:pPr>
        <w:widowControl/>
        <w:overflowPunct/>
        <w:autoSpaceDE/>
        <w:autoSpaceDN/>
        <w:adjustRightInd/>
        <w:spacing w:after="160" w:line="259" w:lineRule="auto"/>
        <w:rPr>
          <w:rFonts w:ascii="Arial" w:hAnsi="Arial" w:cs="Arial"/>
        </w:rPr>
      </w:pPr>
      <w:r w:rsidRPr="003D54ED">
        <w:rPr>
          <w:rFonts w:ascii="Arial" w:hAnsi="Arial" w:cs="Arial"/>
        </w:rPr>
        <w:br w:type="page"/>
      </w:r>
    </w:p>
    <w:p w14:paraId="6289ADCF" w14:textId="77777777" w:rsidR="003943D0" w:rsidRPr="003D54ED" w:rsidRDefault="003943D0" w:rsidP="003943D0">
      <w:pPr>
        <w:pStyle w:val="ListParagraph"/>
        <w:numPr>
          <w:ilvl w:val="0"/>
          <w:numId w:val="5"/>
        </w:numPr>
        <w:spacing w:before="480" w:after="240"/>
        <w:ind w:left="86" w:right="85" w:hanging="357"/>
        <w:contextualSpacing w:val="0"/>
        <w:jc w:val="lowKashida"/>
        <w:outlineLvl w:val="0"/>
        <w:rPr>
          <w:rFonts w:ascii="Arial" w:hAnsi="Arial" w:cs="Arial"/>
          <w:b/>
          <w:bCs/>
          <w:color w:val="0D0D0D" w:themeColor="text1" w:themeTint="F2"/>
          <w:sz w:val="24"/>
          <w:szCs w:val="24"/>
          <w:u w:val="single"/>
        </w:rPr>
      </w:pPr>
      <w:bookmarkStart w:id="109" w:name="_Toc222907092"/>
      <w:r w:rsidRPr="003D54ED">
        <w:rPr>
          <w:rFonts w:ascii="Arial" w:hAnsi="Arial" w:cs="Arial"/>
          <w:b/>
          <w:bCs/>
          <w:color w:val="0D0D0D" w:themeColor="text1" w:themeTint="F2"/>
          <w:sz w:val="24"/>
          <w:szCs w:val="24"/>
          <w:u w:val="single"/>
        </w:rPr>
        <w:lastRenderedPageBreak/>
        <w:t>Definitions &amp; Abbreviations</w:t>
      </w:r>
      <w:bookmarkEnd w:id="109"/>
    </w:p>
    <w:p w14:paraId="56DDD70F" w14:textId="77777777" w:rsidR="003943D0" w:rsidRPr="003D54ED" w:rsidRDefault="003943D0" w:rsidP="003943D0">
      <w:pPr>
        <w:pStyle w:val="ListParagraph"/>
        <w:numPr>
          <w:ilvl w:val="0"/>
          <w:numId w:val="3"/>
        </w:numPr>
        <w:spacing w:before="120" w:after="120" w:line="312" w:lineRule="auto"/>
        <w:ind w:left="86" w:right="86"/>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BOQ: Bill of Quantities.  </w:t>
      </w:r>
    </w:p>
    <w:p w14:paraId="179033C4" w14:textId="77777777" w:rsidR="003943D0" w:rsidRPr="003D54ED" w:rsidRDefault="003943D0" w:rsidP="003943D0">
      <w:pPr>
        <w:pStyle w:val="ListParagraph"/>
        <w:numPr>
          <w:ilvl w:val="0"/>
          <w:numId w:val="3"/>
        </w:numPr>
        <w:spacing w:before="120" w:after="120" w:line="312" w:lineRule="auto"/>
        <w:ind w:left="86" w:right="86"/>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Baseline Schedule: The frozen version of the project timeline that is approved to be a progress tracking reference.</w:t>
      </w:r>
    </w:p>
    <w:p w14:paraId="121EAD77" w14:textId="77777777" w:rsidR="003943D0" w:rsidRPr="003D54ED" w:rsidRDefault="003943D0" w:rsidP="003943D0">
      <w:pPr>
        <w:pStyle w:val="ListParagraph"/>
        <w:numPr>
          <w:ilvl w:val="0"/>
          <w:numId w:val="3"/>
        </w:numPr>
        <w:spacing w:before="120" w:after="120" w:line="312" w:lineRule="auto"/>
        <w:ind w:left="86" w:right="86"/>
        <w:contextualSpacing w:val="0"/>
        <w:jc w:val="lowKashida"/>
        <w:rPr>
          <w:rFonts w:ascii="Arial" w:hAnsi="Arial" w:cs="Arial"/>
          <w:color w:val="auto"/>
          <w:kern w:val="0"/>
          <w:sz w:val="22"/>
          <w:szCs w:val="22"/>
        </w:rPr>
      </w:pPr>
      <w:r w:rsidRPr="003D54ED">
        <w:rPr>
          <w:rFonts w:ascii="Arial" w:hAnsi="Arial" w:cs="Arial"/>
          <w:color w:val="0D0D0D" w:themeColor="text1" w:themeTint="F2"/>
          <w:sz w:val="22"/>
          <w:szCs w:val="22"/>
        </w:rPr>
        <w:t>Critical</w:t>
      </w:r>
      <w:r w:rsidRPr="003D54ED">
        <w:rPr>
          <w:rFonts w:ascii="Arial" w:hAnsi="Arial" w:cs="Arial"/>
          <w:color w:val="auto"/>
          <w:kern w:val="0"/>
          <w:sz w:val="22"/>
          <w:szCs w:val="22"/>
        </w:rPr>
        <w:t xml:space="preserve"> Path: The </w:t>
      </w:r>
      <w:r w:rsidRPr="003D54ED">
        <w:rPr>
          <w:rFonts w:ascii="Arial" w:hAnsi="Arial" w:cs="Arial"/>
          <w:color w:val="0D0D0D" w:themeColor="text1" w:themeTint="F2"/>
          <w:sz w:val="22"/>
          <w:szCs w:val="22"/>
        </w:rPr>
        <w:t>Sequence</w:t>
      </w:r>
      <w:r w:rsidRPr="003D54ED">
        <w:rPr>
          <w:rFonts w:ascii="Arial" w:hAnsi="Arial" w:cs="Arial"/>
          <w:color w:val="auto"/>
          <w:kern w:val="0"/>
          <w:sz w:val="22"/>
          <w:szCs w:val="22"/>
        </w:rPr>
        <w:t xml:space="preserve"> of Network Activities that add up to the Longest Overall Duration; This Determines the Shortest Time Possible to Complete the Project.</w:t>
      </w:r>
    </w:p>
    <w:p w14:paraId="3DF157BE" w14:textId="77777777" w:rsidR="003943D0" w:rsidRPr="003D54ED" w:rsidRDefault="003943D0" w:rsidP="003943D0">
      <w:pPr>
        <w:pStyle w:val="ListParagraph"/>
        <w:numPr>
          <w:ilvl w:val="0"/>
          <w:numId w:val="3"/>
        </w:numPr>
        <w:spacing w:before="120" w:after="120" w:line="312" w:lineRule="auto"/>
        <w:ind w:left="86" w:right="86"/>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Claim event: any contractual event that entitles MADKOUR to time or cost impact throughout the project cycle.</w:t>
      </w:r>
    </w:p>
    <w:p w14:paraId="6EBFDFA0" w14:textId="77777777" w:rsidR="003943D0" w:rsidRPr="003D54ED" w:rsidRDefault="003943D0" w:rsidP="003943D0">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EDL: Engineering Drawings List.</w:t>
      </w:r>
    </w:p>
    <w:p w14:paraId="51F2E187" w14:textId="77777777" w:rsidR="003943D0" w:rsidRPr="003D54ED" w:rsidRDefault="003943D0" w:rsidP="003943D0">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EOT: An extension of time claim is a request for a change in the scheduled completion date due to a delay that is not the contractor's fault. The delay could be caused by natural events, owner delays, or other unexpected occurrences.</w:t>
      </w:r>
    </w:p>
    <w:p w14:paraId="6DC2E12A" w14:textId="77777777" w:rsidR="003943D0" w:rsidRPr="003D54ED" w:rsidRDefault="003943D0" w:rsidP="003943D0">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MTS: Material Tracking Sheet.</w:t>
      </w:r>
    </w:p>
    <w:p w14:paraId="68450264" w14:textId="77777777" w:rsidR="003943D0" w:rsidRPr="003D54ED" w:rsidRDefault="003943D0" w:rsidP="003943D0">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MDL: Master Document list.</w:t>
      </w:r>
    </w:p>
    <w:p w14:paraId="3A79932A" w14:textId="77777777" w:rsidR="003943D0" w:rsidRPr="003D54ED" w:rsidRDefault="003943D0" w:rsidP="003943D0">
      <w:pPr>
        <w:pStyle w:val="ListParagraph"/>
        <w:numPr>
          <w:ilvl w:val="0"/>
          <w:numId w:val="3"/>
        </w:numPr>
        <w:spacing w:before="120" w:after="120" w:line="312" w:lineRule="auto"/>
        <w:ind w:left="86" w:right="86"/>
        <w:contextualSpacing w:val="0"/>
        <w:jc w:val="lowKashida"/>
        <w:rPr>
          <w:rFonts w:ascii="Arial" w:hAnsi="Arial" w:cs="Arial"/>
          <w:color w:val="auto"/>
          <w:kern w:val="0"/>
          <w:sz w:val="22"/>
          <w:szCs w:val="22"/>
        </w:rPr>
      </w:pPr>
      <w:r w:rsidRPr="003D54ED">
        <w:rPr>
          <w:rFonts w:ascii="Arial" w:hAnsi="Arial" w:cs="Arial"/>
          <w:color w:val="auto"/>
          <w:kern w:val="0"/>
          <w:sz w:val="22"/>
          <w:szCs w:val="22"/>
        </w:rPr>
        <w:t>Narrative Report: Is a report that Provide Summary of project scope, Explain the Plan for Construction, Show How the Schedule Meets Contract Requirements; summarize the critical path and discuss potential problems.</w:t>
      </w:r>
    </w:p>
    <w:p w14:paraId="650F8E1E" w14:textId="77777777" w:rsidR="003943D0" w:rsidRPr="003D54ED" w:rsidRDefault="003943D0" w:rsidP="003943D0">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PMG: Project Management Department.</w:t>
      </w:r>
    </w:p>
    <w:p w14:paraId="20CC0944" w14:textId="77777777" w:rsidR="003943D0" w:rsidRPr="003D54ED" w:rsidRDefault="003943D0" w:rsidP="003943D0">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PM: Project Manager.</w:t>
      </w:r>
    </w:p>
    <w:p w14:paraId="4E8C2C8D" w14:textId="77777777" w:rsidR="003943D0" w:rsidRPr="003D54ED" w:rsidRDefault="003943D0" w:rsidP="003943D0">
      <w:pPr>
        <w:pStyle w:val="ListParagraph"/>
        <w:numPr>
          <w:ilvl w:val="0"/>
          <w:numId w:val="3"/>
        </w:numPr>
        <w:spacing w:before="120" w:after="120" w:line="312" w:lineRule="auto"/>
        <w:ind w:left="86" w:right="86"/>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Project Master Schedule: This is an early communication tool among stakeholders that shows the major deliverables, key milestones, and a summary of work breakdown structure activities. Simply put, a master schedule is prepared for tracking the project at a summary level.</w:t>
      </w:r>
    </w:p>
    <w:p w14:paraId="7295F58F" w14:textId="1732E5A8" w:rsidR="003943D0" w:rsidRPr="003D54ED" w:rsidRDefault="003943D0" w:rsidP="003943D0">
      <w:pPr>
        <w:pStyle w:val="ListParagraph"/>
        <w:numPr>
          <w:ilvl w:val="0"/>
          <w:numId w:val="3"/>
        </w:numPr>
        <w:spacing w:before="120" w:after="120" w:line="312" w:lineRule="auto"/>
        <w:ind w:left="86" w:right="86"/>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S-Curve</w:t>
      </w:r>
      <w:r w:rsidR="001039D0" w:rsidRPr="003D54ED">
        <w:rPr>
          <w:rFonts w:ascii="Arial" w:hAnsi="Arial" w:cs="Arial"/>
          <w:color w:val="0D0D0D" w:themeColor="text1" w:themeTint="F2"/>
          <w:sz w:val="22"/>
          <w:szCs w:val="22"/>
        </w:rPr>
        <w:t>: A</w:t>
      </w:r>
      <w:r w:rsidRPr="003D54ED">
        <w:rPr>
          <w:rFonts w:ascii="Arial" w:hAnsi="Arial" w:cs="Arial"/>
          <w:color w:val="0D0D0D" w:themeColor="text1" w:themeTint="F2"/>
          <w:sz w:val="22"/>
          <w:szCs w:val="22"/>
        </w:rPr>
        <w:t xml:space="preserve"> graph describes, visualizes, and predicts a business’ performance progressively over time.</w:t>
      </w:r>
    </w:p>
    <w:p w14:paraId="1438AA0B" w14:textId="4ECAC9E5" w:rsidR="0016105B" w:rsidRPr="003D54ED" w:rsidRDefault="0016105B" w:rsidP="00775B42">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Schedule Level 1:</w:t>
      </w:r>
      <w:r w:rsidR="00775B42" w:rsidRPr="003D54ED">
        <w:rPr>
          <w:rFonts w:ascii="Arial" w:hAnsi="Arial" w:cs="Arial"/>
          <w:color w:val="0D0D0D" w:themeColor="text1" w:themeTint="F2"/>
          <w:sz w:val="22"/>
          <w:szCs w:val="22"/>
        </w:rPr>
        <w:t xml:space="preserve"> </w:t>
      </w:r>
      <w:r w:rsidR="00D41F2A" w:rsidRPr="003D54ED">
        <w:rPr>
          <w:rFonts w:ascii="Arial" w:hAnsi="Arial" w:cs="Arial"/>
          <w:color w:val="0D0D0D" w:themeColor="text1" w:themeTint="F2"/>
          <w:sz w:val="22"/>
          <w:szCs w:val="22"/>
        </w:rPr>
        <w:t>Is</w:t>
      </w:r>
      <w:r w:rsidR="00775B42" w:rsidRPr="003D54ED">
        <w:rPr>
          <w:rFonts w:ascii="Arial" w:hAnsi="Arial" w:cs="Arial"/>
          <w:color w:val="0D0D0D" w:themeColor="text1" w:themeTint="F2"/>
          <w:sz w:val="22"/>
          <w:szCs w:val="22"/>
        </w:rPr>
        <w:t> typically a one-page bar-chart and milestone list that outlines, in broad form, the project's objectives, significant milestones, and phase relationships. </w:t>
      </w:r>
    </w:p>
    <w:p w14:paraId="41AE484B" w14:textId="07850896" w:rsidR="0016105B" w:rsidRPr="003D54ED" w:rsidRDefault="0016105B" w:rsidP="003943D0">
      <w:pPr>
        <w:pStyle w:val="ListParagraph"/>
        <w:numPr>
          <w:ilvl w:val="0"/>
          <w:numId w:val="3"/>
        </w:numPr>
        <w:spacing w:before="120" w:after="120" w:line="312" w:lineRule="auto"/>
        <w:ind w:left="86" w:right="86"/>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Schedule Level 2:</w:t>
      </w:r>
      <w:r w:rsidR="00E636BB" w:rsidRPr="003D54ED">
        <w:rPr>
          <w:rFonts w:ascii="Arial" w:hAnsi="Arial" w:cs="Arial"/>
          <w:color w:val="0D0D0D" w:themeColor="text1" w:themeTint="F2"/>
          <w:sz w:val="22"/>
          <w:szCs w:val="22"/>
        </w:rPr>
        <w:t xml:space="preserve"> It depicts the overall project broken down into its major components by area and is used for higher-level management reporting. Frequently developed by the 'client' as part of its commitment planning for the project and then maintained by the contractor.</w:t>
      </w:r>
    </w:p>
    <w:p w14:paraId="323E537D" w14:textId="16A125D1" w:rsidR="0016105B" w:rsidRPr="003D54ED" w:rsidRDefault="0016105B" w:rsidP="003943D0">
      <w:pPr>
        <w:pStyle w:val="ListParagraph"/>
        <w:numPr>
          <w:ilvl w:val="0"/>
          <w:numId w:val="3"/>
        </w:numPr>
        <w:spacing w:before="120" w:after="120" w:line="312" w:lineRule="auto"/>
        <w:ind w:left="86" w:right="86"/>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Schedule Level 3:</w:t>
      </w:r>
      <w:r w:rsidR="00766BD6" w:rsidRPr="003D54ED">
        <w:rPr>
          <w:rFonts w:ascii="Arial" w:hAnsi="Arial" w:cs="Arial"/>
          <w:color w:val="0D0D0D" w:themeColor="text1" w:themeTint="F2"/>
          <w:sz w:val="22"/>
          <w:szCs w:val="22"/>
        </w:rPr>
        <w:t xml:space="preserve"> </w:t>
      </w:r>
      <w:r w:rsidR="00D41F2A" w:rsidRPr="003D54ED">
        <w:rPr>
          <w:rFonts w:ascii="Arial" w:hAnsi="Arial" w:cs="Arial"/>
          <w:color w:val="0D0D0D" w:themeColor="text1" w:themeTint="F2"/>
          <w:sz w:val="22"/>
          <w:szCs w:val="22"/>
        </w:rPr>
        <w:t>C</w:t>
      </w:r>
      <w:r w:rsidR="00766BD6" w:rsidRPr="003D54ED">
        <w:rPr>
          <w:rFonts w:ascii="Arial" w:hAnsi="Arial" w:cs="Arial"/>
          <w:color w:val="0D0D0D" w:themeColor="text1" w:themeTint="F2"/>
          <w:sz w:val="22"/>
          <w:szCs w:val="22"/>
        </w:rPr>
        <w:t xml:space="preserve">ontain all project </w:t>
      </w:r>
      <w:r w:rsidR="001039D0" w:rsidRPr="003D54ED">
        <w:rPr>
          <w:rFonts w:ascii="Arial" w:hAnsi="Arial" w:cs="Arial"/>
          <w:color w:val="0D0D0D" w:themeColor="text1" w:themeTint="F2"/>
          <w:sz w:val="22"/>
          <w:szCs w:val="22"/>
        </w:rPr>
        <w:t>scopes</w:t>
      </w:r>
      <w:r w:rsidR="00766BD6" w:rsidRPr="003D54ED">
        <w:rPr>
          <w:rFonts w:ascii="Arial" w:hAnsi="Arial" w:cs="Arial"/>
          <w:color w:val="0D0D0D" w:themeColor="text1" w:themeTint="F2"/>
          <w:sz w:val="22"/>
          <w:szCs w:val="22"/>
        </w:rPr>
        <w:t xml:space="preserve"> and are derived from key project execution stakeholder information (equipment suppliers, </w:t>
      </w:r>
      <w:r w:rsidR="00766BD6" w:rsidRPr="003D54ED">
        <w:rPr>
          <w:rFonts w:ascii="Arial" w:hAnsi="Arial" w:cs="Arial"/>
          <w:color w:val="0D0D0D" w:themeColor="text1" w:themeTint="F2"/>
          <w:sz w:val="22"/>
          <w:szCs w:val="22"/>
        </w:rPr>
        <w:lastRenderedPageBreak/>
        <w:t>contractors, construction experts, etc.).</w:t>
      </w:r>
    </w:p>
    <w:p w14:paraId="7DFA7511" w14:textId="77777777" w:rsidR="003943D0" w:rsidRPr="003D54ED" w:rsidRDefault="003943D0" w:rsidP="003943D0">
      <w:pPr>
        <w:pStyle w:val="ListParagraph"/>
        <w:numPr>
          <w:ilvl w:val="0"/>
          <w:numId w:val="3"/>
        </w:numPr>
        <w:spacing w:before="120" w:after="120" w:line="312" w:lineRule="auto"/>
        <w:ind w:left="86" w:right="86"/>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Variation Order: Any Request That Changes Significant Changes That Affect the Project; Changes to Several Project Areas, Including Requests to Expand or Reduce the Scope of the Project.</w:t>
      </w:r>
    </w:p>
    <w:p w14:paraId="6CA13F8C" w14:textId="4C50C36F" w:rsidR="00781AB5" w:rsidRPr="003D54ED" w:rsidRDefault="003943D0" w:rsidP="00C266C1">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WBS: Work Breakdown Structure.</w:t>
      </w:r>
    </w:p>
    <w:p w14:paraId="516651BD" w14:textId="723AC88B" w:rsidR="00AF015A" w:rsidRPr="003D54ED" w:rsidRDefault="00AF015A" w:rsidP="00C266C1">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KPI: Key Performance Indicator.</w:t>
      </w:r>
    </w:p>
    <w:p w14:paraId="658FDA3C" w14:textId="44B97917" w:rsidR="00A55A76" w:rsidRPr="003D54ED" w:rsidRDefault="00A55A76" w:rsidP="00C266C1">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Pre- Award Phase: the phase before a contract is awarded by the client or project owner. This phase involves a series of critical activities related to preparing, submitting, and potentially winning a bid or tender for a project. This process is activated only if required by tendering or business development department.</w:t>
      </w:r>
    </w:p>
    <w:p w14:paraId="7E70BB43" w14:textId="4AC0FB44" w:rsidR="00E643C0" w:rsidRPr="003D54ED" w:rsidRDefault="00E643C0" w:rsidP="00C266C1">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 xml:space="preserve">Initial </w:t>
      </w:r>
      <w:r w:rsidR="00356D63" w:rsidRPr="003D54ED">
        <w:rPr>
          <w:rFonts w:ascii="Arial" w:hAnsi="Arial" w:cs="Arial"/>
          <w:color w:val="0D0D0D" w:themeColor="text1" w:themeTint="F2"/>
          <w:sz w:val="22"/>
          <w:szCs w:val="22"/>
        </w:rPr>
        <w:t>Phase</w:t>
      </w:r>
      <w:r w:rsidRPr="003D54ED">
        <w:rPr>
          <w:rFonts w:ascii="Arial" w:hAnsi="Arial" w:cs="Arial"/>
          <w:color w:val="0D0D0D" w:themeColor="text1" w:themeTint="F2"/>
          <w:sz w:val="22"/>
          <w:szCs w:val="22"/>
        </w:rPr>
        <w:t>: An early project schedule created after contract award, reflecting the preliminary plan based on available information. It typically includes major milestones, key deliverables, and detailed activity breakdowns, it serves as a timeline reference for the project (it includes durations only without weighing system, resources, or cost loading)</w:t>
      </w:r>
    </w:p>
    <w:p w14:paraId="1A820BE1" w14:textId="3F3476DA" w:rsidR="00CF0AC7" w:rsidRPr="003D54ED" w:rsidRDefault="00356D63" w:rsidP="00C266C1">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Planning Phase</w:t>
      </w:r>
      <w:r w:rsidR="001039D0" w:rsidRPr="003D54ED">
        <w:rPr>
          <w:rFonts w:ascii="Arial" w:hAnsi="Arial" w:cs="Arial"/>
          <w:color w:val="0D0D0D" w:themeColor="text1" w:themeTint="F2"/>
          <w:sz w:val="22"/>
          <w:szCs w:val="22"/>
        </w:rPr>
        <w:t>: is</w:t>
      </w:r>
      <w:r w:rsidR="00CF0AC7" w:rsidRPr="003D54ED">
        <w:rPr>
          <w:rFonts w:ascii="Arial" w:hAnsi="Arial" w:cs="Arial"/>
          <w:color w:val="0D0D0D" w:themeColor="text1" w:themeTint="F2"/>
          <w:sz w:val="22"/>
          <w:szCs w:val="22"/>
        </w:rPr>
        <w:t xml:space="preserve"> the fully developed, resource- and cost-loaded schedule that reflects the contractor’s comprehensive execution plan. It includes all project activities, logical sequencing, durations, resource assignments, and progress measurement criteria, and is used as the official tool for tracking and controlling project performance.</w:t>
      </w:r>
    </w:p>
    <w:p w14:paraId="2210BE9A" w14:textId="5079F301" w:rsidR="00341067" w:rsidRPr="003D54ED" w:rsidRDefault="00341067" w:rsidP="00C266C1">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MTS: It includes material supply items with all details (quantity, durations, dependencies, … etc.)</w:t>
      </w:r>
    </w:p>
    <w:p w14:paraId="4F60B164" w14:textId="4D935D02" w:rsidR="00341067" w:rsidRPr="003D54ED" w:rsidRDefault="00341067" w:rsidP="00C266C1">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MDL: It includes design drawings, calculation notes, cable lists, FAT, …. Etc.</w:t>
      </w:r>
    </w:p>
    <w:p w14:paraId="0DEB9895" w14:textId="2C73F706" w:rsidR="00341067" w:rsidRPr="003D54ED" w:rsidRDefault="003A55A2" w:rsidP="00C266C1">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Recovery Schedule: A recovery schedule refers to actions and steps that must be performed to get a project back on track once it has been delayed (5% variance of project duration). The recovery schedule is issued after Planning Manager approval, either at the client’s or Project Manager request. Not every delay requires a recovery schedule—only those with a significant impact on the running and feasible project.</w:t>
      </w:r>
    </w:p>
    <w:p w14:paraId="5919869D" w14:textId="629C2A91" w:rsidR="002A592F" w:rsidRPr="003D54ED" w:rsidRDefault="002A592F" w:rsidP="00C266C1">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 xml:space="preserve">Revised Schedule: A revised schedule refers to modified time schedule to represent new baseline with new methodology, scope, or </w:t>
      </w:r>
      <w:r w:rsidR="00EF21B6" w:rsidRPr="003D54ED">
        <w:rPr>
          <w:rFonts w:ascii="Arial" w:hAnsi="Arial" w:cs="Arial"/>
          <w:color w:val="0D0D0D" w:themeColor="text1" w:themeTint="F2"/>
          <w:sz w:val="22"/>
          <w:szCs w:val="22"/>
        </w:rPr>
        <w:t>finish</w:t>
      </w:r>
      <w:r w:rsidRPr="003D54ED">
        <w:rPr>
          <w:rFonts w:ascii="Arial" w:hAnsi="Arial" w:cs="Arial"/>
          <w:color w:val="0D0D0D" w:themeColor="text1" w:themeTint="F2"/>
          <w:sz w:val="22"/>
          <w:szCs w:val="22"/>
        </w:rPr>
        <w:t xml:space="preserve"> date. It is produced in one of the following cases: (1) Approved extension of time; (2) Variation Order; and (3) Client Request.</w:t>
      </w:r>
    </w:p>
    <w:p w14:paraId="016F282E" w14:textId="04F7F767" w:rsidR="00650E0F" w:rsidRPr="003D54ED" w:rsidRDefault="00650E0F" w:rsidP="00C266C1">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 xml:space="preserve">Delay Analysis for time Claims is the process of analyzing the reasons of delay to request extension of time claim in case of </w:t>
      </w:r>
      <w:r w:rsidR="00EF21B6" w:rsidRPr="003D54ED">
        <w:rPr>
          <w:rFonts w:ascii="Arial" w:hAnsi="Arial" w:cs="Arial"/>
          <w:color w:val="0D0D0D" w:themeColor="text1" w:themeTint="F2"/>
          <w:sz w:val="22"/>
          <w:szCs w:val="22"/>
        </w:rPr>
        <w:t>compensable</w:t>
      </w:r>
      <w:r w:rsidRPr="003D54ED">
        <w:rPr>
          <w:rFonts w:ascii="Arial" w:hAnsi="Arial" w:cs="Arial"/>
          <w:color w:val="0D0D0D" w:themeColor="text1" w:themeTint="F2"/>
          <w:sz w:val="22"/>
          <w:szCs w:val="22"/>
        </w:rPr>
        <w:t xml:space="preserve"> delays affecting the approved baseline.</w:t>
      </w:r>
    </w:p>
    <w:p w14:paraId="1D69A3A2" w14:textId="5AC05E50" w:rsidR="00B67245" w:rsidRPr="003D54ED" w:rsidRDefault="00B67245" w:rsidP="00C266C1">
      <w:pPr>
        <w:pStyle w:val="ListParagraph"/>
        <w:numPr>
          <w:ilvl w:val="0"/>
          <w:numId w:val="3"/>
        </w:numPr>
        <w:spacing w:before="120" w:after="120"/>
        <w:ind w:left="86" w:right="85" w:hanging="357"/>
        <w:contextualSpacing w:val="0"/>
        <w:jc w:val="lowKashida"/>
        <w:rPr>
          <w:rFonts w:ascii="Arial" w:hAnsi="Arial" w:cs="Arial"/>
          <w:color w:val="0D0D0D" w:themeColor="text1" w:themeTint="F2"/>
          <w:sz w:val="22"/>
          <w:szCs w:val="22"/>
        </w:rPr>
      </w:pPr>
      <w:r w:rsidRPr="003D54ED">
        <w:rPr>
          <w:rFonts w:ascii="Arial" w:hAnsi="Arial" w:cs="Arial"/>
          <w:color w:val="0D0D0D" w:themeColor="text1" w:themeTint="F2"/>
          <w:sz w:val="22"/>
          <w:szCs w:val="22"/>
        </w:rPr>
        <w:t xml:space="preserve">Project Closeout: Project closeout, from a planning perspective, is the final phase in which all planning responsibilities are concluded, documentation is finalized, and performance records are closed. </w:t>
      </w:r>
      <w:r w:rsidR="001039D0" w:rsidRPr="003D54ED">
        <w:rPr>
          <w:rFonts w:ascii="Arial" w:hAnsi="Arial" w:cs="Arial"/>
          <w:color w:val="0D0D0D" w:themeColor="text1" w:themeTint="F2"/>
          <w:sz w:val="22"/>
          <w:szCs w:val="22"/>
        </w:rPr>
        <w:t>The</w:t>
      </w:r>
      <w:r w:rsidRPr="003D54ED">
        <w:rPr>
          <w:rFonts w:ascii="Arial" w:hAnsi="Arial" w:cs="Arial"/>
          <w:color w:val="0D0D0D" w:themeColor="text1" w:themeTint="F2"/>
          <w:sz w:val="22"/>
          <w:szCs w:val="22"/>
        </w:rPr>
        <w:t xml:space="preserve"> responsibility of planning activities comes to an end once the project reaches 90% progress.</w:t>
      </w:r>
    </w:p>
    <w:p w14:paraId="5C5F0AAC" w14:textId="61F724DD" w:rsidR="003943D0" w:rsidRPr="003D54ED" w:rsidRDefault="003943D0" w:rsidP="003943D0">
      <w:pPr>
        <w:pStyle w:val="ListParagraph"/>
        <w:numPr>
          <w:ilvl w:val="0"/>
          <w:numId w:val="5"/>
        </w:numPr>
        <w:spacing w:before="480" w:after="240"/>
        <w:ind w:left="90" w:right="85" w:hanging="357"/>
        <w:contextualSpacing w:val="0"/>
        <w:jc w:val="lowKashida"/>
        <w:outlineLvl w:val="0"/>
        <w:rPr>
          <w:rFonts w:ascii="Arial" w:hAnsi="Arial" w:cs="Arial"/>
          <w:b/>
          <w:bCs/>
          <w:sz w:val="24"/>
          <w:szCs w:val="24"/>
          <w:u w:val="single"/>
        </w:rPr>
      </w:pPr>
      <w:bookmarkStart w:id="110" w:name="_Toc119227568"/>
      <w:bookmarkStart w:id="111" w:name="_Toc119227638"/>
      <w:bookmarkStart w:id="112" w:name="_Toc119227754"/>
      <w:bookmarkStart w:id="113" w:name="_Toc119227878"/>
      <w:bookmarkStart w:id="114" w:name="_Toc119247651"/>
      <w:bookmarkStart w:id="115" w:name="_Toc119307998"/>
      <w:bookmarkStart w:id="116" w:name="_Toc119308000"/>
      <w:bookmarkStart w:id="117" w:name="_Toc119308001"/>
      <w:bookmarkStart w:id="118" w:name="_Toc119247653"/>
      <w:bookmarkStart w:id="119" w:name="_Toc119308002"/>
      <w:bookmarkStart w:id="120" w:name="_Toc119247654"/>
      <w:bookmarkStart w:id="121" w:name="_Toc119308003"/>
      <w:bookmarkStart w:id="122" w:name="_Toc119247655"/>
      <w:bookmarkStart w:id="123" w:name="_Toc119308004"/>
      <w:bookmarkStart w:id="124" w:name="_Toc222907093"/>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r w:rsidRPr="003D54ED">
        <w:rPr>
          <w:rFonts w:ascii="Arial" w:hAnsi="Arial" w:cs="Arial"/>
          <w:b/>
          <w:bCs/>
          <w:sz w:val="24"/>
          <w:szCs w:val="24"/>
        </w:rPr>
        <w:lastRenderedPageBreak/>
        <w:t>Responsibilities:</w:t>
      </w:r>
      <w:bookmarkEnd w:id="124"/>
    </w:p>
    <w:p w14:paraId="0C1123D5" w14:textId="601FEE18" w:rsidR="009E7892" w:rsidRPr="003D54ED" w:rsidRDefault="009E7892" w:rsidP="009E7892">
      <w:pPr>
        <w:pStyle w:val="ListParagraph"/>
        <w:spacing w:before="240" w:after="120"/>
        <w:ind w:left="90" w:right="85"/>
        <w:jc w:val="lowKashida"/>
        <w:rPr>
          <w:rFonts w:ascii="Arial" w:hAnsi="Arial" w:cs="Arial"/>
          <w:b/>
          <w:bCs/>
          <w:color w:val="0D0D0D" w:themeColor="text1" w:themeTint="F2"/>
          <w:sz w:val="24"/>
          <w:szCs w:val="24"/>
        </w:rPr>
      </w:pPr>
      <w:r w:rsidRPr="003D54ED">
        <w:rPr>
          <w:rFonts w:ascii="Arial" w:hAnsi="Arial" w:cs="Arial"/>
          <w:b/>
          <w:bCs/>
          <w:color w:val="0D0D0D" w:themeColor="text1" w:themeTint="F2"/>
          <w:sz w:val="24"/>
          <w:szCs w:val="24"/>
        </w:rPr>
        <w:t>Planning</w:t>
      </w:r>
      <w:r w:rsidR="006620FC" w:rsidRPr="003D54ED">
        <w:rPr>
          <w:rFonts w:ascii="Arial" w:hAnsi="Arial" w:cs="Arial"/>
          <w:b/>
          <w:bCs/>
          <w:color w:val="0D0D0D" w:themeColor="text1" w:themeTint="F2"/>
          <w:sz w:val="24"/>
          <w:szCs w:val="24"/>
        </w:rPr>
        <w:t xml:space="preserve"> and controlling</w:t>
      </w:r>
      <w:r w:rsidRPr="003D54ED">
        <w:rPr>
          <w:rFonts w:ascii="Arial" w:hAnsi="Arial" w:cs="Arial"/>
          <w:b/>
          <w:bCs/>
          <w:color w:val="0D0D0D" w:themeColor="text1" w:themeTint="F2"/>
          <w:sz w:val="24"/>
          <w:szCs w:val="24"/>
        </w:rPr>
        <w:t xml:space="preserve"> Department</w:t>
      </w:r>
      <w:r w:rsidR="00661EFD" w:rsidRPr="003D54ED">
        <w:rPr>
          <w:rFonts w:ascii="Arial" w:hAnsi="Arial" w:cs="Arial"/>
          <w:b/>
          <w:bCs/>
          <w:color w:val="0D0D0D" w:themeColor="text1" w:themeTint="F2"/>
          <w:sz w:val="24"/>
          <w:szCs w:val="24"/>
        </w:rPr>
        <w:t>:</w:t>
      </w:r>
    </w:p>
    <w:p w14:paraId="5D633EFC" w14:textId="3508EC8D" w:rsidR="003943D0" w:rsidRPr="003D54ED" w:rsidRDefault="000E200F" w:rsidP="00BC7652">
      <w:pPr>
        <w:pStyle w:val="ListParagraph"/>
        <w:numPr>
          <w:ilvl w:val="0"/>
          <w:numId w:val="3"/>
        </w:numPr>
        <w:spacing w:before="120" w:after="120" w:line="312" w:lineRule="auto"/>
        <w:ind w:right="86"/>
        <w:contextualSpacing w:val="0"/>
        <w:jc w:val="lowKashida"/>
        <w:rPr>
          <w:rFonts w:ascii="Arial" w:hAnsi="Arial" w:cs="Arial"/>
          <w:color w:val="auto"/>
          <w:kern w:val="0"/>
          <w:sz w:val="24"/>
          <w:szCs w:val="24"/>
        </w:rPr>
      </w:pPr>
      <w:r w:rsidRPr="003D54ED">
        <w:rPr>
          <w:rFonts w:ascii="Arial" w:hAnsi="Arial" w:cs="Arial"/>
          <w:color w:val="auto"/>
          <w:kern w:val="0"/>
          <w:sz w:val="24"/>
          <w:szCs w:val="24"/>
        </w:rPr>
        <w:t>Define project scope, activities, dependencies, and resource requirements (manpower, materials, equipment).</w:t>
      </w:r>
      <w:r w:rsidR="003943D0" w:rsidRPr="003D54ED">
        <w:rPr>
          <w:rFonts w:ascii="Arial" w:hAnsi="Arial" w:cs="Arial"/>
          <w:color w:val="auto"/>
          <w:kern w:val="0"/>
          <w:sz w:val="24"/>
          <w:szCs w:val="24"/>
        </w:rPr>
        <w:t xml:space="preserve">Develop Project plans/schedules (tender, </w:t>
      </w:r>
      <w:r w:rsidR="00246A10" w:rsidRPr="003D54ED">
        <w:rPr>
          <w:rFonts w:ascii="Arial" w:hAnsi="Arial" w:cs="Arial"/>
          <w:color w:val="auto"/>
          <w:kern w:val="0"/>
          <w:sz w:val="24"/>
          <w:szCs w:val="24"/>
        </w:rPr>
        <w:t xml:space="preserve">initial/detailed </w:t>
      </w:r>
      <w:r w:rsidR="003943D0" w:rsidRPr="003D54ED">
        <w:rPr>
          <w:rFonts w:ascii="Arial" w:hAnsi="Arial" w:cs="Arial"/>
          <w:color w:val="auto"/>
          <w:kern w:val="0"/>
          <w:sz w:val="24"/>
          <w:szCs w:val="24"/>
        </w:rPr>
        <w:t>baseline, updates, and recovery/revised).</w:t>
      </w:r>
    </w:p>
    <w:p w14:paraId="0011BEBC" w14:textId="73BA775A" w:rsidR="00246A10" w:rsidRPr="003D54ED" w:rsidRDefault="00246A10" w:rsidP="00246A10">
      <w:pPr>
        <w:pStyle w:val="ListParagraph"/>
        <w:numPr>
          <w:ilvl w:val="0"/>
          <w:numId w:val="3"/>
        </w:numPr>
        <w:rPr>
          <w:rFonts w:ascii="Arial" w:hAnsi="Arial" w:cs="Arial"/>
          <w:color w:val="auto"/>
          <w:kern w:val="0"/>
          <w:sz w:val="24"/>
          <w:szCs w:val="24"/>
        </w:rPr>
      </w:pPr>
      <w:r w:rsidRPr="003D54ED">
        <w:rPr>
          <w:rFonts w:ascii="Arial" w:hAnsi="Arial" w:cs="Arial"/>
          <w:color w:val="auto"/>
          <w:kern w:val="0"/>
          <w:sz w:val="24"/>
          <w:szCs w:val="24"/>
        </w:rPr>
        <w:t xml:space="preserve">Track actual progress against the baseline </w:t>
      </w:r>
      <w:r w:rsidR="009B2685" w:rsidRPr="003D54ED">
        <w:rPr>
          <w:rFonts w:ascii="Arial" w:hAnsi="Arial" w:cs="Arial"/>
          <w:color w:val="auto"/>
          <w:kern w:val="0"/>
          <w:sz w:val="24"/>
          <w:szCs w:val="24"/>
        </w:rPr>
        <w:t>schedule</w:t>
      </w:r>
      <w:r w:rsidR="0030471F" w:rsidRPr="003D54ED">
        <w:rPr>
          <w:rFonts w:ascii="Arial" w:hAnsi="Arial" w:cs="Arial"/>
          <w:color w:val="auto"/>
          <w:kern w:val="0"/>
          <w:sz w:val="24"/>
          <w:szCs w:val="24"/>
        </w:rPr>
        <w:t xml:space="preserve">, </w:t>
      </w:r>
      <w:r w:rsidRPr="003D54ED">
        <w:rPr>
          <w:rFonts w:ascii="Arial" w:hAnsi="Arial" w:cs="Arial"/>
          <w:color w:val="auto"/>
          <w:kern w:val="0"/>
          <w:sz w:val="24"/>
          <w:szCs w:val="24"/>
        </w:rPr>
        <w:t>monitor</w:t>
      </w:r>
      <w:r w:rsidR="0030471F" w:rsidRPr="003D54ED">
        <w:rPr>
          <w:rFonts w:ascii="Arial" w:hAnsi="Arial" w:cs="Arial"/>
          <w:color w:val="auto"/>
          <w:kern w:val="0"/>
          <w:sz w:val="24"/>
          <w:szCs w:val="24"/>
        </w:rPr>
        <w:t xml:space="preserve"> and analyze</w:t>
      </w:r>
      <w:r w:rsidRPr="003D54ED">
        <w:rPr>
          <w:rFonts w:ascii="Arial" w:hAnsi="Arial" w:cs="Arial"/>
          <w:color w:val="auto"/>
          <w:kern w:val="0"/>
          <w:sz w:val="24"/>
          <w:szCs w:val="24"/>
        </w:rPr>
        <w:t xml:space="preserve"> project performance</w:t>
      </w:r>
      <w:r w:rsidR="002F5A26" w:rsidRPr="003D54ED">
        <w:rPr>
          <w:rFonts w:ascii="Arial" w:hAnsi="Arial" w:cs="Arial"/>
          <w:color w:val="auto"/>
          <w:kern w:val="0"/>
          <w:sz w:val="24"/>
          <w:szCs w:val="24"/>
        </w:rPr>
        <w:t xml:space="preserve"> </w:t>
      </w:r>
      <w:r w:rsidR="003943D0" w:rsidRPr="003D54ED">
        <w:rPr>
          <w:rFonts w:ascii="Arial" w:hAnsi="Arial" w:cs="Arial"/>
          <w:color w:val="auto"/>
          <w:kern w:val="0"/>
          <w:sz w:val="24"/>
          <w:szCs w:val="24"/>
        </w:rPr>
        <w:t>using qualitative and quantitative tools</w:t>
      </w:r>
      <w:r w:rsidR="002F5A26" w:rsidRPr="003D54ED">
        <w:rPr>
          <w:rFonts w:ascii="Arial" w:hAnsi="Arial" w:cs="Arial"/>
          <w:color w:val="auto"/>
          <w:kern w:val="0"/>
          <w:sz w:val="24"/>
          <w:szCs w:val="24"/>
        </w:rPr>
        <w:t xml:space="preserve"> </w:t>
      </w:r>
      <w:r w:rsidRPr="003D54ED">
        <w:rPr>
          <w:rFonts w:ascii="Arial" w:hAnsi="Arial" w:cs="Arial"/>
          <w:color w:val="auto"/>
          <w:kern w:val="0"/>
          <w:sz w:val="24"/>
          <w:szCs w:val="24"/>
        </w:rPr>
        <w:t xml:space="preserve">Analyze performance variances and conduct </w:t>
      </w:r>
      <w:r w:rsidR="00DD0E20" w:rsidRPr="003D54ED">
        <w:rPr>
          <w:rFonts w:ascii="Arial" w:hAnsi="Arial" w:cs="Arial"/>
          <w:color w:val="auto"/>
          <w:kern w:val="0"/>
          <w:sz w:val="24"/>
          <w:szCs w:val="24"/>
        </w:rPr>
        <w:t>delay</w:t>
      </w:r>
      <w:r w:rsidRPr="003D54ED">
        <w:rPr>
          <w:rFonts w:ascii="Arial" w:hAnsi="Arial" w:cs="Arial"/>
          <w:color w:val="auto"/>
          <w:kern w:val="0"/>
          <w:sz w:val="24"/>
          <w:szCs w:val="24"/>
        </w:rPr>
        <w:t xml:space="preserve"> analys</w:t>
      </w:r>
      <w:r w:rsidR="00DD0E20" w:rsidRPr="003D54ED">
        <w:rPr>
          <w:rFonts w:ascii="Arial" w:hAnsi="Arial" w:cs="Arial"/>
          <w:color w:val="auto"/>
          <w:kern w:val="0"/>
          <w:sz w:val="24"/>
          <w:szCs w:val="24"/>
        </w:rPr>
        <w:t xml:space="preserve">es </w:t>
      </w:r>
      <w:r w:rsidRPr="003D54ED">
        <w:rPr>
          <w:rFonts w:ascii="Arial" w:hAnsi="Arial" w:cs="Arial"/>
          <w:color w:val="auto"/>
          <w:kern w:val="0"/>
          <w:sz w:val="24"/>
          <w:szCs w:val="24"/>
        </w:rPr>
        <w:t xml:space="preserve">to identify root </w:t>
      </w:r>
      <w:r w:rsidR="009B2685" w:rsidRPr="003D54ED">
        <w:rPr>
          <w:rFonts w:ascii="Arial" w:hAnsi="Arial" w:cs="Arial"/>
          <w:color w:val="auto"/>
          <w:kern w:val="0"/>
          <w:sz w:val="24"/>
          <w:szCs w:val="24"/>
        </w:rPr>
        <w:t>causes.</w:t>
      </w:r>
    </w:p>
    <w:p w14:paraId="634B040F" w14:textId="77777777" w:rsidR="00246A10" w:rsidRPr="003D54ED" w:rsidRDefault="00246A10" w:rsidP="00246A10">
      <w:pPr>
        <w:pStyle w:val="ListParagraph"/>
        <w:numPr>
          <w:ilvl w:val="0"/>
          <w:numId w:val="3"/>
        </w:numPr>
        <w:rPr>
          <w:rFonts w:ascii="Arial" w:hAnsi="Arial" w:cs="Arial"/>
          <w:color w:val="auto"/>
          <w:kern w:val="0"/>
          <w:sz w:val="24"/>
          <w:szCs w:val="24"/>
        </w:rPr>
      </w:pPr>
      <w:r w:rsidRPr="003D54ED">
        <w:rPr>
          <w:rFonts w:ascii="Arial" w:hAnsi="Arial" w:cs="Arial"/>
          <w:color w:val="auto"/>
          <w:kern w:val="0"/>
          <w:sz w:val="24"/>
          <w:szCs w:val="24"/>
        </w:rPr>
        <w:t>Manage scope changes and assess their impact on the schedule.</w:t>
      </w:r>
    </w:p>
    <w:p w14:paraId="46A28436" w14:textId="77777777" w:rsidR="00DD0E20" w:rsidRPr="003D54ED" w:rsidRDefault="00DD0E20" w:rsidP="00246A10">
      <w:pPr>
        <w:pStyle w:val="ListParagraph"/>
        <w:numPr>
          <w:ilvl w:val="0"/>
          <w:numId w:val="3"/>
        </w:numPr>
        <w:spacing w:before="120" w:after="120" w:line="312" w:lineRule="auto"/>
        <w:ind w:right="86"/>
        <w:jc w:val="lowKashida"/>
        <w:rPr>
          <w:rFonts w:ascii="Arial" w:hAnsi="Arial" w:cs="Arial"/>
          <w:color w:val="auto"/>
          <w:kern w:val="0"/>
          <w:sz w:val="24"/>
          <w:szCs w:val="24"/>
        </w:rPr>
      </w:pPr>
      <w:r w:rsidRPr="003D54ED">
        <w:rPr>
          <w:rFonts w:ascii="Arial" w:hAnsi="Arial" w:cs="Arial"/>
          <w:color w:val="auto"/>
          <w:kern w:val="0"/>
          <w:sz w:val="24"/>
          <w:szCs w:val="24"/>
        </w:rPr>
        <w:t>Continuously monitor risks and issue formal warnings for any serious deviations threatening the plan's execution.</w:t>
      </w:r>
    </w:p>
    <w:p w14:paraId="59AF3C70" w14:textId="313C9287" w:rsidR="003943D0" w:rsidRPr="003D54ED" w:rsidRDefault="003943D0" w:rsidP="00BC7652">
      <w:pPr>
        <w:pStyle w:val="ListParagraph"/>
        <w:numPr>
          <w:ilvl w:val="0"/>
          <w:numId w:val="3"/>
        </w:numPr>
        <w:spacing w:before="120" w:after="120" w:line="312" w:lineRule="auto"/>
        <w:ind w:right="86"/>
        <w:contextualSpacing w:val="0"/>
        <w:jc w:val="lowKashida"/>
        <w:rPr>
          <w:rFonts w:ascii="Arial" w:hAnsi="Arial" w:cs="Arial"/>
          <w:color w:val="auto"/>
          <w:kern w:val="0"/>
          <w:sz w:val="24"/>
          <w:szCs w:val="24"/>
        </w:rPr>
      </w:pPr>
      <w:r w:rsidRPr="003D54ED">
        <w:rPr>
          <w:rFonts w:ascii="Arial" w:hAnsi="Arial" w:cs="Arial"/>
          <w:color w:val="auto"/>
          <w:kern w:val="0"/>
          <w:sz w:val="24"/>
          <w:szCs w:val="24"/>
        </w:rPr>
        <w:t xml:space="preserve">Recommend and implement </w:t>
      </w:r>
      <w:r w:rsidR="0030471F" w:rsidRPr="003D54ED">
        <w:rPr>
          <w:rFonts w:ascii="Arial" w:hAnsi="Arial" w:cs="Arial"/>
          <w:color w:val="auto"/>
          <w:kern w:val="0"/>
          <w:sz w:val="24"/>
          <w:szCs w:val="24"/>
        </w:rPr>
        <w:t xml:space="preserve">action plans </w:t>
      </w:r>
      <w:r w:rsidRPr="003D54ED">
        <w:rPr>
          <w:rFonts w:ascii="Arial" w:hAnsi="Arial" w:cs="Arial"/>
          <w:color w:val="auto"/>
          <w:kern w:val="0"/>
          <w:sz w:val="24"/>
          <w:szCs w:val="24"/>
        </w:rPr>
        <w:t xml:space="preserve">to improve effectiveness and </w:t>
      </w:r>
      <w:r w:rsidR="0030471F" w:rsidRPr="003D54ED">
        <w:rPr>
          <w:rFonts w:ascii="Arial" w:hAnsi="Arial" w:cs="Arial"/>
          <w:color w:val="auto"/>
          <w:kern w:val="0"/>
          <w:sz w:val="24"/>
          <w:szCs w:val="24"/>
        </w:rPr>
        <w:t xml:space="preserve">achieve key </w:t>
      </w:r>
      <w:r w:rsidRPr="003D54ED">
        <w:rPr>
          <w:rFonts w:ascii="Arial" w:hAnsi="Arial" w:cs="Arial"/>
          <w:color w:val="auto"/>
          <w:kern w:val="0"/>
          <w:sz w:val="24"/>
          <w:szCs w:val="24"/>
        </w:rPr>
        <w:t>project</w:t>
      </w:r>
      <w:r w:rsidR="0030471F" w:rsidRPr="003D54ED">
        <w:rPr>
          <w:rFonts w:ascii="Arial" w:hAnsi="Arial" w:cs="Arial"/>
          <w:color w:val="auto"/>
          <w:kern w:val="0"/>
          <w:sz w:val="24"/>
          <w:szCs w:val="24"/>
        </w:rPr>
        <w:t>’</w:t>
      </w:r>
      <w:r w:rsidRPr="003D54ED">
        <w:rPr>
          <w:rFonts w:ascii="Arial" w:hAnsi="Arial" w:cs="Arial"/>
          <w:color w:val="auto"/>
          <w:kern w:val="0"/>
          <w:sz w:val="24"/>
          <w:szCs w:val="24"/>
        </w:rPr>
        <w:t>s milestones.</w:t>
      </w:r>
    </w:p>
    <w:p w14:paraId="18F1DD12" w14:textId="5F28F983" w:rsidR="003943D0" w:rsidRPr="003D54ED" w:rsidRDefault="003943D0" w:rsidP="00BC7652">
      <w:pPr>
        <w:pStyle w:val="ListParagraph"/>
        <w:numPr>
          <w:ilvl w:val="0"/>
          <w:numId w:val="3"/>
        </w:numPr>
        <w:spacing w:before="120" w:after="120" w:line="312" w:lineRule="auto"/>
        <w:ind w:right="86"/>
        <w:contextualSpacing w:val="0"/>
        <w:jc w:val="lowKashida"/>
        <w:rPr>
          <w:rFonts w:ascii="Arial" w:hAnsi="Arial" w:cs="Arial"/>
          <w:color w:val="auto"/>
          <w:kern w:val="0"/>
          <w:sz w:val="24"/>
          <w:szCs w:val="24"/>
        </w:rPr>
      </w:pPr>
      <w:r w:rsidRPr="003D54ED">
        <w:rPr>
          <w:rFonts w:ascii="Arial" w:hAnsi="Arial" w:cs="Arial"/>
          <w:color w:val="auto"/>
          <w:kern w:val="0"/>
          <w:sz w:val="24"/>
          <w:szCs w:val="24"/>
        </w:rPr>
        <w:t>Develop the Progress Report (Internal/External)</w:t>
      </w:r>
      <w:r w:rsidR="00DD0E20" w:rsidRPr="003D54ED">
        <w:t xml:space="preserve"> </w:t>
      </w:r>
      <w:r w:rsidR="00DD0E20" w:rsidRPr="003D54ED">
        <w:rPr>
          <w:rFonts w:ascii="Arial" w:hAnsi="Arial" w:cs="Arial"/>
          <w:color w:val="auto"/>
          <w:kern w:val="0"/>
          <w:sz w:val="24"/>
          <w:szCs w:val="24"/>
        </w:rPr>
        <w:t xml:space="preserve">communicating project status, key issues, risks, and performance forecasts. </w:t>
      </w:r>
    </w:p>
    <w:p w14:paraId="33A4B7A4" w14:textId="1FD75821" w:rsidR="00463E2D" w:rsidRPr="003D54ED" w:rsidRDefault="00463E2D" w:rsidP="00463E2D">
      <w:pPr>
        <w:pStyle w:val="ListParagraph"/>
        <w:numPr>
          <w:ilvl w:val="0"/>
          <w:numId w:val="3"/>
        </w:numPr>
        <w:spacing w:before="120" w:after="120" w:line="312" w:lineRule="auto"/>
        <w:ind w:right="86"/>
        <w:contextualSpacing w:val="0"/>
        <w:jc w:val="lowKashida"/>
        <w:rPr>
          <w:rFonts w:ascii="Arial" w:hAnsi="Arial" w:cs="Arial"/>
          <w:color w:val="auto"/>
          <w:kern w:val="0"/>
          <w:sz w:val="24"/>
          <w:szCs w:val="24"/>
        </w:rPr>
      </w:pPr>
      <w:r w:rsidRPr="003D54ED">
        <w:rPr>
          <w:rFonts w:ascii="Arial" w:hAnsi="Arial" w:cs="Arial"/>
          <w:color w:val="auto"/>
          <w:kern w:val="0"/>
          <w:sz w:val="24"/>
          <w:szCs w:val="24"/>
        </w:rPr>
        <w:t xml:space="preserve">Develop Standard </w:t>
      </w:r>
      <w:r w:rsidR="00DD0E20" w:rsidRPr="003D54ED">
        <w:rPr>
          <w:rFonts w:ascii="Arial" w:hAnsi="Arial" w:cs="Arial"/>
          <w:color w:val="auto"/>
          <w:kern w:val="0"/>
          <w:sz w:val="24"/>
          <w:szCs w:val="24"/>
        </w:rPr>
        <w:t xml:space="preserve">process </w:t>
      </w:r>
      <w:r w:rsidRPr="003D54ED">
        <w:rPr>
          <w:rFonts w:ascii="Arial" w:hAnsi="Arial" w:cs="Arial"/>
          <w:color w:val="auto"/>
          <w:kern w:val="0"/>
          <w:sz w:val="24"/>
          <w:szCs w:val="24"/>
        </w:rPr>
        <w:t>flowchart</w:t>
      </w:r>
      <w:r w:rsidR="00804881" w:rsidRPr="003D54ED">
        <w:rPr>
          <w:rFonts w:ascii="Arial" w:hAnsi="Arial" w:cs="Arial"/>
          <w:color w:val="auto"/>
          <w:kern w:val="0"/>
          <w:sz w:val="24"/>
          <w:szCs w:val="24"/>
        </w:rPr>
        <w:t>s</w:t>
      </w:r>
      <w:r w:rsidR="00DD0E20" w:rsidRPr="003D54ED">
        <w:rPr>
          <w:rFonts w:ascii="Arial" w:hAnsi="Arial" w:cs="Arial"/>
          <w:color w:val="auto"/>
          <w:kern w:val="0"/>
          <w:sz w:val="24"/>
          <w:szCs w:val="24"/>
        </w:rPr>
        <w:t xml:space="preserve"> according to project type, </w:t>
      </w:r>
      <w:r w:rsidR="0030471F" w:rsidRPr="003D54ED">
        <w:rPr>
          <w:rFonts w:ascii="Arial" w:hAnsi="Arial" w:cs="Arial"/>
          <w:color w:val="auto"/>
          <w:kern w:val="0"/>
          <w:sz w:val="24"/>
          <w:szCs w:val="24"/>
        </w:rPr>
        <w:t>if</w:t>
      </w:r>
      <w:r w:rsidR="00DD0E20" w:rsidRPr="003D54ED">
        <w:rPr>
          <w:rFonts w:ascii="Arial" w:hAnsi="Arial" w:cs="Arial"/>
          <w:color w:val="auto"/>
          <w:kern w:val="0"/>
          <w:sz w:val="24"/>
          <w:szCs w:val="24"/>
        </w:rPr>
        <w:t xml:space="preserve"> needed, to define workflow sequence</w:t>
      </w:r>
      <w:r w:rsidRPr="003D54ED">
        <w:rPr>
          <w:rFonts w:ascii="Arial" w:hAnsi="Arial" w:cs="Arial"/>
          <w:color w:val="auto"/>
          <w:kern w:val="0"/>
          <w:sz w:val="24"/>
          <w:szCs w:val="24"/>
        </w:rPr>
        <w:t>.</w:t>
      </w:r>
    </w:p>
    <w:p w14:paraId="665A9BBF" w14:textId="35A65590" w:rsidR="0030471F" w:rsidRPr="003D54ED" w:rsidRDefault="00470AFD" w:rsidP="0030471F">
      <w:pPr>
        <w:pStyle w:val="ListParagraph"/>
        <w:numPr>
          <w:ilvl w:val="0"/>
          <w:numId w:val="3"/>
        </w:numPr>
        <w:spacing w:before="120" w:after="120" w:line="312" w:lineRule="auto"/>
        <w:ind w:right="86"/>
        <w:contextualSpacing w:val="0"/>
        <w:jc w:val="lowKashida"/>
        <w:rPr>
          <w:rFonts w:ascii="Arial" w:hAnsi="Arial" w:cs="Arial"/>
          <w:color w:val="auto"/>
          <w:kern w:val="0"/>
          <w:sz w:val="24"/>
          <w:szCs w:val="24"/>
        </w:rPr>
      </w:pPr>
      <w:r w:rsidRPr="003D54ED">
        <w:rPr>
          <w:rFonts w:ascii="Arial" w:hAnsi="Arial" w:cs="Arial"/>
          <w:color w:val="auto"/>
          <w:kern w:val="0"/>
          <w:sz w:val="24"/>
          <w:szCs w:val="24"/>
        </w:rPr>
        <w:t xml:space="preserve">Update Lesson Learned Log </w:t>
      </w:r>
      <w:r w:rsidR="00804881" w:rsidRPr="003D54ED">
        <w:rPr>
          <w:rFonts w:ascii="Arial" w:hAnsi="Arial" w:cs="Arial"/>
          <w:color w:val="auto"/>
          <w:kern w:val="0"/>
          <w:sz w:val="24"/>
          <w:szCs w:val="24"/>
        </w:rPr>
        <w:t xml:space="preserve">and </w:t>
      </w:r>
      <w:r w:rsidR="002F5A26" w:rsidRPr="003D54ED">
        <w:rPr>
          <w:rFonts w:ascii="Arial" w:hAnsi="Arial" w:cs="Arial"/>
          <w:color w:val="auto"/>
          <w:kern w:val="0"/>
          <w:sz w:val="24"/>
          <w:szCs w:val="24"/>
        </w:rPr>
        <w:t>ensured</w:t>
      </w:r>
      <w:r w:rsidR="00804881" w:rsidRPr="003D54ED">
        <w:rPr>
          <w:rFonts w:ascii="Arial" w:hAnsi="Arial" w:cs="Arial"/>
          <w:color w:val="auto"/>
          <w:kern w:val="0"/>
          <w:sz w:val="24"/>
          <w:szCs w:val="24"/>
        </w:rPr>
        <w:t xml:space="preserve"> proper archiving of all project documents</w:t>
      </w:r>
      <w:r w:rsidR="002F5A26" w:rsidRPr="003D54ED">
        <w:rPr>
          <w:rFonts w:ascii="Arial" w:hAnsi="Arial" w:cs="Arial"/>
          <w:color w:val="auto"/>
          <w:kern w:val="0"/>
          <w:sz w:val="24"/>
          <w:szCs w:val="24"/>
        </w:rPr>
        <w:t xml:space="preserve"> </w:t>
      </w:r>
      <w:r w:rsidR="0030471F" w:rsidRPr="003D54ED">
        <w:rPr>
          <w:rFonts w:ascii="Arial" w:hAnsi="Arial" w:cs="Arial"/>
          <w:color w:val="auto"/>
          <w:kern w:val="0"/>
          <w:sz w:val="24"/>
          <w:szCs w:val="24"/>
        </w:rPr>
        <w:t>Develop, implement, and continuously optimize departmental planning and scheduling standards to enhance process efficiency and performance.</w:t>
      </w:r>
    </w:p>
    <w:p w14:paraId="7F31B929" w14:textId="77777777" w:rsidR="0030471F" w:rsidRPr="003D54ED" w:rsidRDefault="0030471F" w:rsidP="000E222C">
      <w:pPr>
        <w:pStyle w:val="ListParagraph"/>
        <w:numPr>
          <w:ilvl w:val="0"/>
          <w:numId w:val="3"/>
        </w:numPr>
        <w:spacing w:before="120" w:after="120" w:line="312" w:lineRule="auto"/>
        <w:ind w:left="86" w:right="86"/>
        <w:contextualSpacing w:val="0"/>
        <w:jc w:val="lowKashida"/>
        <w:rPr>
          <w:rFonts w:ascii="Arial" w:hAnsi="Arial" w:cs="Arial"/>
          <w:color w:val="auto"/>
          <w:kern w:val="0"/>
          <w:sz w:val="24"/>
          <w:szCs w:val="24"/>
        </w:rPr>
      </w:pPr>
    </w:p>
    <w:p w14:paraId="11BAAF8B" w14:textId="77777777" w:rsidR="003943D0" w:rsidRPr="003D54ED" w:rsidRDefault="003943D0" w:rsidP="000E222C">
      <w:pPr>
        <w:pStyle w:val="ListParagraph"/>
        <w:numPr>
          <w:ilvl w:val="0"/>
          <w:numId w:val="3"/>
        </w:numPr>
        <w:spacing w:before="120" w:after="120" w:line="312" w:lineRule="auto"/>
        <w:ind w:left="86" w:right="86"/>
        <w:contextualSpacing w:val="0"/>
        <w:jc w:val="lowKashida"/>
        <w:rPr>
          <w:rFonts w:ascii="Arial" w:hAnsi="Arial" w:cs="Arial"/>
          <w:b/>
          <w:bCs/>
          <w:color w:val="0D0D0D" w:themeColor="text1" w:themeTint="F2"/>
          <w:sz w:val="24"/>
          <w:szCs w:val="24"/>
        </w:rPr>
      </w:pPr>
      <w:r w:rsidRPr="003D54ED">
        <w:rPr>
          <w:rFonts w:ascii="Arial" w:hAnsi="Arial" w:cs="Arial"/>
          <w:b/>
          <w:bCs/>
          <w:color w:val="0D0D0D" w:themeColor="text1" w:themeTint="F2"/>
          <w:sz w:val="24"/>
          <w:szCs w:val="24"/>
        </w:rPr>
        <w:t>Planning Manager:</w:t>
      </w:r>
    </w:p>
    <w:p w14:paraId="41ED1D38" w14:textId="3B48C7CD" w:rsidR="003943D0" w:rsidRPr="003D54ED" w:rsidRDefault="003943D0" w:rsidP="00F5757F">
      <w:pPr>
        <w:widowControl/>
        <w:numPr>
          <w:ilvl w:val="0"/>
          <w:numId w:val="17"/>
        </w:numPr>
        <w:shd w:val="clear" w:color="auto" w:fill="FFFFFF"/>
        <w:overflowPunct/>
        <w:autoSpaceDE/>
        <w:autoSpaceDN/>
        <w:adjustRightInd/>
        <w:spacing w:before="120" w:after="120"/>
        <w:rPr>
          <w:rFonts w:ascii="Arial" w:hAnsi="Arial" w:cs="Arial"/>
          <w:color w:val="auto"/>
          <w:kern w:val="0"/>
          <w:sz w:val="24"/>
          <w:szCs w:val="24"/>
        </w:rPr>
      </w:pPr>
      <w:r w:rsidRPr="003D54ED">
        <w:rPr>
          <w:rFonts w:ascii="Arial" w:hAnsi="Arial" w:cs="Arial"/>
          <w:color w:val="auto"/>
          <w:kern w:val="0"/>
          <w:sz w:val="24"/>
          <w:szCs w:val="24"/>
        </w:rPr>
        <w:t xml:space="preserve">Report directly to operation </w:t>
      </w:r>
      <w:r w:rsidR="001039D0" w:rsidRPr="003D54ED">
        <w:rPr>
          <w:rFonts w:ascii="Arial" w:hAnsi="Arial" w:cs="Arial"/>
          <w:color w:val="auto"/>
          <w:kern w:val="0"/>
          <w:sz w:val="24"/>
          <w:szCs w:val="24"/>
        </w:rPr>
        <w:t>director, providing</w:t>
      </w:r>
      <w:r w:rsidR="00592D50" w:rsidRPr="003D54ED">
        <w:rPr>
          <w:rFonts w:ascii="Arial" w:hAnsi="Arial" w:cs="Arial"/>
          <w:color w:val="auto"/>
          <w:kern w:val="0"/>
          <w:sz w:val="24"/>
          <w:szCs w:val="24"/>
        </w:rPr>
        <w:t xml:space="preserve"> strategic insights and portfolio performance updates.</w:t>
      </w:r>
    </w:p>
    <w:p w14:paraId="4086D040" w14:textId="1746BC65" w:rsidR="003943D0" w:rsidRPr="003D54ED" w:rsidRDefault="003943D0" w:rsidP="00F5757F">
      <w:pPr>
        <w:widowControl/>
        <w:numPr>
          <w:ilvl w:val="0"/>
          <w:numId w:val="17"/>
        </w:numPr>
        <w:shd w:val="clear" w:color="auto" w:fill="FFFFFF"/>
        <w:overflowPunct/>
        <w:autoSpaceDE/>
        <w:autoSpaceDN/>
        <w:adjustRightInd/>
        <w:spacing w:before="100" w:beforeAutospacing="1" w:after="100" w:afterAutospacing="1"/>
        <w:rPr>
          <w:rFonts w:ascii="Arial" w:hAnsi="Arial" w:cs="Arial"/>
          <w:color w:val="auto"/>
          <w:kern w:val="0"/>
          <w:sz w:val="24"/>
          <w:szCs w:val="24"/>
        </w:rPr>
      </w:pPr>
      <w:r w:rsidRPr="003D54ED">
        <w:rPr>
          <w:rFonts w:ascii="Arial" w:hAnsi="Arial" w:cs="Arial"/>
          <w:color w:val="auto"/>
          <w:kern w:val="0"/>
          <w:sz w:val="24"/>
          <w:szCs w:val="24"/>
        </w:rPr>
        <w:t>Create and implement</w:t>
      </w:r>
      <w:r w:rsidR="00745478" w:rsidRPr="003D54ED">
        <w:rPr>
          <w:rFonts w:ascii="Arial" w:hAnsi="Arial" w:cs="Arial"/>
          <w:color w:val="auto"/>
          <w:kern w:val="0"/>
          <w:sz w:val="24"/>
          <w:szCs w:val="24"/>
        </w:rPr>
        <w:t xml:space="preserve"> enhancements to the</w:t>
      </w:r>
      <w:r w:rsidRPr="003D54ED">
        <w:rPr>
          <w:rFonts w:ascii="Arial" w:hAnsi="Arial" w:cs="Arial"/>
          <w:color w:val="auto"/>
          <w:kern w:val="0"/>
          <w:sz w:val="24"/>
          <w:szCs w:val="24"/>
        </w:rPr>
        <w:t xml:space="preserve"> strategies</w:t>
      </w:r>
      <w:r w:rsidR="00745478" w:rsidRPr="003D54ED">
        <w:rPr>
          <w:rFonts w:ascii="Arial" w:hAnsi="Arial" w:cs="Arial"/>
          <w:color w:val="auto"/>
          <w:kern w:val="0"/>
          <w:sz w:val="24"/>
          <w:szCs w:val="24"/>
        </w:rPr>
        <w:t xml:space="preserve"> planning business </w:t>
      </w:r>
      <w:r w:rsidR="002F5A26" w:rsidRPr="003D54ED">
        <w:rPr>
          <w:rFonts w:ascii="Arial" w:hAnsi="Arial" w:cs="Arial"/>
          <w:color w:val="auto"/>
          <w:kern w:val="0"/>
          <w:sz w:val="24"/>
          <w:szCs w:val="24"/>
        </w:rPr>
        <w:t>process that</w:t>
      </w:r>
      <w:r w:rsidR="002F5A26" w:rsidRPr="003D54ED" w:rsidDel="002F5A26">
        <w:rPr>
          <w:rFonts w:ascii="Arial" w:hAnsi="Arial" w:cs="Arial"/>
          <w:color w:val="auto"/>
          <w:kern w:val="0"/>
          <w:sz w:val="24"/>
          <w:szCs w:val="24"/>
        </w:rPr>
        <w:t xml:space="preserve"> </w:t>
      </w:r>
      <w:r w:rsidRPr="003D54ED">
        <w:rPr>
          <w:rFonts w:ascii="Arial" w:hAnsi="Arial" w:cs="Arial"/>
          <w:color w:val="auto"/>
          <w:kern w:val="0"/>
          <w:sz w:val="24"/>
          <w:szCs w:val="24"/>
        </w:rPr>
        <w:t>team members will use throughout department processes and interaction with other departments.</w:t>
      </w:r>
    </w:p>
    <w:p w14:paraId="0EEFF81A" w14:textId="5AFBA9C3" w:rsidR="003943D0" w:rsidRPr="003D54ED" w:rsidRDefault="003943D0" w:rsidP="00F5757F">
      <w:pPr>
        <w:widowControl/>
        <w:numPr>
          <w:ilvl w:val="0"/>
          <w:numId w:val="17"/>
        </w:numPr>
        <w:shd w:val="clear" w:color="auto" w:fill="FFFFFF"/>
        <w:overflowPunct/>
        <w:autoSpaceDE/>
        <w:autoSpaceDN/>
        <w:adjustRightInd/>
        <w:spacing w:before="100" w:beforeAutospacing="1" w:after="100" w:afterAutospacing="1"/>
        <w:rPr>
          <w:rFonts w:ascii="Arial" w:hAnsi="Arial" w:cs="Arial"/>
          <w:color w:val="auto"/>
          <w:kern w:val="0"/>
          <w:sz w:val="24"/>
          <w:szCs w:val="24"/>
        </w:rPr>
      </w:pPr>
      <w:r w:rsidRPr="003D54ED">
        <w:rPr>
          <w:rFonts w:ascii="Arial" w:hAnsi="Arial" w:cs="Arial"/>
          <w:color w:val="auto"/>
          <w:kern w:val="0"/>
          <w:sz w:val="24"/>
          <w:szCs w:val="24"/>
        </w:rPr>
        <w:t xml:space="preserve">Managing the development of </w:t>
      </w:r>
      <w:r w:rsidR="007121EC" w:rsidRPr="003D54ED">
        <w:rPr>
          <w:rFonts w:ascii="Arial" w:hAnsi="Arial" w:cs="Arial"/>
          <w:color w:val="auto"/>
          <w:kern w:val="0"/>
          <w:sz w:val="24"/>
          <w:szCs w:val="24"/>
        </w:rPr>
        <w:t>the official department planning manual which standardizes</w:t>
      </w:r>
      <w:r w:rsidRPr="003D54ED">
        <w:rPr>
          <w:rFonts w:ascii="Arial" w:hAnsi="Arial" w:cs="Arial"/>
          <w:color w:val="auto"/>
          <w:kern w:val="0"/>
          <w:sz w:val="24"/>
          <w:szCs w:val="24"/>
        </w:rPr>
        <w:t xml:space="preserve"> all planning and schedule management plans, interface management plans, planning, and scheduling principles, baseline and change management plans and contractor’s schedule acceptance process.</w:t>
      </w:r>
    </w:p>
    <w:p w14:paraId="28F847FF" w14:textId="2EA5BA65" w:rsidR="00F4359C" w:rsidRPr="003D54ED" w:rsidRDefault="00745478" w:rsidP="00F5757F">
      <w:pPr>
        <w:widowControl/>
        <w:numPr>
          <w:ilvl w:val="0"/>
          <w:numId w:val="17"/>
        </w:numPr>
        <w:shd w:val="clear" w:color="auto" w:fill="FFFFFF"/>
        <w:overflowPunct/>
        <w:autoSpaceDE/>
        <w:autoSpaceDN/>
        <w:adjustRightInd/>
        <w:rPr>
          <w:rFonts w:ascii="Segoe UI" w:hAnsi="Segoe UI" w:cs="Segoe UI"/>
          <w:color w:val="0F1115"/>
          <w:kern w:val="0"/>
          <w:sz w:val="24"/>
          <w:szCs w:val="24"/>
        </w:rPr>
      </w:pPr>
      <w:r w:rsidRPr="003D54ED">
        <w:rPr>
          <w:rFonts w:ascii="Arial" w:hAnsi="Arial" w:cs="Arial"/>
          <w:color w:val="auto"/>
          <w:kern w:val="0"/>
          <w:sz w:val="24"/>
          <w:szCs w:val="24"/>
        </w:rPr>
        <w:t xml:space="preserve">Manage the department's full audit cycle, from preparation to response, for both internal and external assessments of planning standards and data </w:t>
      </w:r>
      <w:r w:rsidR="002F5A26" w:rsidRPr="003D54ED">
        <w:rPr>
          <w:rFonts w:ascii="Arial" w:hAnsi="Arial" w:cs="Arial"/>
          <w:color w:val="auto"/>
          <w:kern w:val="0"/>
          <w:sz w:val="24"/>
          <w:szCs w:val="24"/>
        </w:rPr>
        <w:t>integrity Lead</w:t>
      </w:r>
      <w:r w:rsidR="002F5A26" w:rsidRPr="003D54ED" w:rsidDel="002F5A26">
        <w:rPr>
          <w:rFonts w:ascii="Arial" w:hAnsi="Arial" w:cs="Arial"/>
          <w:color w:val="auto"/>
          <w:kern w:val="0"/>
          <w:sz w:val="24"/>
          <w:szCs w:val="24"/>
        </w:rPr>
        <w:t xml:space="preserve"> </w:t>
      </w:r>
      <w:r w:rsidR="00F4359C" w:rsidRPr="003D54ED">
        <w:rPr>
          <w:rFonts w:ascii="Segoe UI" w:hAnsi="Segoe UI" w:cs="Segoe UI"/>
          <w:color w:val="0F1115"/>
          <w:kern w:val="0"/>
          <w:sz w:val="24"/>
          <w:szCs w:val="24"/>
        </w:rPr>
        <w:t>the entire department's planning team, including all roles</w:t>
      </w:r>
      <w:r w:rsidR="001039D0" w:rsidRPr="003D54ED">
        <w:rPr>
          <w:rFonts w:ascii="Segoe UI" w:hAnsi="Segoe UI" w:cs="Segoe UI"/>
          <w:color w:val="0F1115"/>
          <w:kern w:val="0"/>
          <w:sz w:val="24"/>
          <w:szCs w:val="24"/>
        </w:rPr>
        <w:t>..</w:t>
      </w:r>
    </w:p>
    <w:p w14:paraId="1CA53AC7" w14:textId="77777777" w:rsidR="00F4359C" w:rsidRPr="003D54ED" w:rsidRDefault="00F4359C" w:rsidP="00F5757F">
      <w:pPr>
        <w:widowControl/>
        <w:numPr>
          <w:ilvl w:val="0"/>
          <w:numId w:val="17"/>
        </w:numPr>
        <w:shd w:val="clear" w:color="auto" w:fill="FFFFFF"/>
        <w:overflowPunct/>
        <w:autoSpaceDE/>
        <w:autoSpaceDN/>
        <w:adjustRightInd/>
        <w:rPr>
          <w:rFonts w:ascii="Segoe UI" w:hAnsi="Segoe UI" w:cs="Segoe UI"/>
          <w:color w:val="0F1115"/>
          <w:kern w:val="0"/>
          <w:sz w:val="24"/>
          <w:szCs w:val="24"/>
        </w:rPr>
      </w:pPr>
      <w:r w:rsidRPr="003D54ED">
        <w:rPr>
          <w:rFonts w:ascii="Segoe UI" w:hAnsi="Segoe UI" w:cs="Segoe UI"/>
          <w:color w:val="0F1115"/>
          <w:kern w:val="0"/>
          <w:sz w:val="24"/>
          <w:szCs w:val="24"/>
        </w:rPr>
        <w:lastRenderedPageBreak/>
        <w:t>Manage departmental resource planning, including hiring, training, and professional development to build team capability.</w:t>
      </w:r>
    </w:p>
    <w:p w14:paraId="695DEB70" w14:textId="77777777" w:rsidR="00F4359C" w:rsidRPr="003D54ED" w:rsidRDefault="00F4359C" w:rsidP="00F5757F">
      <w:pPr>
        <w:pStyle w:val="ds-markdown-paragraph"/>
        <w:numPr>
          <w:ilvl w:val="0"/>
          <w:numId w:val="17"/>
        </w:numPr>
        <w:shd w:val="clear" w:color="auto" w:fill="FFFFFF"/>
        <w:spacing w:before="0" w:beforeAutospacing="0" w:after="0" w:afterAutospacing="0"/>
        <w:rPr>
          <w:rFonts w:ascii="Segoe UI" w:hAnsi="Segoe UI" w:cs="Segoe UI"/>
          <w:color w:val="0F1115"/>
        </w:rPr>
      </w:pPr>
      <w:r w:rsidRPr="003D54ED">
        <w:rPr>
          <w:rFonts w:ascii="Segoe UI" w:hAnsi="Segoe UI" w:cs="Segoe UI"/>
          <w:color w:val="0F1115"/>
        </w:rPr>
        <w:t>Assign project planners and review team workloads to ensure optimal utilization and project coverage.</w:t>
      </w:r>
    </w:p>
    <w:p w14:paraId="270DB08C" w14:textId="77777777" w:rsidR="003943D0" w:rsidRPr="003D54ED" w:rsidRDefault="003943D0" w:rsidP="00F5757F">
      <w:pPr>
        <w:widowControl/>
        <w:numPr>
          <w:ilvl w:val="0"/>
          <w:numId w:val="17"/>
        </w:numPr>
        <w:shd w:val="clear" w:color="auto" w:fill="FFFFFF"/>
        <w:overflowPunct/>
        <w:autoSpaceDE/>
        <w:autoSpaceDN/>
        <w:adjustRightInd/>
        <w:spacing w:before="100" w:beforeAutospacing="1" w:after="100" w:afterAutospacing="1"/>
        <w:rPr>
          <w:rFonts w:ascii="Arial" w:hAnsi="Arial" w:cs="Arial"/>
          <w:color w:val="auto"/>
          <w:kern w:val="0"/>
          <w:sz w:val="24"/>
          <w:szCs w:val="24"/>
        </w:rPr>
      </w:pPr>
      <w:r w:rsidRPr="003D54ED">
        <w:rPr>
          <w:rFonts w:ascii="Arial" w:hAnsi="Arial" w:cs="Arial"/>
          <w:color w:val="auto"/>
          <w:kern w:val="0"/>
          <w:sz w:val="24"/>
          <w:szCs w:val="24"/>
        </w:rPr>
        <w:t>Attend the formal handover from Proposals and Estimating at the start of the project in accordance with Corporate Procedures.</w:t>
      </w:r>
    </w:p>
    <w:p w14:paraId="533AC00D" w14:textId="77777777" w:rsidR="003943D0" w:rsidRPr="003D54ED" w:rsidRDefault="003943D0" w:rsidP="00F5757F">
      <w:pPr>
        <w:widowControl/>
        <w:numPr>
          <w:ilvl w:val="0"/>
          <w:numId w:val="17"/>
        </w:numPr>
        <w:shd w:val="clear" w:color="auto" w:fill="FFFFFF"/>
        <w:overflowPunct/>
        <w:autoSpaceDE/>
        <w:autoSpaceDN/>
        <w:adjustRightInd/>
        <w:spacing w:before="100" w:beforeAutospacing="1" w:after="100" w:afterAutospacing="1"/>
        <w:rPr>
          <w:rFonts w:ascii="Arial" w:hAnsi="Arial" w:cs="Arial"/>
          <w:color w:val="auto"/>
          <w:kern w:val="0"/>
          <w:sz w:val="24"/>
          <w:szCs w:val="24"/>
        </w:rPr>
      </w:pPr>
      <w:r w:rsidRPr="003D54ED">
        <w:rPr>
          <w:rFonts w:ascii="Arial" w:hAnsi="Arial" w:cs="Arial"/>
          <w:color w:val="auto"/>
          <w:kern w:val="0"/>
          <w:sz w:val="24"/>
          <w:szCs w:val="24"/>
        </w:rPr>
        <w:t>Establish and define any job-oriented planning procedures and identify the level of resources required to operate them for each project.</w:t>
      </w:r>
    </w:p>
    <w:p w14:paraId="0FE6A0B8" w14:textId="77777777" w:rsidR="003943D0" w:rsidRPr="003D54ED" w:rsidRDefault="003943D0" w:rsidP="00F5757F">
      <w:pPr>
        <w:widowControl/>
        <w:numPr>
          <w:ilvl w:val="0"/>
          <w:numId w:val="17"/>
        </w:numPr>
        <w:shd w:val="clear" w:color="auto" w:fill="FFFFFF"/>
        <w:contextualSpacing/>
        <w:rPr>
          <w:rFonts w:ascii="Arial" w:hAnsi="Arial" w:cs="Arial"/>
          <w:color w:val="auto"/>
          <w:kern w:val="0"/>
          <w:sz w:val="24"/>
          <w:szCs w:val="24"/>
        </w:rPr>
      </w:pPr>
      <w:r w:rsidRPr="003D54ED">
        <w:rPr>
          <w:rFonts w:ascii="Arial" w:hAnsi="Arial" w:cs="Arial"/>
          <w:color w:val="auto"/>
          <w:kern w:val="0"/>
          <w:sz w:val="24"/>
          <w:szCs w:val="24"/>
        </w:rPr>
        <w:t>Assign work to professionals and ensure that they receive appropriate training.</w:t>
      </w:r>
    </w:p>
    <w:p w14:paraId="1DB07F33" w14:textId="77777777" w:rsidR="003943D0" w:rsidRPr="003D54ED" w:rsidRDefault="003943D0" w:rsidP="00F5757F">
      <w:pPr>
        <w:widowControl/>
        <w:numPr>
          <w:ilvl w:val="0"/>
          <w:numId w:val="17"/>
        </w:numPr>
        <w:shd w:val="clear" w:color="auto" w:fill="FFFFFF"/>
        <w:contextualSpacing/>
        <w:rPr>
          <w:rFonts w:ascii="Arial" w:hAnsi="Arial" w:cs="Arial"/>
          <w:color w:val="auto"/>
          <w:kern w:val="0"/>
          <w:sz w:val="24"/>
          <w:szCs w:val="24"/>
        </w:rPr>
      </w:pPr>
      <w:r w:rsidRPr="003D54ED">
        <w:rPr>
          <w:rFonts w:ascii="Arial" w:hAnsi="Arial" w:cs="Arial"/>
          <w:color w:val="auto"/>
          <w:kern w:val="0"/>
          <w:sz w:val="24"/>
          <w:szCs w:val="24"/>
        </w:rPr>
        <w:t>Supervise the activities of planning teams both in their productivity and the technical adequacy of their output.</w:t>
      </w:r>
    </w:p>
    <w:p w14:paraId="704F5A97" w14:textId="77777777" w:rsidR="00942DCC" w:rsidRPr="003D54ED" w:rsidRDefault="003943D0" w:rsidP="00F5757F">
      <w:pPr>
        <w:widowControl/>
        <w:numPr>
          <w:ilvl w:val="0"/>
          <w:numId w:val="17"/>
        </w:numPr>
        <w:shd w:val="clear" w:color="auto" w:fill="FFFFFF"/>
        <w:contextualSpacing/>
        <w:rPr>
          <w:rFonts w:ascii="Arial" w:hAnsi="Arial" w:cs="Arial"/>
          <w:color w:val="auto"/>
          <w:kern w:val="0"/>
          <w:sz w:val="24"/>
          <w:szCs w:val="24"/>
        </w:rPr>
      </w:pPr>
      <w:r w:rsidRPr="003D54ED">
        <w:rPr>
          <w:rFonts w:ascii="Arial" w:hAnsi="Arial" w:cs="Arial"/>
          <w:color w:val="auto"/>
          <w:kern w:val="0"/>
          <w:sz w:val="24"/>
          <w:szCs w:val="24"/>
        </w:rPr>
        <w:t>Managing the establishment of project KPIs and success measurement protocol.</w:t>
      </w:r>
    </w:p>
    <w:p w14:paraId="34AD4973" w14:textId="50F55F21" w:rsidR="00942DCC" w:rsidRPr="003D54ED" w:rsidRDefault="00942DCC" w:rsidP="00F5757F">
      <w:pPr>
        <w:widowControl/>
        <w:numPr>
          <w:ilvl w:val="0"/>
          <w:numId w:val="17"/>
        </w:numPr>
        <w:shd w:val="clear" w:color="auto" w:fill="FFFFFF"/>
        <w:contextualSpacing/>
        <w:rPr>
          <w:rFonts w:ascii="Arial" w:hAnsi="Arial" w:cs="Arial"/>
          <w:color w:val="auto"/>
          <w:kern w:val="0"/>
          <w:sz w:val="24"/>
          <w:szCs w:val="24"/>
        </w:rPr>
      </w:pPr>
      <w:r w:rsidRPr="003D54ED">
        <w:rPr>
          <w:rFonts w:ascii="Arial" w:hAnsi="Arial" w:cs="Arial"/>
          <w:color w:val="auto"/>
          <w:kern w:val="0"/>
          <w:sz w:val="24"/>
          <w:szCs w:val="24"/>
        </w:rPr>
        <w:t>Assign project planners and review team workloads to ensure optimal utilization and project coverage.</w:t>
      </w:r>
    </w:p>
    <w:p w14:paraId="6B1849C8" w14:textId="77777777" w:rsidR="00942DCC" w:rsidRPr="003D54ED" w:rsidRDefault="00942DCC" w:rsidP="00F5757F">
      <w:pPr>
        <w:widowControl/>
        <w:numPr>
          <w:ilvl w:val="0"/>
          <w:numId w:val="17"/>
        </w:numPr>
        <w:shd w:val="clear" w:color="auto" w:fill="FFFFFF"/>
        <w:overflowPunct/>
        <w:autoSpaceDE/>
        <w:autoSpaceDN/>
        <w:adjustRightInd/>
        <w:rPr>
          <w:rFonts w:ascii="Segoe UI" w:hAnsi="Segoe UI" w:cs="Segoe UI"/>
          <w:color w:val="0F1115"/>
          <w:kern w:val="0"/>
          <w:sz w:val="24"/>
          <w:szCs w:val="24"/>
        </w:rPr>
      </w:pPr>
      <w:r w:rsidRPr="003D54ED">
        <w:rPr>
          <w:rFonts w:ascii="Segoe UI" w:hAnsi="Segoe UI" w:cs="Segoe UI"/>
          <w:color w:val="0F1115"/>
          <w:kern w:val="0"/>
          <w:sz w:val="24"/>
          <w:szCs w:val="24"/>
        </w:rPr>
        <w:t>Manage departmental resource planning, including hiring, training, and professional development to build team capability.</w:t>
      </w:r>
    </w:p>
    <w:p w14:paraId="2F1D4E86" w14:textId="5AE2D790" w:rsidR="003943D0" w:rsidRPr="003D54ED" w:rsidRDefault="00942DCC" w:rsidP="00F5757F">
      <w:pPr>
        <w:widowControl/>
        <w:numPr>
          <w:ilvl w:val="0"/>
          <w:numId w:val="17"/>
        </w:numPr>
        <w:shd w:val="clear" w:color="auto" w:fill="FFFFFF"/>
        <w:contextualSpacing/>
        <w:rPr>
          <w:rFonts w:ascii="Arial" w:hAnsi="Arial" w:cs="Arial"/>
          <w:color w:val="auto"/>
          <w:kern w:val="0"/>
          <w:sz w:val="24"/>
          <w:szCs w:val="24"/>
        </w:rPr>
      </w:pPr>
      <w:r w:rsidRPr="003D54ED">
        <w:rPr>
          <w:rFonts w:ascii="Segoe UI" w:hAnsi="Segoe UI" w:cs="Segoe UI"/>
          <w:color w:val="0F1115"/>
          <w:kern w:val="0"/>
          <w:sz w:val="24"/>
          <w:szCs w:val="24"/>
        </w:rPr>
        <w:t xml:space="preserve">Define team objectives, individual responsibilities, and performance targets aligned with departmental </w:t>
      </w:r>
      <w:r w:rsidR="00E833BD" w:rsidRPr="003D54ED">
        <w:rPr>
          <w:rFonts w:ascii="Segoe UI" w:hAnsi="Segoe UI" w:cs="Segoe UI"/>
          <w:color w:val="0F1115"/>
          <w:kern w:val="0"/>
          <w:sz w:val="24"/>
          <w:szCs w:val="24"/>
        </w:rPr>
        <w:t>goals.</w:t>
      </w:r>
      <w:r w:rsidR="00E833BD" w:rsidRPr="003D54ED">
        <w:rPr>
          <w:rFonts w:ascii="Arial" w:hAnsi="Arial" w:cs="Arial"/>
          <w:color w:val="auto"/>
          <w:kern w:val="0"/>
          <w:sz w:val="24"/>
          <w:szCs w:val="24"/>
        </w:rPr>
        <w:t xml:space="preserve"> Prepare</w:t>
      </w:r>
      <w:r w:rsidR="003943D0" w:rsidRPr="003D54ED">
        <w:rPr>
          <w:rFonts w:ascii="Arial" w:hAnsi="Arial" w:cs="Arial"/>
          <w:color w:val="auto"/>
          <w:kern w:val="0"/>
          <w:sz w:val="24"/>
          <w:szCs w:val="24"/>
        </w:rPr>
        <w:t xml:space="preserve"> progress monitoring tools for the management and monitoring of overall portfolio operations.</w:t>
      </w:r>
    </w:p>
    <w:p w14:paraId="125A2427" w14:textId="77777777" w:rsidR="003943D0" w:rsidRPr="003D54ED" w:rsidRDefault="003943D0" w:rsidP="00F5757F">
      <w:pPr>
        <w:widowControl/>
        <w:numPr>
          <w:ilvl w:val="0"/>
          <w:numId w:val="17"/>
        </w:numPr>
        <w:shd w:val="clear" w:color="auto" w:fill="FFFFFF"/>
        <w:contextualSpacing/>
        <w:rPr>
          <w:rFonts w:ascii="Arial" w:hAnsi="Arial" w:cs="Arial"/>
          <w:color w:val="auto"/>
          <w:kern w:val="0"/>
          <w:sz w:val="24"/>
          <w:szCs w:val="24"/>
        </w:rPr>
      </w:pPr>
      <w:r w:rsidRPr="003D54ED">
        <w:rPr>
          <w:rFonts w:ascii="Arial" w:hAnsi="Arial" w:cs="Arial"/>
          <w:color w:val="auto"/>
          <w:kern w:val="0"/>
          <w:sz w:val="24"/>
          <w:szCs w:val="24"/>
        </w:rPr>
        <w:t>Establish and agree on the level and frequency of reporting required for each sector and project</w:t>
      </w:r>
    </w:p>
    <w:p w14:paraId="2729ABDC" w14:textId="77777777" w:rsidR="003943D0" w:rsidRPr="003D54ED" w:rsidRDefault="003943D0" w:rsidP="00F5757F">
      <w:pPr>
        <w:widowControl/>
        <w:numPr>
          <w:ilvl w:val="0"/>
          <w:numId w:val="17"/>
        </w:numPr>
        <w:shd w:val="clear" w:color="auto" w:fill="FFFFFF"/>
        <w:contextualSpacing/>
        <w:rPr>
          <w:rFonts w:ascii="Arial" w:hAnsi="Arial" w:cs="Arial"/>
          <w:color w:val="auto"/>
          <w:kern w:val="0"/>
          <w:sz w:val="24"/>
          <w:szCs w:val="24"/>
        </w:rPr>
      </w:pPr>
      <w:r w:rsidRPr="003D54ED">
        <w:rPr>
          <w:rFonts w:ascii="Arial" w:hAnsi="Arial" w:cs="Arial"/>
          <w:color w:val="auto"/>
          <w:kern w:val="0"/>
          <w:sz w:val="24"/>
          <w:szCs w:val="24"/>
        </w:rPr>
        <w:t xml:space="preserve">Review schedule trends to identify problem areas and recommend corrective action to management.  </w:t>
      </w:r>
    </w:p>
    <w:p w14:paraId="6B094771" w14:textId="02777EE7" w:rsidR="00942DCC" w:rsidRPr="003D54ED" w:rsidRDefault="003943D0" w:rsidP="00F5757F">
      <w:pPr>
        <w:widowControl/>
        <w:numPr>
          <w:ilvl w:val="0"/>
          <w:numId w:val="17"/>
        </w:numPr>
        <w:shd w:val="clear" w:color="auto" w:fill="FFFFFF"/>
        <w:contextualSpacing/>
        <w:rPr>
          <w:rFonts w:ascii="Arial" w:hAnsi="Arial" w:cs="Arial"/>
          <w:color w:val="auto"/>
          <w:kern w:val="0"/>
          <w:sz w:val="24"/>
          <w:szCs w:val="24"/>
        </w:rPr>
      </w:pPr>
      <w:r w:rsidRPr="003D54ED">
        <w:rPr>
          <w:rFonts w:ascii="Arial" w:hAnsi="Arial" w:cs="Arial"/>
          <w:color w:val="auto"/>
          <w:kern w:val="0"/>
          <w:sz w:val="24"/>
          <w:szCs w:val="24"/>
        </w:rPr>
        <w:t xml:space="preserve">Providing counsel and </w:t>
      </w:r>
      <w:r w:rsidR="00942DCC" w:rsidRPr="003D54ED">
        <w:rPr>
          <w:rFonts w:ascii="Arial" w:hAnsi="Arial" w:cs="Arial"/>
          <w:color w:val="auto"/>
          <w:kern w:val="0"/>
          <w:sz w:val="24"/>
          <w:szCs w:val="24"/>
        </w:rPr>
        <w:t>Act as the department’s primary representative in cross-functional and client meetings.</w:t>
      </w:r>
    </w:p>
    <w:p w14:paraId="5E06A07A" w14:textId="77777777" w:rsidR="00942DCC" w:rsidRPr="003D54ED" w:rsidRDefault="00942DCC" w:rsidP="00F5757F">
      <w:pPr>
        <w:widowControl/>
        <w:numPr>
          <w:ilvl w:val="0"/>
          <w:numId w:val="17"/>
        </w:numPr>
        <w:shd w:val="clear" w:color="auto" w:fill="FFFFFF"/>
        <w:contextualSpacing/>
        <w:rPr>
          <w:rFonts w:ascii="Arial" w:hAnsi="Arial" w:cs="Arial"/>
          <w:color w:val="auto"/>
          <w:kern w:val="0"/>
          <w:sz w:val="24"/>
          <w:szCs w:val="24"/>
        </w:rPr>
      </w:pPr>
    </w:p>
    <w:p w14:paraId="5C50229A" w14:textId="77777777" w:rsidR="003943D0" w:rsidRPr="003D54ED" w:rsidRDefault="003943D0" w:rsidP="00F5757F">
      <w:pPr>
        <w:widowControl/>
        <w:numPr>
          <w:ilvl w:val="0"/>
          <w:numId w:val="17"/>
        </w:numPr>
        <w:shd w:val="clear" w:color="auto" w:fill="FFFFFF"/>
        <w:contextualSpacing/>
        <w:rPr>
          <w:rFonts w:ascii="Arial" w:hAnsi="Arial" w:cs="Arial"/>
          <w:color w:val="auto"/>
          <w:kern w:val="0"/>
          <w:sz w:val="24"/>
          <w:szCs w:val="24"/>
        </w:rPr>
      </w:pPr>
      <w:r w:rsidRPr="003D54ED">
        <w:rPr>
          <w:rFonts w:ascii="Arial" w:hAnsi="Arial" w:cs="Arial"/>
          <w:color w:val="auto"/>
          <w:kern w:val="0"/>
          <w:sz w:val="24"/>
          <w:szCs w:val="24"/>
        </w:rPr>
        <w:t>Plan required resources for the department to cover all running and incoming projects.</w:t>
      </w:r>
    </w:p>
    <w:p w14:paraId="2C7EC5FB" w14:textId="3B8BD7A8" w:rsidR="00D81646" w:rsidRPr="003D54ED" w:rsidRDefault="00D81646" w:rsidP="00F5757F">
      <w:pPr>
        <w:widowControl/>
        <w:numPr>
          <w:ilvl w:val="0"/>
          <w:numId w:val="17"/>
        </w:numPr>
        <w:shd w:val="clear" w:color="auto" w:fill="FFFFFF"/>
        <w:overflowPunct/>
        <w:autoSpaceDE/>
        <w:autoSpaceDN/>
        <w:adjustRightInd/>
        <w:spacing w:before="100" w:beforeAutospacing="1" w:after="100" w:afterAutospacing="1"/>
        <w:rPr>
          <w:rFonts w:ascii="Arial" w:hAnsi="Arial" w:cs="Arial"/>
          <w:color w:val="auto"/>
          <w:kern w:val="0"/>
          <w:sz w:val="24"/>
          <w:szCs w:val="24"/>
        </w:rPr>
      </w:pPr>
      <w:r w:rsidRPr="003D54ED">
        <w:rPr>
          <w:rFonts w:ascii="Arial" w:hAnsi="Arial" w:cs="Arial"/>
          <w:color w:val="auto"/>
          <w:kern w:val="0"/>
          <w:sz w:val="24"/>
          <w:szCs w:val="24"/>
        </w:rPr>
        <w:t>Review the baseline schedule by Time Schedule Evaluation System.</w:t>
      </w:r>
    </w:p>
    <w:p w14:paraId="4FAA08AC" w14:textId="115B0062" w:rsidR="00D81646" w:rsidRPr="003D54ED" w:rsidRDefault="00D81646" w:rsidP="00F5757F">
      <w:pPr>
        <w:widowControl/>
        <w:numPr>
          <w:ilvl w:val="0"/>
          <w:numId w:val="17"/>
        </w:numPr>
        <w:shd w:val="clear" w:color="auto" w:fill="FFFFFF"/>
        <w:contextualSpacing/>
        <w:rPr>
          <w:rFonts w:ascii="Arial" w:hAnsi="Arial" w:cs="Arial"/>
          <w:color w:val="auto"/>
          <w:kern w:val="0"/>
          <w:sz w:val="24"/>
          <w:szCs w:val="24"/>
        </w:rPr>
      </w:pPr>
      <w:r w:rsidRPr="003D54ED">
        <w:rPr>
          <w:rFonts w:ascii="Arial" w:hAnsi="Arial" w:cs="Arial"/>
          <w:color w:val="auto"/>
          <w:kern w:val="0"/>
          <w:sz w:val="24"/>
          <w:szCs w:val="24"/>
        </w:rPr>
        <w:t>Review and validate the recovery schedule with the Client/project manager</w:t>
      </w:r>
      <w:r w:rsidR="00CC0B8B" w:rsidRPr="003D54ED">
        <w:rPr>
          <w:rFonts w:ascii="Arial" w:hAnsi="Arial" w:cs="Arial"/>
          <w:color w:val="auto"/>
          <w:kern w:val="0"/>
          <w:sz w:val="24"/>
          <w:szCs w:val="24"/>
        </w:rPr>
        <w:t>.</w:t>
      </w:r>
    </w:p>
    <w:p w14:paraId="5014288D" w14:textId="77777777" w:rsidR="003943D0" w:rsidRPr="003D54ED" w:rsidRDefault="003943D0" w:rsidP="00BC7652">
      <w:pPr>
        <w:spacing w:before="240" w:after="120"/>
        <w:ind w:right="85"/>
        <w:jc w:val="lowKashida"/>
        <w:rPr>
          <w:rFonts w:ascii="Arial" w:hAnsi="Arial" w:cs="Arial"/>
          <w:b/>
          <w:bCs/>
          <w:color w:val="0D0D0D" w:themeColor="text1" w:themeTint="F2"/>
          <w:sz w:val="24"/>
          <w:szCs w:val="24"/>
        </w:rPr>
      </w:pPr>
      <w:r w:rsidRPr="003D54ED">
        <w:rPr>
          <w:rFonts w:ascii="Arial" w:hAnsi="Arial" w:cs="Arial"/>
          <w:b/>
          <w:bCs/>
          <w:color w:val="0D0D0D" w:themeColor="text1" w:themeTint="F2"/>
          <w:sz w:val="24"/>
          <w:szCs w:val="24"/>
        </w:rPr>
        <w:t>Planning Team Leader:</w:t>
      </w:r>
    </w:p>
    <w:p w14:paraId="30648682" w14:textId="77777777" w:rsidR="003943D0" w:rsidRPr="003D54ED" w:rsidRDefault="003943D0" w:rsidP="00F5757F">
      <w:pPr>
        <w:pStyle w:val="ListParagraph"/>
        <w:numPr>
          <w:ilvl w:val="0"/>
          <w:numId w:val="17"/>
        </w:numPr>
        <w:overflowPunct/>
        <w:autoSpaceDE/>
        <w:autoSpaceDN/>
        <w:adjustRightInd/>
        <w:spacing w:line="240" w:lineRule="exact"/>
        <w:ind w:right="-40"/>
        <w:contextualSpacing w:val="0"/>
        <w:rPr>
          <w:rFonts w:ascii="Arial" w:hAnsi="Arial" w:cs="Arial"/>
          <w:color w:val="auto"/>
          <w:kern w:val="0"/>
          <w:sz w:val="24"/>
          <w:szCs w:val="24"/>
        </w:rPr>
      </w:pPr>
      <w:bookmarkStart w:id="125" w:name="_Hlk121052748"/>
      <w:r w:rsidRPr="003D54ED">
        <w:rPr>
          <w:rFonts w:ascii="Arial" w:hAnsi="Arial" w:cs="Arial"/>
          <w:color w:val="auto"/>
          <w:kern w:val="0"/>
          <w:sz w:val="24"/>
          <w:szCs w:val="24"/>
        </w:rPr>
        <w:t>Report directly to planning manager.</w:t>
      </w:r>
    </w:p>
    <w:p w14:paraId="1B89088A" w14:textId="7A917B76" w:rsidR="003943D0" w:rsidRPr="003D54ED" w:rsidRDefault="003943D0" w:rsidP="00F5757F">
      <w:pPr>
        <w:pStyle w:val="ListParagraph"/>
        <w:numPr>
          <w:ilvl w:val="0"/>
          <w:numId w:val="17"/>
        </w:numPr>
        <w:overflowPunct/>
        <w:autoSpaceDE/>
        <w:autoSpaceDN/>
        <w:adjustRightInd/>
        <w:spacing w:line="240" w:lineRule="exact"/>
        <w:ind w:right="-40"/>
        <w:contextualSpacing w:val="0"/>
        <w:rPr>
          <w:rFonts w:ascii="Arial" w:hAnsi="Arial" w:cs="Arial"/>
          <w:color w:val="auto"/>
          <w:kern w:val="0"/>
          <w:sz w:val="24"/>
          <w:szCs w:val="24"/>
        </w:rPr>
      </w:pPr>
      <w:r w:rsidRPr="003D54ED">
        <w:rPr>
          <w:rFonts w:ascii="Arial" w:hAnsi="Arial" w:cs="Arial"/>
          <w:color w:val="auto"/>
          <w:kern w:val="0"/>
          <w:sz w:val="24"/>
          <w:szCs w:val="24"/>
        </w:rPr>
        <w:t>Lead and mentor project assigned planning team</w:t>
      </w:r>
      <w:bookmarkStart w:id="126" w:name="_Hlk101004496"/>
      <w:bookmarkEnd w:id="125"/>
      <w:r w:rsidRPr="003D54ED">
        <w:rPr>
          <w:rFonts w:ascii="Arial" w:hAnsi="Arial" w:cs="Arial"/>
          <w:color w:val="auto"/>
          <w:kern w:val="0"/>
          <w:sz w:val="24"/>
          <w:szCs w:val="24"/>
        </w:rPr>
        <w:t>.</w:t>
      </w:r>
    </w:p>
    <w:bookmarkEnd w:id="126"/>
    <w:p w14:paraId="2C6EB43E" w14:textId="33CFF4C7" w:rsidR="003943D0" w:rsidRPr="003D54ED" w:rsidRDefault="0058767E" w:rsidP="00F5757F">
      <w:pPr>
        <w:pStyle w:val="ListParagraph"/>
        <w:numPr>
          <w:ilvl w:val="0"/>
          <w:numId w:val="17"/>
        </w:numPr>
        <w:overflowPunct/>
        <w:autoSpaceDE/>
        <w:autoSpaceDN/>
        <w:adjustRightInd/>
        <w:spacing w:line="240" w:lineRule="exact"/>
        <w:ind w:right="-40"/>
        <w:contextualSpacing w:val="0"/>
        <w:rPr>
          <w:rFonts w:ascii="Arial" w:hAnsi="Arial" w:cs="Arial"/>
          <w:color w:val="auto"/>
          <w:kern w:val="0"/>
          <w:sz w:val="24"/>
          <w:szCs w:val="24"/>
        </w:rPr>
      </w:pPr>
      <w:r w:rsidRPr="003D54ED">
        <w:rPr>
          <w:rFonts w:ascii="Arial" w:hAnsi="Arial" w:cs="Arial"/>
          <w:color w:val="auto"/>
          <w:kern w:val="0"/>
          <w:sz w:val="24"/>
          <w:szCs w:val="24"/>
        </w:rPr>
        <w:t>Ensure the quality and accuracy of integrated schedules through direct supervision of their preparation and updates</w:t>
      </w:r>
      <w:r w:rsidR="002F5A26" w:rsidRPr="003D54ED">
        <w:rPr>
          <w:rFonts w:ascii="Arial" w:hAnsi="Arial" w:cs="Arial"/>
          <w:color w:val="auto"/>
          <w:kern w:val="0"/>
          <w:sz w:val="24"/>
          <w:szCs w:val="24"/>
        </w:rPr>
        <w:t xml:space="preserve"> </w:t>
      </w:r>
      <w:r w:rsidR="003943D0" w:rsidRPr="003D54ED">
        <w:rPr>
          <w:rFonts w:ascii="Arial" w:hAnsi="Arial" w:cs="Arial"/>
          <w:color w:val="auto"/>
          <w:kern w:val="0"/>
          <w:sz w:val="24"/>
          <w:szCs w:val="24"/>
        </w:rPr>
        <w:t>Participate in claims analysis and negotiations</w:t>
      </w:r>
    </w:p>
    <w:p w14:paraId="2E0571E3" w14:textId="4BEE4F62" w:rsidR="003943D0" w:rsidRPr="003D54ED" w:rsidRDefault="003943D0" w:rsidP="00F5757F">
      <w:pPr>
        <w:widowControl/>
        <w:numPr>
          <w:ilvl w:val="0"/>
          <w:numId w:val="17"/>
        </w:numPr>
        <w:shd w:val="clear" w:color="auto" w:fill="FFFFFF"/>
        <w:overflowPunct/>
        <w:autoSpaceDE/>
        <w:autoSpaceDN/>
        <w:adjustRightInd/>
        <w:spacing w:before="100" w:beforeAutospacing="1" w:after="100" w:afterAutospacing="1"/>
        <w:rPr>
          <w:rFonts w:ascii="Arial" w:hAnsi="Arial" w:cs="Arial"/>
          <w:color w:val="auto"/>
          <w:kern w:val="0"/>
          <w:sz w:val="24"/>
          <w:szCs w:val="24"/>
        </w:rPr>
      </w:pPr>
      <w:r w:rsidRPr="003D54ED">
        <w:rPr>
          <w:rFonts w:ascii="Arial" w:hAnsi="Arial" w:cs="Arial"/>
          <w:color w:val="auto"/>
          <w:kern w:val="0"/>
          <w:sz w:val="24"/>
          <w:szCs w:val="24"/>
        </w:rPr>
        <w:t xml:space="preserve">Support the implementation of </w:t>
      </w:r>
      <w:r w:rsidR="0058767E" w:rsidRPr="003D54ED">
        <w:rPr>
          <w:rFonts w:ascii="Arial" w:hAnsi="Arial" w:cs="Arial"/>
          <w:color w:val="auto"/>
          <w:kern w:val="0"/>
          <w:sz w:val="24"/>
          <w:szCs w:val="24"/>
        </w:rPr>
        <w:t xml:space="preserve">the department business process </w:t>
      </w:r>
      <w:r w:rsidRPr="003D54ED">
        <w:rPr>
          <w:rFonts w:ascii="Arial" w:hAnsi="Arial" w:cs="Arial"/>
          <w:color w:val="auto"/>
          <w:kern w:val="0"/>
          <w:sz w:val="24"/>
          <w:szCs w:val="24"/>
        </w:rPr>
        <w:t>policies and procedures.</w:t>
      </w:r>
    </w:p>
    <w:p w14:paraId="21EED042" w14:textId="77777777" w:rsidR="003943D0" w:rsidRPr="003D54ED" w:rsidRDefault="003943D0" w:rsidP="00F5757F">
      <w:pPr>
        <w:pStyle w:val="ListParagraph"/>
        <w:numPr>
          <w:ilvl w:val="0"/>
          <w:numId w:val="17"/>
        </w:numPr>
        <w:overflowPunct/>
        <w:autoSpaceDE/>
        <w:autoSpaceDN/>
        <w:adjustRightInd/>
        <w:spacing w:line="240" w:lineRule="exact"/>
        <w:ind w:right="-40"/>
        <w:contextualSpacing w:val="0"/>
        <w:rPr>
          <w:rFonts w:ascii="Arial" w:hAnsi="Arial" w:cs="Arial"/>
          <w:color w:val="auto"/>
          <w:kern w:val="0"/>
          <w:sz w:val="24"/>
          <w:szCs w:val="24"/>
        </w:rPr>
      </w:pPr>
      <w:r w:rsidRPr="003D54ED">
        <w:rPr>
          <w:rFonts w:ascii="Arial" w:hAnsi="Arial" w:cs="Arial"/>
          <w:color w:val="auto"/>
          <w:kern w:val="0"/>
          <w:sz w:val="24"/>
          <w:szCs w:val="24"/>
        </w:rPr>
        <w:t>Monitor, control, and take ownership of the report on the progress of the work in comparison with the baseline budget and schedule and report on any deviation, while ensuring the accuracy of the data.</w:t>
      </w:r>
    </w:p>
    <w:p w14:paraId="61B82FB1" w14:textId="77777777" w:rsidR="003943D0" w:rsidRPr="003D54ED" w:rsidRDefault="003943D0" w:rsidP="00F5757F">
      <w:pPr>
        <w:pStyle w:val="ListParagraph"/>
        <w:widowControl/>
        <w:numPr>
          <w:ilvl w:val="0"/>
          <w:numId w:val="17"/>
        </w:numPr>
        <w:shd w:val="clear" w:color="auto" w:fill="FFFFFF"/>
        <w:overflowPunct/>
        <w:autoSpaceDE/>
        <w:autoSpaceDN/>
        <w:adjustRightInd/>
        <w:spacing w:before="100" w:beforeAutospacing="1" w:after="100" w:afterAutospacing="1"/>
        <w:contextualSpacing w:val="0"/>
        <w:rPr>
          <w:rFonts w:ascii="Arial" w:hAnsi="Arial" w:cs="Arial"/>
          <w:color w:val="auto"/>
          <w:kern w:val="0"/>
          <w:sz w:val="24"/>
          <w:szCs w:val="24"/>
        </w:rPr>
      </w:pPr>
      <w:r w:rsidRPr="003D54ED">
        <w:rPr>
          <w:rFonts w:ascii="Arial" w:hAnsi="Arial" w:cs="Arial"/>
          <w:color w:val="auto"/>
          <w:kern w:val="0"/>
          <w:sz w:val="24"/>
          <w:szCs w:val="24"/>
        </w:rPr>
        <w:t>Accumulates and access historical data, such as performance experience, for use in maintaining a realistic basis for future planning and forecasting.</w:t>
      </w:r>
    </w:p>
    <w:p w14:paraId="720A9095" w14:textId="10683B52" w:rsidR="003943D0" w:rsidRPr="003D54ED" w:rsidRDefault="003943D0" w:rsidP="00F5757F">
      <w:pPr>
        <w:pStyle w:val="ListParagraph"/>
        <w:numPr>
          <w:ilvl w:val="0"/>
          <w:numId w:val="17"/>
        </w:numPr>
        <w:overflowPunct/>
        <w:autoSpaceDE/>
        <w:autoSpaceDN/>
        <w:adjustRightInd/>
        <w:spacing w:line="240" w:lineRule="exact"/>
        <w:ind w:right="-40"/>
        <w:contextualSpacing w:val="0"/>
        <w:rPr>
          <w:rFonts w:ascii="Arial" w:hAnsi="Arial" w:cs="Arial"/>
          <w:color w:val="auto"/>
          <w:kern w:val="0"/>
          <w:sz w:val="24"/>
          <w:szCs w:val="24"/>
        </w:rPr>
      </w:pPr>
      <w:r w:rsidRPr="003D54ED">
        <w:rPr>
          <w:rFonts w:ascii="Arial" w:hAnsi="Arial" w:cs="Arial"/>
          <w:color w:val="auto"/>
          <w:kern w:val="0"/>
          <w:sz w:val="24"/>
          <w:szCs w:val="24"/>
        </w:rPr>
        <w:t xml:space="preserve">Provide guidance and specialized assistance to project teams in the </w:t>
      </w:r>
      <w:r w:rsidR="0058767E" w:rsidRPr="003D54ED">
        <w:rPr>
          <w:rFonts w:ascii="Arial" w:hAnsi="Arial" w:cs="Arial"/>
          <w:color w:val="auto"/>
          <w:kern w:val="0"/>
          <w:sz w:val="24"/>
          <w:szCs w:val="24"/>
        </w:rPr>
        <w:t xml:space="preserve">solving </w:t>
      </w:r>
      <w:r w:rsidRPr="003D54ED">
        <w:rPr>
          <w:rFonts w:ascii="Arial" w:hAnsi="Arial" w:cs="Arial"/>
          <w:color w:val="auto"/>
          <w:kern w:val="0"/>
          <w:sz w:val="24"/>
          <w:szCs w:val="24"/>
        </w:rPr>
        <w:t>of project planning issues.</w:t>
      </w:r>
    </w:p>
    <w:p w14:paraId="1A59AAED" w14:textId="77777777" w:rsidR="003943D0" w:rsidRPr="003D54ED" w:rsidRDefault="003943D0" w:rsidP="00F5757F">
      <w:pPr>
        <w:pStyle w:val="ListParagraph"/>
        <w:widowControl/>
        <w:numPr>
          <w:ilvl w:val="0"/>
          <w:numId w:val="17"/>
        </w:numPr>
        <w:shd w:val="clear" w:color="auto" w:fill="FFFFFF"/>
        <w:overflowPunct/>
        <w:autoSpaceDE/>
        <w:autoSpaceDN/>
        <w:adjustRightInd/>
        <w:spacing w:before="100" w:beforeAutospacing="1" w:after="100" w:afterAutospacing="1"/>
        <w:contextualSpacing w:val="0"/>
        <w:rPr>
          <w:rFonts w:ascii="Arial" w:hAnsi="Arial" w:cs="Arial"/>
          <w:color w:val="auto"/>
          <w:kern w:val="0"/>
          <w:sz w:val="24"/>
          <w:szCs w:val="24"/>
        </w:rPr>
      </w:pPr>
      <w:r w:rsidRPr="003D54ED">
        <w:rPr>
          <w:rFonts w:ascii="Arial" w:hAnsi="Arial" w:cs="Arial"/>
          <w:color w:val="auto"/>
          <w:kern w:val="0"/>
          <w:sz w:val="24"/>
          <w:szCs w:val="24"/>
        </w:rPr>
        <w:lastRenderedPageBreak/>
        <w:t>Report schedule status to all levels of project and department management as well as to the client.</w:t>
      </w:r>
    </w:p>
    <w:p w14:paraId="7CFF173E" w14:textId="77777777" w:rsidR="003943D0" w:rsidRPr="003D54ED" w:rsidRDefault="003943D0" w:rsidP="00F5757F">
      <w:pPr>
        <w:pStyle w:val="ListParagraph"/>
        <w:widowControl/>
        <w:numPr>
          <w:ilvl w:val="0"/>
          <w:numId w:val="17"/>
        </w:numPr>
        <w:shd w:val="clear" w:color="auto" w:fill="FFFFFF"/>
        <w:overflowPunct/>
        <w:autoSpaceDE/>
        <w:autoSpaceDN/>
        <w:adjustRightInd/>
        <w:spacing w:before="100" w:beforeAutospacing="1" w:after="100" w:afterAutospacing="1"/>
        <w:contextualSpacing w:val="0"/>
        <w:rPr>
          <w:rFonts w:ascii="Arial" w:hAnsi="Arial" w:cs="Arial"/>
          <w:color w:val="auto"/>
          <w:kern w:val="0"/>
          <w:sz w:val="24"/>
          <w:szCs w:val="24"/>
        </w:rPr>
      </w:pPr>
      <w:r w:rsidRPr="003D54ED">
        <w:rPr>
          <w:rFonts w:ascii="Arial" w:hAnsi="Arial" w:cs="Arial"/>
          <w:color w:val="auto"/>
          <w:kern w:val="0"/>
          <w:sz w:val="24"/>
          <w:szCs w:val="24"/>
        </w:rPr>
        <w:t>Attend meetings (both internally and externally) and discuss/present schedule/progress-related matters.</w:t>
      </w:r>
    </w:p>
    <w:p w14:paraId="612B9ADC" w14:textId="4B7489E7" w:rsidR="003943D0" w:rsidRPr="003D54ED" w:rsidRDefault="0058767E" w:rsidP="00F5757F">
      <w:pPr>
        <w:pStyle w:val="ListParagraph"/>
        <w:widowControl/>
        <w:numPr>
          <w:ilvl w:val="0"/>
          <w:numId w:val="17"/>
        </w:numPr>
        <w:shd w:val="clear" w:color="auto" w:fill="FFFFFF"/>
        <w:overflowPunct/>
        <w:autoSpaceDE/>
        <w:autoSpaceDN/>
        <w:adjustRightInd/>
        <w:spacing w:before="100" w:beforeAutospacing="1" w:after="100" w:afterAutospacing="1"/>
        <w:contextualSpacing w:val="0"/>
        <w:rPr>
          <w:rFonts w:ascii="Arial" w:hAnsi="Arial" w:cs="Arial"/>
          <w:color w:val="auto"/>
          <w:kern w:val="0"/>
          <w:sz w:val="24"/>
          <w:szCs w:val="24"/>
        </w:rPr>
      </w:pPr>
      <w:r w:rsidRPr="003D54ED">
        <w:rPr>
          <w:rFonts w:ascii="Arial" w:hAnsi="Arial" w:cs="Arial"/>
          <w:color w:val="auto"/>
          <w:kern w:val="0"/>
          <w:sz w:val="24"/>
          <w:szCs w:val="24"/>
        </w:rPr>
        <w:t>Proactively h</w:t>
      </w:r>
      <w:r w:rsidR="003943D0" w:rsidRPr="003D54ED">
        <w:rPr>
          <w:rFonts w:ascii="Arial" w:hAnsi="Arial" w:cs="Arial"/>
          <w:color w:val="auto"/>
          <w:kern w:val="0"/>
          <w:sz w:val="24"/>
          <w:szCs w:val="24"/>
        </w:rPr>
        <w:t xml:space="preserve">ighlight any project risks or issues to project </w:t>
      </w:r>
      <w:r w:rsidR="001039D0" w:rsidRPr="003D54ED">
        <w:rPr>
          <w:rFonts w:ascii="Arial" w:hAnsi="Arial" w:cs="Arial"/>
          <w:color w:val="auto"/>
          <w:kern w:val="0"/>
          <w:sz w:val="24"/>
          <w:szCs w:val="24"/>
        </w:rPr>
        <w:t>managers concerned</w:t>
      </w:r>
      <w:r w:rsidR="003943D0" w:rsidRPr="003D54ED">
        <w:rPr>
          <w:rFonts w:ascii="Arial" w:hAnsi="Arial" w:cs="Arial"/>
          <w:color w:val="auto"/>
          <w:kern w:val="0"/>
          <w:sz w:val="24"/>
          <w:szCs w:val="24"/>
        </w:rPr>
        <w:t xml:space="preserve"> to ensure the project is not adversely impacted and ensure the delivery of projects is compliant with standards.</w:t>
      </w:r>
    </w:p>
    <w:p w14:paraId="60E0D524" w14:textId="220EFA07" w:rsidR="003943D0" w:rsidRPr="003D54ED" w:rsidRDefault="0058767E" w:rsidP="00F5757F">
      <w:pPr>
        <w:pStyle w:val="ListParagraph"/>
        <w:widowControl/>
        <w:numPr>
          <w:ilvl w:val="0"/>
          <w:numId w:val="17"/>
        </w:numPr>
        <w:shd w:val="clear" w:color="auto" w:fill="FFFFFF"/>
        <w:overflowPunct/>
        <w:autoSpaceDE/>
        <w:autoSpaceDN/>
        <w:adjustRightInd/>
        <w:spacing w:before="100" w:beforeAutospacing="1" w:after="100" w:afterAutospacing="1"/>
        <w:contextualSpacing w:val="0"/>
        <w:rPr>
          <w:rFonts w:ascii="Arial" w:hAnsi="Arial" w:cs="Arial"/>
          <w:color w:val="auto"/>
          <w:kern w:val="0"/>
          <w:sz w:val="24"/>
          <w:szCs w:val="24"/>
        </w:rPr>
      </w:pPr>
      <w:r w:rsidRPr="003D54ED">
        <w:rPr>
          <w:rFonts w:ascii="Arial" w:hAnsi="Arial" w:cs="Arial"/>
          <w:color w:val="auto"/>
          <w:kern w:val="0"/>
          <w:sz w:val="24"/>
          <w:szCs w:val="24"/>
        </w:rPr>
        <w:t xml:space="preserve">Collaborate </w:t>
      </w:r>
      <w:r w:rsidR="003943D0" w:rsidRPr="003D54ED">
        <w:rPr>
          <w:rFonts w:ascii="Arial" w:hAnsi="Arial" w:cs="Arial"/>
          <w:color w:val="auto"/>
          <w:kern w:val="0"/>
          <w:sz w:val="24"/>
          <w:szCs w:val="24"/>
        </w:rPr>
        <w:t xml:space="preserve">effectively across the organization to ensure </w:t>
      </w:r>
      <w:r w:rsidRPr="003D54ED">
        <w:rPr>
          <w:rFonts w:ascii="Arial" w:hAnsi="Arial" w:cs="Arial"/>
          <w:color w:val="auto"/>
          <w:kern w:val="0"/>
          <w:sz w:val="24"/>
          <w:szCs w:val="24"/>
        </w:rPr>
        <w:t xml:space="preserve">the </w:t>
      </w:r>
      <w:r w:rsidR="003943D0" w:rsidRPr="003D54ED">
        <w:rPr>
          <w:rFonts w:ascii="Arial" w:hAnsi="Arial" w:cs="Arial"/>
          <w:color w:val="auto"/>
          <w:kern w:val="0"/>
          <w:sz w:val="24"/>
          <w:szCs w:val="24"/>
        </w:rPr>
        <w:t>project</w:t>
      </w:r>
      <w:r w:rsidRPr="003D54ED">
        <w:rPr>
          <w:rFonts w:ascii="Arial" w:hAnsi="Arial" w:cs="Arial"/>
          <w:color w:val="auto"/>
          <w:kern w:val="0"/>
          <w:sz w:val="24"/>
          <w:szCs w:val="24"/>
        </w:rPr>
        <w:t xml:space="preserve"> delivery</w:t>
      </w:r>
      <w:r w:rsidR="003943D0" w:rsidRPr="003D54ED">
        <w:rPr>
          <w:rFonts w:ascii="Arial" w:hAnsi="Arial" w:cs="Arial"/>
          <w:color w:val="auto"/>
          <w:kern w:val="0"/>
          <w:sz w:val="24"/>
          <w:szCs w:val="24"/>
        </w:rPr>
        <w:t>.</w:t>
      </w:r>
    </w:p>
    <w:p w14:paraId="2C5DC382" w14:textId="77777777" w:rsidR="003943D0" w:rsidRPr="003D54ED" w:rsidRDefault="003943D0" w:rsidP="00F5757F">
      <w:pPr>
        <w:pStyle w:val="ListParagraph"/>
        <w:numPr>
          <w:ilvl w:val="0"/>
          <w:numId w:val="17"/>
        </w:numPr>
        <w:overflowPunct/>
        <w:autoSpaceDE/>
        <w:autoSpaceDN/>
        <w:adjustRightInd/>
        <w:spacing w:line="240" w:lineRule="exact"/>
        <w:ind w:right="-40"/>
        <w:contextualSpacing w:val="0"/>
        <w:rPr>
          <w:rFonts w:ascii="Arial" w:hAnsi="Arial" w:cs="Arial"/>
          <w:color w:val="auto"/>
          <w:kern w:val="0"/>
          <w:sz w:val="24"/>
          <w:szCs w:val="24"/>
        </w:rPr>
      </w:pPr>
      <w:r w:rsidRPr="003D54ED">
        <w:rPr>
          <w:rFonts w:ascii="Arial" w:hAnsi="Arial" w:cs="Arial"/>
          <w:color w:val="auto"/>
          <w:kern w:val="0"/>
          <w:sz w:val="24"/>
          <w:szCs w:val="24"/>
        </w:rPr>
        <w:t>Interface with the project team to develop project forecasts and analyze the project.</w:t>
      </w:r>
    </w:p>
    <w:p w14:paraId="2256754D" w14:textId="1674FFA8" w:rsidR="00CC0B8B" w:rsidRPr="003D54ED" w:rsidRDefault="00CC0B8B" w:rsidP="00F5757F">
      <w:pPr>
        <w:pStyle w:val="ListParagraph"/>
        <w:numPr>
          <w:ilvl w:val="0"/>
          <w:numId w:val="17"/>
        </w:numPr>
        <w:spacing w:before="240" w:after="120"/>
        <w:ind w:right="85"/>
        <w:jc w:val="lowKashida"/>
        <w:rPr>
          <w:rFonts w:ascii="Arial" w:hAnsi="Arial" w:cs="Arial"/>
          <w:color w:val="auto"/>
          <w:kern w:val="0"/>
          <w:sz w:val="24"/>
          <w:szCs w:val="24"/>
        </w:rPr>
      </w:pPr>
      <w:r w:rsidRPr="003D54ED">
        <w:rPr>
          <w:rFonts w:ascii="Arial" w:hAnsi="Arial" w:cs="Arial"/>
          <w:color w:val="auto"/>
          <w:kern w:val="0"/>
          <w:sz w:val="24"/>
          <w:szCs w:val="24"/>
        </w:rPr>
        <w:t>Support in Defining Activities weights and Weighting system assumption and Cost Loading (E.V if the cost data (priced BOQ or Cost mapping sheet).</w:t>
      </w:r>
    </w:p>
    <w:p w14:paraId="59B22A5D" w14:textId="50DB2D8C" w:rsidR="00CC0B8B" w:rsidRPr="003D54ED" w:rsidRDefault="00CC0B8B" w:rsidP="00F5757F">
      <w:pPr>
        <w:pStyle w:val="ListParagraph"/>
        <w:numPr>
          <w:ilvl w:val="0"/>
          <w:numId w:val="17"/>
        </w:numPr>
        <w:spacing w:before="240" w:after="120"/>
        <w:ind w:right="85"/>
        <w:jc w:val="lowKashida"/>
        <w:rPr>
          <w:rFonts w:ascii="Arial" w:hAnsi="Arial" w:cs="Arial"/>
          <w:color w:val="auto"/>
          <w:kern w:val="0"/>
          <w:sz w:val="24"/>
          <w:szCs w:val="24"/>
        </w:rPr>
      </w:pPr>
      <w:r w:rsidRPr="003D54ED">
        <w:rPr>
          <w:rFonts w:ascii="Arial" w:hAnsi="Arial" w:cs="Arial"/>
          <w:color w:val="auto"/>
          <w:kern w:val="0"/>
          <w:sz w:val="24"/>
          <w:szCs w:val="24"/>
        </w:rPr>
        <w:t>Review the detailed schedule</w:t>
      </w:r>
      <w:r w:rsidR="0058767E" w:rsidRPr="003D54ED">
        <w:rPr>
          <w:rFonts w:ascii="Arial" w:hAnsi="Arial" w:cs="Arial"/>
          <w:color w:val="auto"/>
          <w:kern w:val="0"/>
          <w:sz w:val="24"/>
          <w:szCs w:val="24"/>
        </w:rPr>
        <w:t xml:space="preserve"> for </w:t>
      </w:r>
      <w:r w:rsidRPr="003D54ED">
        <w:rPr>
          <w:rFonts w:ascii="Arial" w:hAnsi="Arial" w:cs="Arial"/>
          <w:color w:val="auto"/>
          <w:kern w:val="0"/>
          <w:sz w:val="24"/>
          <w:szCs w:val="24"/>
        </w:rPr>
        <w:t>relations, durations, productivity, critical paths</w:t>
      </w:r>
      <w:r w:rsidR="0058767E" w:rsidRPr="003D54ED">
        <w:rPr>
          <w:rFonts w:ascii="Arial" w:hAnsi="Arial" w:cs="Arial"/>
          <w:color w:val="auto"/>
          <w:kern w:val="0"/>
          <w:sz w:val="24"/>
          <w:szCs w:val="24"/>
        </w:rPr>
        <w:t xml:space="preserve"> validity</w:t>
      </w:r>
      <w:r w:rsidRPr="003D54ED">
        <w:rPr>
          <w:rFonts w:ascii="Arial" w:hAnsi="Arial" w:cs="Arial"/>
          <w:color w:val="auto"/>
          <w:kern w:val="0"/>
          <w:sz w:val="24"/>
          <w:szCs w:val="24"/>
        </w:rPr>
        <w:t xml:space="preserve">, the schedule overall logic, and make sure that the activity weight </w:t>
      </w:r>
      <w:r w:rsidR="001039D0" w:rsidRPr="003D54ED">
        <w:rPr>
          <w:rFonts w:ascii="Arial" w:hAnsi="Arial" w:cs="Arial"/>
          <w:color w:val="auto"/>
          <w:kern w:val="0"/>
          <w:sz w:val="24"/>
          <w:szCs w:val="24"/>
        </w:rPr>
        <w:t>matches</w:t>
      </w:r>
      <w:r w:rsidRPr="003D54ED">
        <w:rPr>
          <w:rFonts w:ascii="Arial" w:hAnsi="Arial" w:cs="Arial"/>
          <w:color w:val="auto"/>
          <w:kern w:val="0"/>
          <w:sz w:val="24"/>
          <w:szCs w:val="24"/>
        </w:rPr>
        <w:t xml:space="preserve"> the BOQ items price.</w:t>
      </w:r>
    </w:p>
    <w:p w14:paraId="420CB583" w14:textId="65CB68C8" w:rsidR="00CB11E2" w:rsidRPr="003D54ED" w:rsidRDefault="00CB11E2" w:rsidP="00F5757F">
      <w:pPr>
        <w:pStyle w:val="ds-markdown-paragraph"/>
        <w:numPr>
          <w:ilvl w:val="0"/>
          <w:numId w:val="17"/>
        </w:numPr>
        <w:shd w:val="clear" w:color="auto" w:fill="FFFFFF"/>
        <w:spacing w:before="0" w:beforeAutospacing="0" w:after="0" w:afterAutospacing="0"/>
        <w:rPr>
          <w:rFonts w:ascii="Segoe UI" w:hAnsi="Segoe UI" w:cs="Segoe UI"/>
          <w:color w:val="0F1115"/>
        </w:rPr>
      </w:pPr>
      <w:r w:rsidRPr="003D54ED">
        <w:rPr>
          <w:rFonts w:ascii="Segoe UI" w:hAnsi="Segoe UI" w:cs="Segoe UI"/>
          <w:color w:val="0F1115"/>
        </w:rPr>
        <w:t>Coordinate the department's participation in audits, ensuring the team provides accurate data and required documentation.</w:t>
      </w:r>
    </w:p>
    <w:p w14:paraId="4A3AC381" w14:textId="77777777" w:rsidR="003943D0" w:rsidRPr="003D54ED" w:rsidRDefault="003943D0" w:rsidP="00BC7652">
      <w:pPr>
        <w:spacing w:before="240" w:after="120"/>
        <w:ind w:right="85"/>
        <w:jc w:val="lowKashida"/>
        <w:rPr>
          <w:rFonts w:ascii="Arial" w:hAnsi="Arial" w:cs="Arial"/>
          <w:b/>
          <w:bCs/>
          <w:color w:val="0D0D0D" w:themeColor="text1" w:themeTint="F2"/>
          <w:sz w:val="24"/>
          <w:szCs w:val="24"/>
        </w:rPr>
      </w:pPr>
      <w:r w:rsidRPr="003D54ED">
        <w:rPr>
          <w:rFonts w:ascii="Arial" w:hAnsi="Arial" w:cs="Arial"/>
          <w:b/>
          <w:bCs/>
          <w:color w:val="0D0D0D" w:themeColor="text1" w:themeTint="F2"/>
          <w:sz w:val="24"/>
          <w:szCs w:val="24"/>
        </w:rPr>
        <w:t>Sr. Planning Engineer:</w:t>
      </w:r>
    </w:p>
    <w:p w14:paraId="4B6B06D3" w14:textId="77777777" w:rsidR="003943D0" w:rsidRPr="003D54ED" w:rsidRDefault="003943D0" w:rsidP="00F5757F">
      <w:pPr>
        <w:pStyle w:val="ListParagraph"/>
        <w:numPr>
          <w:ilvl w:val="0"/>
          <w:numId w:val="17"/>
        </w:numPr>
        <w:overflowPunct/>
        <w:autoSpaceDE/>
        <w:autoSpaceDN/>
        <w:adjustRightInd/>
        <w:spacing w:line="240" w:lineRule="exact"/>
        <w:ind w:right="-40"/>
        <w:contextualSpacing w:val="0"/>
        <w:rPr>
          <w:rFonts w:ascii="Arial" w:hAnsi="Arial" w:cs="Arial"/>
          <w:color w:val="auto"/>
          <w:kern w:val="0"/>
          <w:sz w:val="24"/>
          <w:szCs w:val="24"/>
        </w:rPr>
      </w:pPr>
      <w:r w:rsidRPr="003D54ED">
        <w:rPr>
          <w:rFonts w:ascii="Arial" w:hAnsi="Arial" w:cs="Arial"/>
          <w:color w:val="auto"/>
          <w:kern w:val="0"/>
          <w:sz w:val="24"/>
          <w:szCs w:val="24"/>
        </w:rPr>
        <w:t>Report Directly to the planning team leader.</w:t>
      </w:r>
    </w:p>
    <w:p w14:paraId="340E6733" w14:textId="41D634DD" w:rsidR="00F154EF" w:rsidRPr="003D54ED" w:rsidRDefault="00F154EF" w:rsidP="00F5757F">
      <w:pPr>
        <w:pStyle w:val="ListParagraph"/>
        <w:numPr>
          <w:ilvl w:val="0"/>
          <w:numId w:val="17"/>
        </w:numPr>
        <w:rPr>
          <w:rFonts w:ascii="Arial" w:hAnsi="Arial" w:cs="Arial"/>
          <w:color w:val="auto"/>
          <w:kern w:val="0"/>
          <w:sz w:val="24"/>
          <w:szCs w:val="24"/>
        </w:rPr>
      </w:pPr>
      <w:r w:rsidRPr="003D54ED">
        <w:rPr>
          <w:rFonts w:ascii="Arial" w:hAnsi="Arial" w:cs="Arial"/>
          <w:color w:val="auto"/>
          <w:kern w:val="0"/>
          <w:sz w:val="24"/>
          <w:szCs w:val="24"/>
        </w:rPr>
        <w:t>Act as the technical authority for schedule development and analysis on assigned projects under the supervision of the team leader.</w:t>
      </w:r>
    </w:p>
    <w:p w14:paraId="6276EF10" w14:textId="08F90661" w:rsidR="00F154EF" w:rsidRPr="003D54ED" w:rsidRDefault="00F154EF" w:rsidP="00F5757F">
      <w:pPr>
        <w:pStyle w:val="ListParagraph"/>
        <w:numPr>
          <w:ilvl w:val="0"/>
          <w:numId w:val="17"/>
        </w:numPr>
        <w:rPr>
          <w:rFonts w:ascii="Arial" w:hAnsi="Arial" w:cs="Arial"/>
          <w:color w:val="auto"/>
          <w:kern w:val="0"/>
          <w:sz w:val="24"/>
          <w:szCs w:val="24"/>
        </w:rPr>
      </w:pPr>
      <w:r w:rsidRPr="003D54ED">
        <w:rPr>
          <w:rFonts w:ascii="Arial" w:hAnsi="Arial" w:cs="Arial"/>
          <w:color w:val="auto"/>
          <w:kern w:val="0"/>
          <w:sz w:val="24"/>
          <w:szCs w:val="24"/>
        </w:rPr>
        <w:t>Mentor both Planning Engineers and juniors and review their work for quality assurance.</w:t>
      </w:r>
    </w:p>
    <w:p w14:paraId="7A3FFC6C" w14:textId="77777777" w:rsidR="00F154EF" w:rsidRPr="003D54ED" w:rsidRDefault="00F154EF" w:rsidP="00F5757F">
      <w:pPr>
        <w:pStyle w:val="ListParagraph"/>
        <w:numPr>
          <w:ilvl w:val="0"/>
          <w:numId w:val="17"/>
        </w:numPr>
        <w:overflowPunct/>
        <w:autoSpaceDE/>
        <w:autoSpaceDN/>
        <w:adjustRightInd/>
        <w:spacing w:line="240" w:lineRule="exact"/>
        <w:ind w:right="-40"/>
        <w:contextualSpacing w:val="0"/>
        <w:rPr>
          <w:rFonts w:ascii="Arial" w:hAnsi="Arial" w:cs="Arial"/>
          <w:color w:val="auto"/>
          <w:kern w:val="0"/>
          <w:sz w:val="24"/>
          <w:szCs w:val="24"/>
        </w:rPr>
      </w:pPr>
    </w:p>
    <w:p w14:paraId="1018E5C4" w14:textId="77777777" w:rsidR="00F154EF" w:rsidRPr="003D54ED" w:rsidRDefault="00F154EF" w:rsidP="00F5757F">
      <w:pPr>
        <w:pStyle w:val="ds-markdown-paragraph"/>
        <w:numPr>
          <w:ilvl w:val="0"/>
          <w:numId w:val="17"/>
        </w:numPr>
        <w:shd w:val="clear" w:color="auto" w:fill="FFFFFF"/>
        <w:spacing w:before="0" w:beforeAutospacing="0" w:after="0" w:afterAutospacing="0"/>
        <w:rPr>
          <w:rFonts w:ascii="Segoe UI" w:hAnsi="Segoe UI" w:cs="Segoe UI"/>
          <w:color w:val="0F1115"/>
        </w:rPr>
      </w:pPr>
      <w:r w:rsidRPr="003D54ED">
        <w:rPr>
          <w:rFonts w:ascii="Segoe UI" w:hAnsi="Segoe UI" w:cs="Segoe UI"/>
          <w:color w:val="0F1115"/>
        </w:rPr>
        <w:t>Ensure the correct scope of work is accurately reflected in all assigned schedules.</w:t>
      </w:r>
    </w:p>
    <w:p w14:paraId="73865445" w14:textId="77777777" w:rsidR="009E798A" w:rsidRPr="003D54ED" w:rsidRDefault="009E798A" w:rsidP="00F5757F">
      <w:pPr>
        <w:pStyle w:val="ListParagraph"/>
        <w:numPr>
          <w:ilvl w:val="0"/>
          <w:numId w:val="17"/>
        </w:numPr>
        <w:overflowPunct/>
        <w:autoSpaceDE/>
        <w:autoSpaceDN/>
        <w:adjustRightInd/>
        <w:spacing w:line="240" w:lineRule="exact"/>
        <w:ind w:right="-40"/>
        <w:contextualSpacing w:val="0"/>
        <w:rPr>
          <w:rFonts w:ascii="Arial" w:hAnsi="Arial" w:cs="Arial"/>
          <w:color w:val="auto"/>
          <w:kern w:val="0"/>
          <w:sz w:val="24"/>
          <w:szCs w:val="24"/>
        </w:rPr>
      </w:pPr>
      <w:r w:rsidRPr="003D54ED">
        <w:rPr>
          <w:rFonts w:ascii="Arial" w:hAnsi="Arial" w:cs="Arial"/>
          <w:color w:val="auto"/>
          <w:kern w:val="0"/>
          <w:sz w:val="24"/>
          <w:szCs w:val="24"/>
        </w:rPr>
        <w:t>Develop a realistic, detailed, and resource-loaded project schedule, including the complete WBS and activity list, by integrating data from all project departments.</w:t>
      </w:r>
    </w:p>
    <w:p w14:paraId="19F6583F" w14:textId="40782F2D" w:rsidR="003943D0" w:rsidRPr="003D54ED" w:rsidRDefault="009E798A" w:rsidP="00F5757F">
      <w:pPr>
        <w:pStyle w:val="ListParagraph"/>
        <w:numPr>
          <w:ilvl w:val="0"/>
          <w:numId w:val="17"/>
        </w:numPr>
        <w:overflowPunct/>
        <w:autoSpaceDE/>
        <w:autoSpaceDN/>
        <w:adjustRightInd/>
        <w:spacing w:line="240" w:lineRule="exact"/>
        <w:ind w:right="-40"/>
        <w:contextualSpacing w:val="0"/>
        <w:rPr>
          <w:rFonts w:ascii="Arial" w:hAnsi="Arial" w:cs="Arial"/>
          <w:color w:val="auto"/>
          <w:kern w:val="0"/>
          <w:sz w:val="24"/>
          <w:szCs w:val="24"/>
        </w:rPr>
      </w:pPr>
      <w:r w:rsidRPr="003D54ED">
        <w:rPr>
          <w:rFonts w:ascii="Arial" w:hAnsi="Arial" w:cs="Arial"/>
          <w:color w:val="auto"/>
          <w:kern w:val="0"/>
          <w:sz w:val="24"/>
          <w:szCs w:val="24"/>
        </w:rPr>
        <w:t xml:space="preserve">Prepare periodic progress reports </w:t>
      </w:r>
      <w:r w:rsidR="00A021B7" w:rsidRPr="003D54ED">
        <w:rPr>
          <w:rFonts w:ascii="Arial" w:hAnsi="Arial" w:cs="Arial"/>
          <w:color w:val="auto"/>
          <w:kern w:val="0"/>
          <w:sz w:val="24"/>
          <w:szCs w:val="24"/>
        </w:rPr>
        <w:t xml:space="preserve">identifying project </w:t>
      </w:r>
      <w:r w:rsidR="001039D0" w:rsidRPr="003D54ED">
        <w:rPr>
          <w:rFonts w:ascii="Arial" w:hAnsi="Arial" w:cs="Arial"/>
          <w:color w:val="auto"/>
          <w:kern w:val="0"/>
          <w:sz w:val="24"/>
          <w:szCs w:val="24"/>
        </w:rPr>
        <w:t>areas</w:t>
      </w:r>
      <w:r w:rsidR="00A021B7" w:rsidRPr="003D54ED">
        <w:rPr>
          <w:rFonts w:ascii="Arial" w:hAnsi="Arial" w:cs="Arial"/>
          <w:color w:val="auto"/>
          <w:kern w:val="0"/>
          <w:sz w:val="24"/>
          <w:szCs w:val="24"/>
        </w:rPr>
        <w:t xml:space="preserve"> of concerns</w:t>
      </w:r>
      <w:r w:rsidR="003924EB" w:rsidRPr="003D54ED">
        <w:rPr>
          <w:rFonts w:ascii="Arial" w:hAnsi="Arial" w:cs="Arial"/>
          <w:color w:val="auto"/>
          <w:kern w:val="0"/>
          <w:sz w:val="24"/>
          <w:szCs w:val="24"/>
        </w:rPr>
        <w:t>, create</w:t>
      </w:r>
      <w:r w:rsidRPr="003D54ED">
        <w:rPr>
          <w:rFonts w:ascii="Arial" w:hAnsi="Arial" w:cs="Arial"/>
          <w:color w:val="auto"/>
          <w:kern w:val="0"/>
          <w:sz w:val="24"/>
          <w:szCs w:val="24"/>
        </w:rPr>
        <w:t xml:space="preserve"> critical action reports</w:t>
      </w:r>
      <w:r w:rsidR="003924EB" w:rsidRPr="003D54ED">
        <w:rPr>
          <w:rFonts w:ascii="Arial" w:hAnsi="Arial" w:cs="Arial"/>
          <w:color w:val="auto"/>
          <w:kern w:val="0"/>
          <w:sz w:val="24"/>
          <w:szCs w:val="24"/>
        </w:rPr>
        <w:t>, and ma</w:t>
      </w:r>
      <w:r w:rsidRPr="003D54ED">
        <w:rPr>
          <w:rFonts w:ascii="Arial" w:hAnsi="Arial" w:cs="Arial"/>
          <w:color w:val="auto"/>
          <w:kern w:val="0"/>
          <w:sz w:val="24"/>
          <w:szCs w:val="24"/>
        </w:rPr>
        <w:t xml:space="preserve">intain a log of all project </w:t>
      </w:r>
      <w:r w:rsidR="00E833BD" w:rsidRPr="003D54ED">
        <w:rPr>
          <w:rFonts w:ascii="Arial" w:hAnsi="Arial" w:cs="Arial"/>
          <w:color w:val="auto"/>
          <w:kern w:val="0"/>
          <w:sz w:val="24"/>
          <w:szCs w:val="24"/>
        </w:rPr>
        <w:t>events,</w:t>
      </w:r>
      <w:r w:rsidR="00075D3D" w:rsidRPr="003D54ED">
        <w:rPr>
          <w:rFonts w:ascii="Arial" w:hAnsi="Arial" w:cs="Arial"/>
          <w:color w:val="auto"/>
          <w:kern w:val="0"/>
          <w:sz w:val="24"/>
          <w:szCs w:val="24"/>
        </w:rPr>
        <w:t xml:space="preserve"> </w:t>
      </w:r>
      <w:r w:rsidR="003943D0" w:rsidRPr="003D54ED">
        <w:rPr>
          <w:rFonts w:ascii="Arial" w:hAnsi="Arial" w:cs="Arial"/>
          <w:color w:val="auto"/>
          <w:kern w:val="0"/>
          <w:sz w:val="24"/>
          <w:szCs w:val="24"/>
        </w:rPr>
        <w:t xml:space="preserve">Supervise project data collection and regularly update project schedule and </w:t>
      </w:r>
      <w:r w:rsidR="00E833BD" w:rsidRPr="003D54ED">
        <w:rPr>
          <w:rFonts w:ascii="Arial" w:hAnsi="Arial" w:cs="Arial"/>
          <w:color w:val="auto"/>
          <w:kern w:val="0"/>
          <w:sz w:val="24"/>
          <w:szCs w:val="24"/>
        </w:rPr>
        <w:t>make</w:t>
      </w:r>
      <w:r w:rsidR="003943D0" w:rsidRPr="003D54ED">
        <w:rPr>
          <w:rFonts w:ascii="Arial" w:hAnsi="Arial" w:cs="Arial"/>
          <w:color w:val="auto"/>
          <w:kern w:val="0"/>
          <w:sz w:val="24"/>
          <w:szCs w:val="24"/>
        </w:rPr>
        <w:t xml:space="preserve"> sure the progress status is clear and known to all project parties.</w:t>
      </w:r>
    </w:p>
    <w:p w14:paraId="1AA41925" w14:textId="77777777" w:rsidR="003943D0" w:rsidRPr="003D54ED" w:rsidRDefault="003943D0" w:rsidP="00F5757F">
      <w:pPr>
        <w:pStyle w:val="ListParagraph"/>
        <w:numPr>
          <w:ilvl w:val="0"/>
          <w:numId w:val="17"/>
        </w:numPr>
        <w:overflowPunct/>
        <w:autoSpaceDE/>
        <w:autoSpaceDN/>
        <w:adjustRightInd/>
        <w:spacing w:line="240" w:lineRule="exact"/>
        <w:ind w:right="-40"/>
        <w:contextualSpacing w:val="0"/>
        <w:rPr>
          <w:rFonts w:ascii="Arial" w:hAnsi="Arial" w:cs="Arial"/>
          <w:color w:val="auto"/>
          <w:kern w:val="0"/>
          <w:sz w:val="24"/>
          <w:szCs w:val="24"/>
        </w:rPr>
      </w:pPr>
      <w:r w:rsidRPr="003D54ED">
        <w:rPr>
          <w:rFonts w:ascii="Arial" w:hAnsi="Arial" w:cs="Arial"/>
          <w:color w:val="auto"/>
          <w:kern w:val="0"/>
          <w:sz w:val="24"/>
          <w:szCs w:val="24"/>
        </w:rPr>
        <w:t>Maintain events recorded (Internally or externally) and report directly to planning team leader and project manager.</w:t>
      </w:r>
    </w:p>
    <w:p w14:paraId="765F02FE" w14:textId="2C0387D3" w:rsidR="00017DFB" w:rsidRPr="003D54ED" w:rsidRDefault="00FC3EE4" w:rsidP="00F5757F">
      <w:pPr>
        <w:pStyle w:val="ListParagraph"/>
        <w:numPr>
          <w:ilvl w:val="0"/>
          <w:numId w:val="17"/>
        </w:numPr>
        <w:spacing w:before="120" w:after="120"/>
        <w:ind w:right="85"/>
        <w:jc w:val="lowKashida"/>
        <w:rPr>
          <w:rFonts w:ascii="Arial" w:hAnsi="Arial" w:cs="Arial"/>
          <w:color w:val="auto"/>
          <w:kern w:val="0"/>
          <w:sz w:val="24"/>
          <w:szCs w:val="24"/>
        </w:rPr>
      </w:pPr>
      <w:r w:rsidRPr="003D54ED">
        <w:rPr>
          <w:rFonts w:ascii="Arial" w:hAnsi="Arial" w:cs="Arial"/>
          <w:color w:val="auto"/>
          <w:kern w:val="0"/>
          <w:sz w:val="24"/>
          <w:szCs w:val="24"/>
        </w:rPr>
        <w:t xml:space="preserve">Lead </w:t>
      </w:r>
      <w:r w:rsidR="003943D0" w:rsidRPr="003D54ED">
        <w:rPr>
          <w:rFonts w:ascii="Arial" w:hAnsi="Arial" w:cs="Arial"/>
          <w:color w:val="auto"/>
          <w:kern w:val="0"/>
          <w:sz w:val="24"/>
          <w:szCs w:val="24"/>
        </w:rPr>
        <w:t>weekly</w:t>
      </w:r>
      <w:r w:rsidRPr="003D54ED">
        <w:rPr>
          <w:rFonts w:ascii="Arial" w:hAnsi="Arial" w:cs="Arial"/>
          <w:color w:val="auto"/>
          <w:kern w:val="0"/>
          <w:sz w:val="24"/>
          <w:szCs w:val="24"/>
        </w:rPr>
        <w:t xml:space="preserve"> Progress</w:t>
      </w:r>
      <w:r w:rsidR="003943D0" w:rsidRPr="003D54ED">
        <w:rPr>
          <w:rFonts w:ascii="Arial" w:hAnsi="Arial" w:cs="Arial"/>
          <w:color w:val="auto"/>
          <w:kern w:val="0"/>
          <w:sz w:val="24"/>
          <w:szCs w:val="24"/>
        </w:rPr>
        <w:t xml:space="preserve"> meetings with</w:t>
      </w:r>
      <w:r w:rsidRPr="003D54ED">
        <w:rPr>
          <w:rFonts w:ascii="Arial" w:hAnsi="Arial" w:cs="Arial"/>
          <w:color w:val="auto"/>
          <w:kern w:val="0"/>
          <w:sz w:val="24"/>
          <w:szCs w:val="24"/>
        </w:rPr>
        <w:t xml:space="preserve"> cross functional project teams</w:t>
      </w:r>
      <w:r w:rsidR="003943D0" w:rsidRPr="003D54ED">
        <w:rPr>
          <w:rFonts w:ascii="Arial" w:hAnsi="Arial" w:cs="Arial"/>
          <w:color w:val="auto"/>
          <w:kern w:val="0"/>
          <w:sz w:val="24"/>
          <w:szCs w:val="24"/>
        </w:rPr>
        <w:t xml:space="preserve"> </w:t>
      </w:r>
      <w:r w:rsidRPr="003D54ED">
        <w:rPr>
          <w:rFonts w:ascii="Arial" w:hAnsi="Arial" w:cs="Arial"/>
          <w:color w:val="auto"/>
          <w:kern w:val="0"/>
          <w:sz w:val="24"/>
          <w:szCs w:val="24"/>
        </w:rPr>
        <w:t>(</w:t>
      </w:r>
      <w:r w:rsidR="003943D0" w:rsidRPr="003D54ED">
        <w:rPr>
          <w:rFonts w:ascii="Arial" w:hAnsi="Arial" w:cs="Arial"/>
          <w:color w:val="auto"/>
          <w:kern w:val="0"/>
          <w:sz w:val="24"/>
          <w:szCs w:val="24"/>
        </w:rPr>
        <w:t>contracts, Project Manager, Technical office, and the Construction managers</w:t>
      </w:r>
      <w:r w:rsidRPr="003D54ED">
        <w:rPr>
          <w:rFonts w:ascii="Arial" w:hAnsi="Arial" w:cs="Arial"/>
          <w:color w:val="auto"/>
          <w:kern w:val="0"/>
          <w:sz w:val="24"/>
          <w:szCs w:val="24"/>
        </w:rPr>
        <w:t>)</w:t>
      </w:r>
      <w:r w:rsidR="003943D0" w:rsidRPr="003D54ED">
        <w:rPr>
          <w:rFonts w:ascii="Arial" w:hAnsi="Arial" w:cs="Arial"/>
          <w:color w:val="auto"/>
          <w:kern w:val="0"/>
          <w:sz w:val="24"/>
          <w:szCs w:val="24"/>
        </w:rPr>
        <w:t xml:space="preserve"> to discuss project status.</w:t>
      </w:r>
    </w:p>
    <w:p w14:paraId="5C34B8D3" w14:textId="113DE7EF" w:rsidR="00CB11E2" w:rsidRPr="003D54ED" w:rsidRDefault="00017DFB" w:rsidP="00F5757F">
      <w:pPr>
        <w:pStyle w:val="ListParagraph"/>
        <w:numPr>
          <w:ilvl w:val="0"/>
          <w:numId w:val="17"/>
        </w:numPr>
        <w:overflowPunct/>
        <w:autoSpaceDE/>
        <w:autoSpaceDN/>
        <w:adjustRightInd/>
        <w:spacing w:line="240" w:lineRule="exact"/>
        <w:ind w:right="-40"/>
        <w:contextualSpacing w:val="0"/>
        <w:rPr>
          <w:rFonts w:ascii="Arial" w:hAnsi="Arial" w:cs="Arial"/>
          <w:color w:val="auto"/>
          <w:kern w:val="0"/>
          <w:sz w:val="24"/>
          <w:szCs w:val="24"/>
        </w:rPr>
      </w:pPr>
      <w:r w:rsidRPr="003D54ED">
        <w:rPr>
          <w:rFonts w:ascii="Arial" w:hAnsi="Arial" w:cs="Arial"/>
          <w:color w:val="auto"/>
          <w:kern w:val="0"/>
          <w:sz w:val="24"/>
          <w:szCs w:val="24"/>
        </w:rPr>
        <w:t>Create</w:t>
      </w:r>
      <w:r w:rsidR="00FC3EE4" w:rsidRPr="003D54ED">
        <w:rPr>
          <w:rFonts w:ascii="Arial" w:hAnsi="Arial" w:cs="Arial"/>
          <w:color w:val="auto"/>
          <w:kern w:val="0"/>
          <w:sz w:val="24"/>
          <w:szCs w:val="24"/>
        </w:rPr>
        <w:t xml:space="preserve">/Support in the </w:t>
      </w:r>
      <w:r w:rsidR="00E833BD" w:rsidRPr="003D54ED">
        <w:rPr>
          <w:rFonts w:ascii="Arial" w:hAnsi="Arial" w:cs="Arial"/>
          <w:color w:val="auto"/>
          <w:kern w:val="0"/>
          <w:sz w:val="24"/>
          <w:szCs w:val="24"/>
        </w:rPr>
        <w:t>development</w:t>
      </w:r>
      <w:r w:rsidR="00FC3EE4" w:rsidRPr="003D54ED">
        <w:rPr>
          <w:rFonts w:ascii="Arial" w:hAnsi="Arial" w:cs="Arial"/>
          <w:color w:val="auto"/>
          <w:kern w:val="0"/>
          <w:sz w:val="24"/>
          <w:szCs w:val="24"/>
        </w:rPr>
        <w:t xml:space="preserve"> of</w:t>
      </w:r>
      <w:r w:rsidRPr="003D54ED">
        <w:rPr>
          <w:rFonts w:ascii="Arial" w:hAnsi="Arial" w:cs="Arial"/>
          <w:color w:val="auto"/>
          <w:kern w:val="0"/>
          <w:sz w:val="24"/>
          <w:szCs w:val="24"/>
        </w:rPr>
        <w:t xml:space="preserve"> Tender Time Schedule</w:t>
      </w:r>
      <w:r w:rsidR="00FC3EE4" w:rsidRPr="003D54ED">
        <w:rPr>
          <w:rFonts w:ascii="Arial" w:hAnsi="Arial" w:cs="Arial"/>
          <w:color w:val="auto"/>
          <w:kern w:val="0"/>
          <w:sz w:val="24"/>
          <w:szCs w:val="24"/>
        </w:rPr>
        <w:t>s</w:t>
      </w:r>
      <w:r w:rsidRPr="003D54ED">
        <w:rPr>
          <w:rFonts w:ascii="Arial" w:hAnsi="Arial" w:cs="Arial"/>
          <w:color w:val="auto"/>
          <w:kern w:val="0"/>
          <w:sz w:val="24"/>
          <w:szCs w:val="24"/>
        </w:rPr>
        <w:t xml:space="preserve"> </w:t>
      </w:r>
      <w:r w:rsidR="009E798A" w:rsidRPr="003D54ED">
        <w:rPr>
          <w:rFonts w:ascii="Arial" w:hAnsi="Arial" w:cs="Arial"/>
          <w:color w:val="auto"/>
          <w:kern w:val="0"/>
          <w:sz w:val="24"/>
          <w:szCs w:val="24"/>
        </w:rPr>
        <w:t xml:space="preserve">and create the project risk </w:t>
      </w:r>
      <w:r w:rsidR="00E833BD" w:rsidRPr="003D54ED">
        <w:rPr>
          <w:rFonts w:ascii="Arial" w:hAnsi="Arial" w:cs="Arial"/>
          <w:color w:val="auto"/>
          <w:kern w:val="0"/>
          <w:sz w:val="24"/>
          <w:szCs w:val="24"/>
        </w:rPr>
        <w:t>register. Conduct</w:t>
      </w:r>
      <w:r w:rsidR="00CB11E2" w:rsidRPr="003D54ED">
        <w:rPr>
          <w:rFonts w:ascii="Arial" w:hAnsi="Arial" w:cs="Arial"/>
          <w:color w:val="auto"/>
          <w:kern w:val="0"/>
          <w:sz w:val="24"/>
          <w:szCs w:val="24"/>
        </w:rPr>
        <w:t xml:space="preserve"> internal schedule reviews and implement necessary adjustments to maintain accuracy and alignment with project objectives.</w:t>
      </w:r>
    </w:p>
    <w:p w14:paraId="1CF93A8C" w14:textId="77777777" w:rsidR="00CB11E2" w:rsidRPr="003D54ED" w:rsidRDefault="00CB11E2" w:rsidP="00F5757F">
      <w:pPr>
        <w:pStyle w:val="ds-markdown-paragraph"/>
        <w:numPr>
          <w:ilvl w:val="0"/>
          <w:numId w:val="17"/>
        </w:numPr>
        <w:shd w:val="clear" w:color="auto" w:fill="FFFFFF"/>
        <w:spacing w:before="0" w:beforeAutospacing="0" w:after="0" w:afterAutospacing="0"/>
        <w:rPr>
          <w:rFonts w:ascii="Segoe UI" w:hAnsi="Segoe UI" w:cs="Segoe UI"/>
          <w:color w:val="0F1115"/>
        </w:rPr>
      </w:pPr>
      <w:r w:rsidRPr="003D54ED">
        <w:rPr>
          <w:rFonts w:ascii="Segoe UI" w:hAnsi="Segoe UI" w:cs="Segoe UI"/>
          <w:color w:val="0F1115"/>
        </w:rPr>
        <w:t>Support internal and external schedule audits by providing accurate data and necessary clarifications.</w:t>
      </w:r>
    </w:p>
    <w:p w14:paraId="47274620" w14:textId="5908B946" w:rsidR="003943D0" w:rsidRPr="003D54ED" w:rsidRDefault="00FC322D" w:rsidP="00BC7652">
      <w:pPr>
        <w:spacing w:before="240" w:after="120"/>
        <w:ind w:right="85"/>
        <w:jc w:val="lowKashida"/>
        <w:rPr>
          <w:rFonts w:ascii="Arial" w:hAnsi="Arial" w:cs="Arial"/>
          <w:b/>
          <w:bCs/>
          <w:color w:val="0D0D0D" w:themeColor="text1" w:themeTint="F2"/>
          <w:sz w:val="24"/>
          <w:szCs w:val="24"/>
        </w:rPr>
      </w:pPr>
      <w:r w:rsidRPr="003D54ED">
        <w:rPr>
          <w:rFonts w:ascii="Arial" w:hAnsi="Arial" w:cs="Arial"/>
          <w:b/>
          <w:bCs/>
          <w:color w:val="0D0D0D" w:themeColor="text1" w:themeTint="F2"/>
          <w:sz w:val="24"/>
          <w:szCs w:val="24"/>
        </w:rPr>
        <w:lastRenderedPageBreak/>
        <w:t>Site</w:t>
      </w:r>
      <w:r w:rsidR="003943D0" w:rsidRPr="003D54ED">
        <w:rPr>
          <w:rFonts w:ascii="Arial" w:hAnsi="Arial" w:cs="Arial"/>
          <w:b/>
          <w:bCs/>
          <w:color w:val="0D0D0D" w:themeColor="text1" w:themeTint="F2"/>
          <w:sz w:val="24"/>
          <w:szCs w:val="24"/>
        </w:rPr>
        <w:t xml:space="preserve"> Planning Engineer:</w:t>
      </w:r>
    </w:p>
    <w:p w14:paraId="48BA16B0" w14:textId="77777777" w:rsidR="003943D0" w:rsidRPr="003D54ED" w:rsidRDefault="003943D0" w:rsidP="00F5757F">
      <w:pPr>
        <w:pStyle w:val="ListParagraph"/>
        <w:numPr>
          <w:ilvl w:val="0"/>
          <w:numId w:val="17"/>
        </w:numPr>
        <w:overflowPunct/>
        <w:autoSpaceDE/>
        <w:autoSpaceDN/>
        <w:adjustRightInd/>
        <w:spacing w:line="240" w:lineRule="exact"/>
        <w:ind w:right="-40"/>
        <w:contextualSpacing w:val="0"/>
        <w:rPr>
          <w:rFonts w:ascii="Arial" w:hAnsi="Arial" w:cs="Arial"/>
          <w:color w:val="auto"/>
          <w:kern w:val="0"/>
          <w:sz w:val="24"/>
          <w:szCs w:val="24"/>
        </w:rPr>
      </w:pPr>
      <w:r w:rsidRPr="003D54ED">
        <w:rPr>
          <w:rFonts w:ascii="Arial" w:hAnsi="Arial" w:cs="Arial"/>
          <w:color w:val="auto"/>
          <w:kern w:val="0"/>
          <w:sz w:val="24"/>
          <w:szCs w:val="24"/>
        </w:rPr>
        <w:t>Report directly to senior planning engineer.</w:t>
      </w:r>
    </w:p>
    <w:p w14:paraId="573D7E11" w14:textId="77777777" w:rsidR="00CB11E2" w:rsidRPr="003D54ED" w:rsidRDefault="00CB11E2" w:rsidP="00F5757F">
      <w:pPr>
        <w:pStyle w:val="ListParagraph"/>
        <w:numPr>
          <w:ilvl w:val="0"/>
          <w:numId w:val="17"/>
        </w:numPr>
        <w:rPr>
          <w:rFonts w:ascii="Arial" w:hAnsi="Arial" w:cs="Arial"/>
          <w:color w:val="auto"/>
          <w:kern w:val="0"/>
          <w:sz w:val="24"/>
          <w:szCs w:val="24"/>
        </w:rPr>
      </w:pPr>
      <w:r w:rsidRPr="003D54ED">
        <w:rPr>
          <w:rFonts w:ascii="Arial" w:hAnsi="Arial" w:cs="Arial"/>
          <w:color w:val="auto"/>
          <w:kern w:val="0"/>
          <w:sz w:val="24"/>
          <w:szCs w:val="24"/>
        </w:rPr>
        <w:t>Execute all tasks in accordance with standard project planning and scheduling procedures.</w:t>
      </w:r>
    </w:p>
    <w:p w14:paraId="2EE9799B" w14:textId="293A2453" w:rsidR="003943D0" w:rsidRPr="003D54ED" w:rsidRDefault="003943D0" w:rsidP="00F5757F">
      <w:pPr>
        <w:pStyle w:val="ListParagraph"/>
        <w:numPr>
          <w:ilvl w:val="0"/>
          <w:numId w:val="17"/>
        </w:numPr>
        <w:overflowPunct/>
        <w:autoSpaceDE/>
        <w:autoSpaceDN/>
        <w:adjustRightInd/>
        <w:spacing w:line="240" w:lineRule="exact"/>
        <w:ind w:right="-40"/>
        <w:contextualSpacing w:val="0"/>
        <w:rPr>
          <w:rFonts w:ascii="Arial" w:hAnsi="Arial" w:cs="Arial"/>
          <w:color w:val="auto"/>
          <w:kern w:val="0"/>
          <w:sz w:val="24"/>
          <w:szCs w:val="24"/>
        </w:rPr>
      </w:pPr>
      <w:r w:rsidRPr="003D54ED">
        <w:rPr>
          <w:rFonts w:ascii="Arial" w:hAnsi="Arial" w:cs="Arial"/>
          <w:color w:val="auto"/>
          <w:kern w:val="0"/>
          <w:sz w:val="24"/>
          <w:szCs w:val="24"/>
        </w:rPr>
        <w:t xml:space="preserve">Support Senior </w:t>
      </w:r>
      <w:r w:rsidR="00075D3D" w:rsidRPr="003D54ED">
        <w:rPr>
          <w:rFonts w:ascii="Arial" w:hAnsi="Arial" w:cs="Arial"/>
          <w:color w:val="auto"/>
          <w:kern w:val="0"/>
          <w:sz w:val="24"/>
          <w:szCs w:val="24"/>
        </w:rPr>
        <w:t>Engineers in</w:t>
      </w:r>
      <w:r w:rsidR="00CB11E2" w:rsidRPr="003D54ED">
        <w:rPr>
          <w:rFonts w:ascii="Arial" w:hAnsi="Arial" w:cs="Arial"/>
          <w:color w:val="auto"/>
          <w:kern w:val="0"/>
          <w:sz w:val="24"/>
          <w:szCs w:val="24"/>
        </w:rPr>
        <w:t xml:space="preserve"> the development, updates, and approval cycles of project schedules.</w:t>
      </w:r>
    </w:p>
    <w:p w14:paraId="4DEB0DA5" w14:textId="77777777" w:rsidR="003943D0" w:rsidRPr="003D54ED" w:rsidRDefault="003943D0" w:rsidP="00F5757F">
      <w:pPr>
        <w:pStyle w:val="ListParagraph"/>
        <w:numPr>
          <w:ilvl w:val="0"/>
          <w:numId w:val="17"/>
        </w:numPr>
        <w:overflowPunct/>
        <w:autoSpaceDE/>
        <w:autoSpaceDN/>
        <w:adjustRightInd/>
        <w:spacing w:line="240" w:lineRule="exact"/>
        <w:ind w:right="-40"/>
        <w:contextualSpacing w:val="0"/>
        <w:rPr>
          <w:rFonts w:ascii="Arial" w:hAnsi="Arial" w:cs="Arial"/>
          <w:color w:val="auto"/>
          <w:kern w:val="0"/>
          <w:sz w:val="24"/>
          <w:szCs w:val="24"/>
        </w:rPr>
      </w:pPr>
      <w:r w:rsidRPr="003D54ED">
        <w:rPr>
          <w:rFonts w:ascii="Arial" w:hAnsi="Arial" w:cs="Arial"/>
          <w:color w:val="auto"/>
          <w:kern w:val="0"/>
          <w:sz w:val="24"/>
          <w:szCs w:val="24"/>
        </w:rPr>
        <w:t>Preparation of Trackers / Logs to monitor critical issues during the Design and Construction stages of the Project.</w:t>
      </w:r>
    </w:p>
    <w:p w14:paraId="11185B5F" w14:textId="77777777" w:rsidR="00CB11E2" w:rsidRPr="003D54ED" w:rsidRDefault="00CB11E2" w:rsidP="00F5757F">
      <w:pPr>
        <w:pStyle w:val="ListParagraph"/>
        <w:numPr>
          <w:ilvl w:val="0"/>
          <w:numId w:val="17"/>
        </w:numPr>
        <w:rPr>
          <w:rFonts w:ascii="Arial" w:hAnsi="Arial" w:cs="Arial"/>
          <w:color w:val="auto"/>
          <w:kern w:val="0"/>
          <w:sz w:val="24"/>
          <w:szCs w:val="24"/>
        </w:rPr>
      </w:pPr>
      <w:r w:rsidRPr="003D54ED">
        <w:rPr>
          <w:rFonts w:ascii="Arial" w:hAnsi="Arial" w:cs="Arial"/>
          <w:color w:val="auto"/>
          <w:kern w:val="0"/>
          <w:sz w:val="24"/>
          <w:szCs w:val="24"/>
        </w:rPr>
        <w:t>Collect and verify daily/weekly progress data directly from the construction site.</w:t>
      </w:r>
    </w:p>
    <w:p w14:paraId="6F8B43E6" w14:textId="77777777" w:rsidR="00CB11E2" w:rsidRPr="003D54ED" w:rsidRDefault="00CB11E2" w:rsidP="00F5757F">
      <w:pPr>
        <w:pStyle w:val="ListParagraph"/>
        <w:numPr>
          <w:ilvl w:val="0"/>
          <w:numId w:val="17"/>
        </w:numPr>
        <w:rPr>
          <w:rFonts w:ascii="Arial" w:hAnsi="Arial" w:cs="Arial"/>
          <w:color w:val="auto"/>
          <w:kern w:val="0"/>
          <w:sz w:val="24"/>
          <w:szCs w:val="24"/>
        </w:rPr>
      </w:pPr>
      <w:r w:rsidRPr="003D54ED">
        <w:rPr>
          <w:rFonts w:ascii="Arial" w:hAnsi="Arial" w:cs="Arial"/>
          <w:color w:val="auto"/>
          <w:kern w:val="0"/>
          <w:sz w:val="24"/>
          <w:szCs w:val="24"/>
        </w:rPr>
        <w:t>Keep a proper, detailed record of all project events, delays, and site conditions.</w:t>
      </w:r>
    </w:p>
    <w:p w14:paraId="654F6DB1" w14:textId="0EF7717A" w:rsidR="00CB11E2" w:rsidRPr="003D54ED" w:rsidRDefault="00CB11E2" w:rsidP="00F5757F">
      <w:pPr>
        <w:pStyle w:val="ListParagraph"/>
        <w:numPr>
          <w:ilvl w:val="0"/>
          <w:numId w:val="17"/>
        </w:numPr>
        <w:rPr>
          <w:rFonts w:ascii="Arial" w:hAnsi="Arial" w:cs="Arial"/>
          <w:color w:val="auto"/>
          <w:kern w:val="0"/>
          <w:sz w:val="24"/>
          <w:szCs w:val="24"/>
        </w:rPr>
      </w:pPr>
      <w:r w:rsidRPr="003D54ED">
        <w:rPr>
          <w:rFonts w:ascii="Arial" w:hAnsi="Arial" w:cs="Arial"/>
          <w:color w:val="auto"/>
          <w:kern w:val="0"/>
          <w:sz w:val="24"/>
          <w:szCs w:val="24"/>
        </w:rPr>
        <w:t>Develop and issue short-term look-ahead schedules (e.g., 2–</w:t>
      </w:r>
      <w:r w:rsidR="001064EE" w:rsidRPr="003D54ED">
        <w:rPr>
          <w:rFonts w:ascii="Arial" w:hAnsi="Arial" w:cs="Arial"/>
          <w:color w:val="auto"/>
          <w:kern w:val="0"/>
          <w:sz w:val="24"/>
          <w:szCs w:val="24"/>
        </w:rPr>
        <w:t>4-week</w:t>
      </w:r>
      <w:r w:rsidRPr="003D54ED">
        <w:rPr>
          <w:rFonts w:ascii="Arial" w:hAnsi="Arial" w:cs="Arial"/>
          <w:color w:val="auto"/>
          <w:kern w:val="0"/>
          <w:sz w:val="24"/>
          <w:szCs w:val="24"/>
        </w:rPr>
        <w:t xml:space="preserve"> plans) to guide the execution team.</w:t>
      </w:r>
    </w:p>
    <w:p w14:paraId="6C388AD1" w14:textId="77777777" w:rsidR="00CB11E2" w:rsidRPr="003D54ED" w:rsidRDefault="00CB11E2" w:rsidP="00F5757F">
      <w:pPr>
        <w:pStyle w:val="ListParagraph"/>
        <w:numPr>
          <w:ilvl w:val="0"/>
          <w:numId w:val="17"/>
        </w:numPr>
        <w:rPr>
          <w:rFonts w:ascii="Arial" w:hAnsi="Arial" w:cs="Arial"/>
          <w:color w:val="auto"/>
          <w:kern w:val="0"/>
          <w:sz w:val="24"/>
          <w:szCs w:val="24"/>
        </w:rPr>
      </w:pPr>
      <w:r w:rsidRPr="003D54ED">
        <w:rPr>
          <w:rFonts w:ascii="Arial" w:hAnsi="Arial" w:cs="Arial"/>
          <w:color w:val="auto"/>
          <w:kern w:val="0"/>
          <w:sz w:val="24"/>
          <w:szCs w:val="24"/>
        </w:rPr>
        <w:t>Monitor adherence to the look-ahead schedule and follow up on data collection.</w:t>
      </w:r>
    </w:p>
    <w:p w14:paraId="7FA2DB3A" w14:textId="435398C8" w:rsidR="00CB11E2" w:rsidRPr="003D54ED" w:rsidRDefault="00CB11E2" w:rsidP="00F5757F">
      <w:pPr>
        <w:pStyle w:val="ListParagraph"/>
        <w:numPr>
          <w:ilvl w:val="0"/>
          <w:numId w:val="17"/>
        </w:numPr>
        <w:rPr>
          <w:rFonts w:ascii="Arial" w:hAnsi="Arial" w:cs="Arial"/>
          <w:color w:val="auto"/>
          <w:kern w:val="0"/>
          <w:sz w:val="24"/>
          <w:szCs w:val="24"/>
        </w:rPr>
      </w:pPr>
      <w:r w:rsidRPr="003D54ED">
        <w:rPr>
          <w:rFonts w:ascii="Arial" w:hAnsi="Arial" w:cs="Arial"/>
          <w:color w:val="auto"/>
          <w:kern w:val="0"/>
          <w:sz w:val="24"/>
          <w:szCs w:val="24"/>
        </w:rPr>
        <w:t>Attend progress meetings and report on schedule status as required.</w:t>
      </w:r>
    </w:p>
    <w:p w14:paraId="65D6DE58" w14:textId="79AF52C1" w:rsidR="00816CB4" w:rsidRPr="003D54ED" w:rsidRDefault="00816CB4" w:rsidP="009955FE">
      <w:pPr>
        <w:pStyle w:val="ListParagraph"/>
        <w:numPr>
          <w:ilvl w:val="0"/>
          <w:numId w:val="5"/>
        </w:numPr>
        <w:spacing w:before="240" w:after="240"/>
        <w:ind w:left="86" w:right="86"/>
        <w:contextualSpacing w:val="0"/>
        <w:jc w:val="lowKashida"/>
        <w:outlineLvl w:val="0"/>
        <w:rPr>
          <w:rFonts w:ascii="Arial" w:hAnsi="Arial" w:cs="Arial"/>
          <w:color w:val="0D0D0D" w:themeColor="text1" w:themeTint="F2"/>
          <w:sz w:val="24"/>
          <w:szCs w:val="24"/>
        </w:rPr>
      </w:pPr>
      <w:bookmarkStart w:id="127" w:name="_Toc217983624"/>
      <w:bookmarkStart w:id="128" w:name="_Toc217983658"/>
      <w:bookmarkStart w:id="129" w:name="_Toc219965482"/>
      <w:bookmarkStart w:id="130" w:name="_Toc219965509"/>
      <w:bookmarkStart w:id="131" w:name="_Toc222907094"/>
      <w:bookmarkEnd w:id="127"/>
      <w:bookmarkEnd w:id="128"/>
      <w:bookmarkEnd w:id="129"/>
      <w:bookmarkEnd w:id="130"/>
      <w:r w:rsidRPr="003D54ED">
        <w:rPr>
          <w:rFonts w:ascii="Arial" w:hAnsi="Arial" w:cs="Arial"/>
          <w:b/>
          <w:bCs/>
          <w:sz w:val="24"/>
          <w:szCs w:val="24"/>
          <w:u w:val="single"/>
        </w:rPr>
        <w:t>Measurement</w:t>
      </w:r>
      <w:r w:rsidRPr="003D54ED">
        <w:rPr>
          <w:rFonts w:ascii="Arial" w:hAnsi="Arial" w:cs="Arial"/>
          <w:color w:val="0D0D0D" w:themeColor="text1" w:themeTint="F2"/>
          <w:sz w:val="24"/>
          <w:szCs w:val="24"/>
          <w:u w:val="single"/>
        </w:rPr>
        <w:t xml:space="preserve"> (KPIs)</w:t>
      </w:r>
      <w:r w:rsidRPr="003D54ED">
        <w:rPr>
          <w:rFonts w:ascii="Arial" w:hAnsi="Arial" w:cs="Arial"/>
          <w:b/>
          <w:bCs/>
          <w:color w:val="0D0D0D" w:themeColor="text1" w:themeTint="F2"/>
          <w:sz w:val="24"/>
          <w:szCs w:val="24"/>
        </w:rPr>
        <w:t>:</w:t>
      </w:r>
      <w:bookmarkEnd w:id="131"/>
    </w:p>
    <w:p w14:paraId="575DD8D5" w14:textId="0C1F5781" w:rsidR="007A57F1" w:rsidRPr="003D54ED" w:rsidRDefault="003C28A0">
      <w:pPr>
        <w:pStyle w:val="ListParagraph"/>
        <w:numPr>
          <w:ilvl w:val="0"/>
          <w:numId w:val="3"/>
        </w:numPr>
        <w:spacing w:before="120" w:after="120"/>
        <w:ind w:left="450" w:right="85" w:hanging="357"/>
        <w:contextualSpacing w:val="0"/>
        <w:jc w:val="lowKashida"/>
        <w:rPr>
          <w:rFonts w:ascii="Arial" w:hAnsi="Arial" w:cs="Arial"/>
          <w:color w:val="0D0D0D" w:themeColor="text1" w:themeTint="F2"/>
          <w:sz w:val="24"/>
          <w:szCs w:val="24"/>
        </w:rPr>
      </w:pPr>
      <w:r w:rsidRPr="003D54ED">
        <w:rPr>
          <w:rFonts w:ascii="Arial" w:hAnsi="Arial" w:cs="Arial"/>
          <w:color w:val="0D0D0D" w:themeColor="text1" w:themeTint="F2"/>
          <w:sz w:val="24"/>
          <w:szCs w:val="24"/>
        </w:rPr>
        <w:t>Ensure that 100% of the requested tender schedules are created in accordance with the clients' acceptable criteria and within the time range given for the process</w:t>
      </w:r>
      <w:r w:rsidR="007A57F1" w:rsidRPr="003D54ED">
        <w:rPr>
          <w:rFonts w:ascii="Arial" w:hAnsi="Arial" w:cs="Arial"/>
          <w:color w:val="0D0D0D" w:themeColor="text1" w:themeTint="F2"/>
          <w:sz w:val="24"/>
          <w:szCs w:val="24"/>
        </w:rPr>
        <w:t>.</w:t>
      </w:r>
    </w:p>
    <w:p w14:paraId="5F9E4C0F" w14:textId="30678E94" w:rsidR="00CD2609" w:rsidRPr="003D54ED" w:rsidRDefault="007A57F1" w:rsidP="003C28A0">
      <w:pPr>
        <w:pStyle w:val="ListParagraph"/>
        <w:numPr>
          <w:ilvl w:val="0"/>
          <w:numId w:val="3"/>
        </w:numPr>
        <w:spacing w:before="120" w:after="120"/>
        <w:ind w:left="450" w:right="85" w:hanging="357"/>
        <w:contextualSpacing w:val="0"/>
        <w:jc w:val="lowKashida"/>
        <w:rPr>
          <w:rFonts w:ascii="Arial" w:hAnsi="Arial" w:cs="Arial"/>
          <w:color w:val="0D0D0D" w:themeColor="text1" w:themeTint="F2"/>
          <w:sz w:val="24"/>
          <w:szCs w:val="24"/>
        </w:rPr>
      </w:pPr>
      <w:r w:rsidRPr="003D54ED">
        <w:rPr>
          <w:rFonts w:ascii="Arial" w:hAnsi="Arial" w:cs="Arial"/>
          <w:color w:val="0D0D0D" w:themeColor="text1" w:themeTint="F2"/>
          <w:sz w:val="24"/>
          <w:szCs w:val="24"/>
        </w:rPr>
        <w:t xml:space="preserve">Ensure 100% of </w:t>
      </w:r>
      <w:r w:rsidR="00CB1A27" w:rsidRPr="003D54ED">
        <w:rPr>
          <w:rFonts w:ascii="Arial" w:hAnsi="Arial" w:cs="Arial"/>
          <w:color w:val="0D0D0D" w:themeColor="text1" w:themeTint="F2"/>
          <w:sz w:val="24"/>
          <w:szCs w:val="24"/>
        </w:rPr>
        <w:t>the company’s</w:t>
      </w:r>
      <w:r w:rsidRPr="003D54ED">
        <w:rPr>
          <w:rFonts w:ascii="Arial" w:hAnsi="Arial" w:cs="Arial"/>
          <w:color w:val="0D0D0D" w:themeColor="text1" w:themeTint="F2"/>
          <w:sz w:val="24"/>
          <w:szCs w:val="24"/>
        </w:rPr>
        <w:t xml:space="preserve"> </w:t>
      </w:r>
      <w:r w:rsidR="00CB1A27" w:rsidRPr="003D54ED">
        <w:rPr>
          <w:rFonts w:ascii="Arial" w:hAnsi="Arial" w:cs="Arial"/>
          <w:color w:val="0D0D0D" w:themeColor="text1" w:themeTint="F2"/>
          <w:sz w:val="24"/>
          <w:szCs w:val="24"/>
        </w:rPr>
        <w:t xml:space="preserve">new </w:t>
      </w:r>
      <w:r w:rsidRPr="003D54ED">
        <w:rPr>
          <w:rFonts w:ascii="Arial" w:hAnsi="Arial" w:cs="Arial"/>
          <w:color w:val="0D0D0D" w:themeColor="text1" w:themeTint="F2"/>
          <w:sz w:val="24"/>
          <w:szCs w:val="24"/>
        </w:rPr>
        <w:t xml:space="preserve">projects are </w:t>
      </w:r>
      <w:r w:rsidR="00CB1A27" w:rsidRPr="003D54ED">
        <w:rPr>
          <w:rFonts w:ascii="Arial" w:hAnsi="Arial" w:cs="Arial"/>
          <w:color w:val="0D0D0D" w:themeColor="text1" w:themeTint="F2"/>
          <w:sz w:val="24"/>
          <w:szCs w:val="24"/>
        </w:rPr>
        <w:t xml:space="preserve">covered </w:t>
      </w:r>
      <w:r w:rsidR="003C28A0" w:rsidRPr="003D54ED">
        <w:rPr>
          <w:rFonts w:ascii="Arial" w:hAnsi="Arial" w:cs="Arial"/>
          <w:color w:val="0D0D0D" w:themeColor="text1" w:themeTint="F2"/>
          <w:sz w:val="24"/>
          <w:szCs w:val="24"/>
        </w:rPr>
        <w:t>by an approved</w:t>
      </w:r>
      <w:r w:rsidR="00CB1A27" w:rsidRPr="003D54ED">
        <w:rPr>
          <w:rFonts w:ascii="Arial" w:hAnsi="Arial" w:cs="Arial"/>
          <w:color w:val="0D0D0D" w:themeColor="text1" w:themeTint="F2"/>
          <w:sz w:val="24"/>
          <w:szCs w:val="24"/>
        </w:rPr>
        <w:t xml:space="preserve"> time scheduled</w:t>
      </w:r>
      <w:r w:rsidR="003C28A0" w:rsidRPr="003D54ED">
        <w:rPr>
          <w:rFonts w:ascii="Arial" w:hAnsi="Arial" w:cs="Arial"/>
          <w:color w:val="0D0D0D" w:themeColor="text1" w:themeTint="F2"/>
          <w:sz w:val="24"/>
          <w:szCs w:val="24"/>
        </w:rPr>
        <w:t xml:space="preserve"> (internal and external) within the process's specified time frame.</w:t>
      </w:r>
    </w:p>
    <w:p w14:paraId="46712D30" w14:textId="60012B54" w:rsidR="00CD2609" w:rsidRPr="003D54ED" w:rsidRDefault="00CB1A27" w:rsidP="00CB1A27">
      <w:pPr>
        <w:pStyle w:val="ListParagraph"/>
        <w:numPr>
          <w:ilvl w:val="0"/>
          <w:numId w:val="3"/>
        </w:numPr>
        <w:spacing w:before="120" w:after="120"/>
        <w:ind w:left="450" w:right="85" w:hanging="357"/>
        <w:contextualSpacing w:val="0"/>
        <w:jc w:val="lowKashida"/>
        <w:rPr>
          <w:rFonts w:ascii="Arial" w:hAnsi="Arial" w:cs="Arial"/>
          <w:color w:val="0D0D0D" w:themeColor="text1" w:themeTint="F2"/>
          <w:sz w:val="24"/>
          <w:szCs w:val="24"/>
        </w:rPr>
      </w:pPr>
      <w:r w:rsidRPr="003D54ED">
        <w:rPr>
          <w:rFonts w:ascii="Arial" w:hAnsi="Arial" w:cs="Arial"/>
          <w:color w:val="0D0D0D" w:themeColor="text1" w:themeTint="F2"/>
          <w:sz w:val="24"/>
          <w:szCs w:val="24"/>
        </w:rPr>
        <w:t>Ensure that all ongoing projects with less than 90% completion are monitored and reported on a weekly basis.</w:t>
      </w:r>
    </w:p>
    <w:p w14:paraId="6E2CE30D" w14:textId="4B0F6CC6" w:rsidR="00B604D2" w:rsidRPr="003D54ED" w:rsidRDefault="003C28A0">
      <w:pPr>
        <w:pStyle w:val="ListParagraph"/>
        <w:numPr>
          <w:ilvl w:val="0"/>
          <w:numId w:val="3"/>
        </w:numPr>
        <w:spacing w:before="120" w:after="120"/>
        <w:ind w:left="450" w:right="85" w:hanging="357"/>
        <w:contextualSpacing w:val="0"/>
        <w:jc w:val="lowKashida"/>
        <w:rPr>
          <w:rFonts w:ascii="Arial" w:hAnsi="Arial" w:cs="Arial"/>
          <w:color w:val="0D0D0D" w:themeColor="text1" w:themeTint="F2"/>
          <w:sz w:val="24"/>
          <w:szCs w:val="24"/>
        </w:rPr>
      </w:pPr>
      <w:r w:rsidRPr="003D54ED">
        <w:rPr>
          <w:rFonts w:ascii="Arial" w:hAnsi="Arial" w:cs="Arial"/>
          <w:color w:val="0D0D0D" w:themeColor="text1" w:themeTint="F2"/>
          <w:sz w:val="24"/>
          <w:szCs w:val="24"/>
        </w:rPr>
        <w:t xml:space="preserve">Ensure 100% of </w:t>
      </w:r>
      <w:r w:rsidR="00B604D2" w:rsidRPr="003D54ED">
        <w:rPr>
          <w:rFonts w:ascii="Arial" w:hAnsi="Arial" w:cs="Arial"/>
          <w:color w:val="0D0D0D" w:themeColor="text1" w:themeTint="F2"/>
          <w:sz w:val="24"/>
          <w:szCs w:val="24"/>
        </w:rPr>
        <w:t xml:space="preserve">all </w:t>
      </w:r>
      <w:r w:rsidRPr="003D54ED">
        <w:rPr>
          <w:rFonts w:ascii="Arial" w:hAnsi="Arial" w:cs="Arial"/>
          <w:color w:val="0D0D0D" w:themeColor="text1" w:themeTint="F2"/>
          <w:sz w:val="24"/>
          <w:szCs w:val="24"/>
        </w:rPr>
        <w:t>Project</w:t>
      </w:r>
      <w:r w:rsidR="00B604D2" w:rsidRPr="003D54ED">
        <w:rPr>
          <w:rFonts w:ascii="Arial" w:hAnsi="Arial" w:cs="Arial"/>
          <w:color w:val="0D0D0D" w:themeColor="text1" w:themeTint="F2"/>
          <w:sz w:val="24"/>
          <w:szCs w:val="24"/>
        </w:rPr>
        <w:t>s milestones and any</w:t>
      </w:r>
      <w:r w:rsidRPr="003D54ED">
        <w:rPr>
          <w:rFonts w:ascii="Arial" w:hAnsi="Arial" w:cs="Arial"/>
          <w:color w:val="0D0D0D" w:themeColor="text1" w:themeTint="F2"/>
          <w:sz w:val="24"/>
          <w:szCs w:val="24"/>
        </w:rPr>
        <w:t xml:space="preserve"> </w:t>
      </w:r>
      <w:r w:rsidR="00B604D2" w:rsidRPr="003D54ED">
        <w:rPr>
          <w:rFonts w:ascii="Arial" w:hAnsi="Arial" w:cs="Arial"/>
          <w:color w:val="0D0D0D" w:themeColor="text1" w:themeTint="F2"/>
          <w:sz w:val="24"/>
          <w:szCs w:val="24"/>
        </w:rPr>
        <w:t>s</w:t>
      </w:r>
      <w:r w:rsidRPr="003D54ED">
        <w:rPr>
          <w:rFonts w:ascii="Arial" w:hAnsi="Arial" w:cs="Arial"/>
          <w:color w:val="0D0D0D" w:themeColor="text1" w:themeTint="F2"/>
          <w:sz w:val="24"/>
          <w:szCs w:val="24"/>
        </w:rPr>
        <w:t xml:space="preserve">chedule </w:t>
      </w:r>
      <w:r w:rsidR="00B604D2" w:rsidRPr="003D54ED">
        <w:rPr>
          <w:rFonts w:ascii="Arial" w:hAnsi="Arial" w:cs="Arial"/>
          <w:color w:val="0D0D0D" w:themeColor="text1" w:themeTint="F2"/>
          <w:sz w:val="24"/>
          <w:szCs w:val="24"/>
        </w:rPr>
        <w:t>v</w:t>
      </w:r>
      <w:r w:rsidRPr="003D54ED">
        <w:rPr>
          <w:rFonts w:ascii="Arial" w:hAnsi="Arial" w:cs="Arial"/>
          <w:color w:val="0D0D0D" w:themeColor="text1" w:themeTint="F2"/>
          <w:sz w:val="24"/>
          <w:szCs w:val="24"/>
        </w:rPr>
        <w:t>ariance</w:t>
      </w:r>
      <w:r w:rsidR="00922ACE" w:rsidRPr="003D54ED">
        <w:rPr>
          <w:rFonts w:ascii="Arial" w:hAnsi="Arial" w:cs="Arial"/>
          <w:color w:val="0D0D0D" w:themeColor="text1" w:themeTint="F2"/>
          <w:sz w:val="24"/>
          <w:szCs w:val="24"/>
        </w:rPr>
        <w:t xml:space="preserve"> are properly monitored and reported</w:t>
      </w:r>
      <w:r w:rsidR="00B604D2" w:rsidRPr="003D54ED">
        <w:rPr>
          <w:rFonts w:ascii="Arial" w:hAnsi="Arial" w:cs="Arial"/>
          <w:color w:val="0D0D0D" w:themeColor="text1" w:themeTint="F2"/>
          <w:sz w:val="24"/>
          <w:szCs w:val="24"/>
        </w:rPr>
        <w:t>.</w:t>
      </w:r>
    </w:p>
    <w:p w14:paraId="11DDEB8B" w14:textId="2A24B040" w:rsidR="003C28A0" w:rsidRPr="003D54ED" w:rsidRDefault="003C28A0">
      <w:pPr>
        <w:pStyle w:val="ListParagraph"/>
        <w:numPr>
          <w:ilvl w:val="0"/>
          <w:numId w:val="3"/>
        </w:numPr>
        <w:spacing w:before="120" w:after="120"/>
        <w:ind w:left="450" w:right="85" w:hanging="357"/>
        <w:contextualSpacing w:val="0"/>
        <w:jc w:val="lowKashida"/>
        <w:rPr>
          <w:rFonts w:ascii="Arial" w:hAnsi="Arial" w:cs="Arial"/>
          <w:color w:val="0D0D0D" w:themeColor="text1" w:themeTint="F2"/>
          <w:sz w:val="24"/>
          <w:szCs w:val="24"/>
        </w:rPr>
      </w:pPr>
      <w:r w:rsidRPr="003D54ED">
        <w:rPr>
          <w:rFonts w:ascii="Arial" w:hAnsi="Arial" w:cs="Arial"/>
          <w:color w:val="0D0D0D" w:themeColor="text1" w:themeTint="F2"/>
          <w:sz w:val="24"/>
          <w:szCs w:val="24"/>
        </w:rPr>
        <w:t xml:space="preserve">Ensure 100% of all </w:t>
      </w:r>
      <w:r w:rsidR="00B604D2" w:rsidRPr="003D54ED">
        <w:rPr>
          <w:rFonts w:ascii="Arial" w:hAnsi="Arial" w:cs="Arial"/>
          <w:color w:val="0D0D0D" w:themeColor="text1" w:themeTint="F2"/>
          <w:sz w:val="24"/>
          <w:szCs w:val="24"/>
        </w:rPr>
        <w:t>project</w:t>
      </w:r>
      <w:r w:rsidRPr="003D54ED">
        <w:rPr>
          <w:rFonts w:ascii="Arial" w:hAnsi="Arial" w:cs="Arial"/>
          <w:color w:val="0D0D0D" w:themeColor="text1" w:themeTint="F2"/>
          <w:sz w:val="24"/>
          <w:szCs w:val="24"/>
        </w:rPr>
        <w:t xml:space="preserve"> change requests are documented, monitored, and assessed.</w:t>
      </w:r>
    </w:p>
    <w:p w14:paraId="5C8A61FD" w14:textId="63B26CC1" w:rsidR="00F452AE" w:rsidRPr="003D54ED" w:rsidRDefault="00F452AE">
      <w:pPr>
        <w:pStyle w:val="ListParagraph"/>
        <w:numPr>
          <w:ilvl w:val="0"/>
          <w:numId w:val="3"/>
        </w:numPr>
        <w:spacing w:before="120" w:after="120"/>
        <w:ind w:left="450" w:right="85" w:hanging="357"/>
        <w:contextualSpacing w:val="0"/>
        <w:jc w:val="lowKashida"/>
        <w:rPr>
          <w:rFonts w:ascii="Arial" w:hAnsi="Arial" w:cs="Arial"/>
          <w:color w:val="0D0D0D" w:themeColor="text1" w:themeTint="F2"/>
          <w:sz w:val="24"/>
          <w:szCs w:val="24"/>
        </w:rPr>
      </w:pPr>
      <w:r w:rsidRPr="003D54ED">
        <w:rPr>
          <w:rFonts w:ascii="Arial" w:hAnsi="Arial" w:cs="Arial"/>
          <w:color w:val="0D0D0D" w:themeColor="text1" w:themeTint="F2"/>
          <w:sz w:val="24"/>
          <w:szCs w:val="24"/>
        </w:rPr>
        <w:t>Ensure 100% of company claims are covered with proper delay analysis and narrative.</w:t>
      </w:r>
    </w:p>
    <w:p w14:paraId="560E910F" w14:textId="2F676D97" w:rsidR="00AF015A" w:rsidRPr="003D54ED" w:rsidRDefault="00F452AE" w:rsidP="004041D2">
      <w:pPr>
        <w:pStyle w:val="ListParagraph"/>
        <w:numPr>
          <w:ilvl w:val="0"/>
          <w:numId w:val="3"/>
        </w:numPr>
        <w:spacing w:before="120" w:after="120"/>
        <w:ind w:left="450" w:right="85" w:hanging="357"/>
        <w:contextualSpacing w:val="0"/>
        <w:jc w:val="lowKashida"/>
        <w:rPr>
          <w:rFonts w:ascii="Arial" w:hAnsi="Arial" w:cs="Arial"/>
          <w:color w:val="0D0D0D" w:themeColor="text1" w:themeTint="F2"/>
          <w:sz w:val="24"/>
          <w:szCs w:val="24"/>
        </w:rPr>
      </w:pPr>
      <w:r w:rsidRPr="003D54ED">
        <w:rPr>
          <w:rFonts w:ascii="Arial" w:hAnsi="Arial" w:cs="Arial"/>
          <w:color w:val="0D0D0D" w:themeColor="text1" w:themeTint="F2"/>
          <w:sz w:val="24"/>
          <w:szCs w:val="24"/>
        </w:rPr>
        <w:t xml:space="preserve">Ensure that all project data and </w:t>
      </w:r>
      <w:r w:rsidR="005F79A6" w:rsidRPr="003D54ED">
        <w:rPr>
          <w:rFonts w:ascii="Arial" w:hAnsi="Arial" w:cs="Arial"/>
          <w:color w:val="0D0D0D" w:themeColor="text1" w:themeTint="F2"/>
          <w:sz w:val="24"/>
          <w:szCs w:val="24"/>
        </w:rPr>
        <w:t>lessons</w:t>
      </w:r>
      <w:r w:rsidRPr="003D54ED">
        <w:rPr>
          <w:rFonts w:ascii="Arial" w:hAnsi="Arial" w:cs="Arial"/>
          <w:color w:val="0D0D0D" w:themeColor="text1" w:themeTint="F2"/>
          <w:sz w:val="24"/>
          <w:szCs w:val="24"/>
        </w:rPr>
        <w:t xml:space="preserve"> learned are documented.</w:t>
      </w:r>
    </w:p>
    <w:p w14:paraId="6F99D9CD" w14:textId="40BAB77B" w:rsidR="00DC0A88" w:rsidRPr="00CC1FBD" w:rsidRDefault="00DC0A88" w:rsidP="00AF004B">
      <w:pPr>
        <w:widowControl/>
        <w:overflowPunct/>
        <w:autoSpaceDE/>
        <w:autoSpaceDN/>
        <w:adjustRightInd/>
        <w:spacing w:after="160" w:line="259" w:lineRule="auto"/>
        <w:ind w:left="90"/>
        <w:jc w:val="lowKashida"/>
        <w:rPr>
          <w:rFonts w:ascii="Arial" w:hAnsi="Arial" w:cs="Arial"/>
          <w:color w:val="444B49"/>
          <w:kern w:val="0"/>
          <w:sz w:val="2"/>
          <w:szCs w:val="2"/>
          <w:u w:val="single"/>
        </w:rPr>
      </w:pPr>
    </w:p>
    <w:sectPr w:rsidR="00DC0A88" w:rsidRPr="00CC1FBD" w:rsidSect="00F75671">
      <w:headerReference w:type="default" r:id="rId29"/>
      <w:footerReference w:type="default" r:id="rId30"/>
      <w:type w:val="continuous"/>
      <w:pgSz w:w="16834" w:h="11909" w:orient="landscape" w:code="9"/>
      <w:pgMar w:top="2275" w:right="1440" w:bottom="810" w:left="1354" w:header="432" w:footer="216"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EEE81" w14:textId="77777777" w:rsidR="0062331B" w:rsidRDefault="0062331B" w:rsidP="009B43E8">
      <w:r>
        <w:separator/>
      </w:r>
    </w:p>
  </w:endnote>
  <w:endnote w:type="continuationSeparator" w:id="0">
    <w:p w14:paraId="170E38C9" w14:textId="77777777" w:rsidR="0062331B" w:rsidRDefault="0062331B" w:rsidP="009B43E8">
      <w:r>
        <w:continuationSeparator/>
      </w:r>
    </w:p>
  </w:endnote>
  <w:endnote w:type="continuationNotice" w:id="1">
    <w:p w14:paraId="3775CF23" w14:textId="77777777" w:rsidR="0062331B" w:rsidRDefault="0062331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27" w:type="pct"/>
      <w:tblCellMar>
        <w:top w:w="144" w:type="dxa"/>
        <w:left w:w="115" w:type="dxa"/>
        <w:bottom w:w="144" w:type="dxa"/>
        <w:right w:w="115" w:type="dxa"/>
      </w:tblCellMar>
      <w:tblLook w:val="04A0" w:firstRow="1" w:lastRow="0" w:firstColumn="1" w:lastColumn="0" w:noHBand="0" w:noVBand="1"/>
    </w:tblPr>
    <w:tblGrid>
      <w:gridCol w:w="7421"/>
      <w:gridCol w:w="6976"/>
    </w:tblGrid>
    <w:tr w:rsidR="00443E1D" w:rsidRPr="00133152" w14:paraId="7750C0C8" w14:textId="77777777" w:rsidTr="004F3B61">
      <w:trPr>
        <w:trHeight w:val="170"/>
      </w:trPr>
      <w:tc>
        <w:tcPr>
          <w:tcW w:w="7088" w:type="dxa"/>
          <w:vAlign w:val="center"/>
        </w:tcPr>
        <w:p w14:paraId="76F2CF70" w14:textId="60D3E43D" w:rsidR="00443E1D" w:rsidRPr="00133152" w:rsidRDefault="00443E1D" w:rsidP="004F1B0B">
          <w:pPr>
            <w:pStyle w:val="Footer"/>
            <w:tabs>
              <w:tab w:val="clear" w:pos="4680"/>
              <w:tab w:val="clear" w:pos="9360"/>
            </w:tabs>
            <w:rPr>
              <w:rFonts w:ascii="Cambria" w:hAnsi="Cambria"/>
              <w:caps/>
              <w:color w:val="808080" w:themeColor="background1" w:themeShade="80"/>
            </w:rPr>
          </w:pPr>
          <w:r w:rsidRPr="00133152">
            <w:rPr>
              <w:rFonts w:ascii="Cambria" w:hAnsi="Cambria"/>
              <w:caps/>
              <w:color w:val="808080" w:themeColor="background1" w:themeShade="80"/>
            </w:rPr>
            <w:t>MD</w:t>
          </w:r>
          <w:r w:rsidR="008A24EA">
            <w:rPr>
              <w:rFonts w:ascii="Cambria" w:hAnsi="Cambria"/>
              <w:caps/>
              <w:color w:val="808080" w:themeColor="background1" w:themeShade="80"/>
            </w:rPr>
            <w:t>P</w:t>
          </w:r>
          <w:r w:rsidR="00095E1B">
            <w:rPr>
              <w:rFonts w:ascii="Cambria" w:hAnsi="Cambria"/>
              <w:caps/>
              <w:color w:val="808080" w:themeColor="background1" w:themeShade="80"/>
            </w:rPr>
            <w:t>-PLN</w:t>
          </w:r>
          <w:r>
            <w:rPr>
              <w:rFonts w:ascii="Cambria" w:hAnsi="Cambria"/>
              <w:caps/>
              <w:color w:val="808080" w:themeColor="background1" w:themeShade="80"/>
            </w:rPr>
            <w:t>-BP</w:t>
          </w:r>
          <w:r w:rsidR="00095E1B">
            <w:rPr>
              <w:rFonts w:ascii="Cambria" w:hAnsi="Cambria"/>
              <w:caps/>
              <w:color w:val="808080" w:themeColor="background1" w:themeShade="80"/>
            </w:rPr>
            <w:t>01</w:t>
          </w:r>
        </w:p>
      </w:tc>
      <w:tc>
        <w:tcPr>
          <w:tcW w:w="6663" w:type="dxa"/>
          <w:vAlign w:val="center"/>
        </w:tcPr>
        <w:p w14:paraId="5C0CEF9A" w14:textId="77777777" w:rsidR="00443E1D" w:rsidRPr="00133152" w:rsidRDefault="00443E1D" w:rsidP="004F1B0B">
          <w:pPr>
            <w:pStyle w:val="Footer"/>
            <w:tabs>
              <w:tab w:val="clear" w:pos="4680"/>
              <w:tab w:val="clear" w:pos="9360"/>
            </w:tabs>
            <w:jc w:val="right"/>
            <w:rPr>
              <w:rFonts w:ascii="Cambria" w:hAnsi="Cambria"/>
              <w:caps/>
              <w:color w:val="808080" w:themeColor="background1" w:themeShade="80"/>
            </w:rPr>
          </w:pPr>
          <w:r w:rsidRPr="00133152">
            <w:rPr>
              <w:rFonts w:ascii="Cambria" w:hAnsi="Cambria"/>
              <w:caps/>
              <w:color w:val="808080" w:themeColor="background1" w:themeShade="80"/>
            </w:rPr>
            <w:fldChar w:fldCharType="begin"/>
          </w:r>
          <w:r w:rsidRPr="00133152">
            <w:rPr>
              <w:rFonts w:ascii="Cambria" w:hAnsi="Cambria"/>
              <w:caps/>
              <w:color w:val="808080" w:themeColor="background1" w:themeShade="80"/>
            </w:rPr>
            <w:instrText xml:space="preserve"> PAGE   \* MERGEFORMAT </w:instrText>
          </w:r>
          <w:r w:rsidRPr="00133152">
            <w:rPr>
              <w:rFonts w:ascii="Cambria" w:hAnsi="Cambria"/>
              <w:caps/>
              <w:color w:val="808080" w:themeColor="background1" w:themeShade="80"/>
            </w:rPr>
            <w:fldChar w:fldCharType="separate"/>
          </w:r>
          <w:r w:rsidRPr="00133152">
            <w:rPr>
              <w:rFonts w:ascii="Cambria" w:hAnsi="Cambria"/>
              <w:caps/>
              <w:noProof/>
              <w:color w:val="808080" w:themeColor="background1" w:themeShade="80"/>
            </w:rPr>
            <w:t>8</w:t>
          </w:r>
          <w:r w:rsidRPr="00133152">
            <w:rPr>
              <w:rFonts w:ascii="Cambria" w:hAnsi="Cambria"/>
              <w:caps/>
              <w:noProof/>
              <w:color w:val="808080" w:themeColor="background1" w:themeShade="80"/>
            </w:rPr>
            <w:fldChar w:fldCharType="end"/>
          </w:r>
        </w:p>
      </w:tc>
    </w:tr>
  </w:tbl>
  <w:p w14:paraId="705FD68B" w14:textId="1ED3496A" w:rsidR="00443E1D" w:rsidRPr="004F3B61" w:rsidRDefault="00443E1D" w:rsidP="004F3B61">
    <w:pPr>
      <w:pStyle w:val="Footer"/>
      <w:rPr>
        <w:rFonts w:ascii="Cambria" w:hAnsi="Cambria"/>
        <w:sz w:val="6"/>
        <w:szCs w:val="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CA4D4" w14:textId="77777777" w:rsidR="0062331B" w:rsidRDefault="0062331B" w:rsidP="009B43E8">
      <w:r>
        <w:separator/>
      </w:r>
    </w:p>
  </w:footnote>
  <w:footnote w:type="continuationSeparator" w:id="0">
    <w:p w14:paraId="3D61D16D" w14:textId="77777777" w:rsidR="0062331B" w:rsidRDefault="0062331B" w:rsidP="009B43E8">
      <w:r>
        <w:continuationSeparator/>
      </w:r>
    </w:p>
  </w:footnote>
  <w:footnote w:type="continuationNotice" w:id="1">
    <w:p w14:paraId="212DAD79" w14:textId="77777777" w:rsidR="0062331B" w:rsidRDefault="0062331B"/>
  </w:footnote>
  <w:footnote w:id="2">
    <w:p w14:paraId="4F689BB6" w14:textId="67D4B39D" w:rsidR="00276BCE" w:rsidRDefault="00276BCE">
      <w:pPr>
        <w:pStyle w:val="FootnoteText"/>
      </w:pPr>
      <w:r>
        <w:rPr>
          <w:rStyle w:val="FootnoteReference"/>
        </w:rPr>
        <w:footnoteRef/>
      </w:r>
      <w:r>
        <w:t xml:space="preserve"> </w:t>
      </w:r>
      <w:r w:rsidR="001661B7">
        <w:t>BD:</w:t>
      </w:r>
      <w:r w:rsidR="00776CDF">
        <w:t xml:space="preserve"> Business Development</w:t>
      </w:r>
      <w:r w:rsidR="000D1529">
        <w:t xml:space="preserve"> Department</w:t>
      </w:r>
    </w:p>
  </w:footnote>
  <w:footnote w:id="3">
    <w:p w14:paraId="3F3A5F3B" w14:textId="005BB1C9" w:rsidR="00444643" w:rsidRPr="00CB7FB8" w:rsidRDefault="00B628F2" w:rsidP="00341067">
      <w:pPr>
        <w:pStyle w:val="FootnoteText"/>
        <w:rPr>
          <w:rFonts w:ascii="Arial" w:hAnsi="Arial" w:cs="Arial"/>
          <w:sz w:val="18"/>
          <w:szCs w:val="18"/>
        </w:rPr>
      </w:pPr>
      <w:r w:rsidRPr="00CB7FB8">
        <w:rPr>
          <w:rStyle w:val="FootnoteReference"/>
          <w:rFonts w:ascii="Arial" w:hAnsi="Arial" w:cs="Arial"/>
          <w:sz w:val="18"/>
          <w:szCs w:val="18"/>
        </w:rPr>
        <w:footnoteRef/>
      </w:r>
      <w:r w:rsidRPr="00CB7FB8">
        <w:rPr>
          <w:rFonts w:ascii="Arial" w:hAnsi="Arial" w:cs="Arial"/>
          <w:sz w:val="18"/>
          <w:szCs w:val="18"/>
        </w:rPr>
        <w:t xml:space="preserve"> BOQ: Bill of Quantities</w:t>
      </w:r>
    </w:p>
    <w:p w14:paraId="5951B60C" w14:textId="1A90B080" w:rsidR="0091544C" w:rsidRPr="003D54ED" w:rsidRDefault="0091544C" w:rsidP="00341067">
      <w:pPr>
        <w:pStyle w:val="FootnoteText"/>
        <w:rPr>
          <w:rFonts w:ascii="Arial" w:hAnsi="Arial" w:cs="Arial"/>
          <w:sz w:val="18"/>
          <w:szCs w:val="18"/>
          <w:u w:val="single"/>
        </w:rPr>
      </w:pPr>
      <w:r w:rsidRPr="003D54ED">
        <w:rPr>
          <w:rFonts w:ascii="Arial" w:hAnsi="Arial" w:cs="Arial"/>
          <w:sz w:val="18"/>
          <w:szCs w:val="18"/>
          <w:u w:val="single"/>
        </w:rPr>
        <w:t>General Notes:</w:t>
      </w:r>
    </w:p>
    <w:p w14:paraId="0CB9FB7A" w14:textId="159DDD0A" w:rsidR="0091544C" w:rsidRPr="003D54ED" w:rsidRDefault="0091544C" w:rsidP="00F5757F">
      <w:pPr>
        <w:pStyle w:val="FootnoteText"/>
        <w:numPr>
          <w:ilvl w:val="0"/>
          <w:numId w:val="25"/>
        </w:numPr>
        <w:rPr>
          <w:rFonts w:ascii="Arial" w:hAnsi="Arial" w:cs="Arial"/>
          <w:sz w:val="18"/>
          <w:szCs w:val="18"/>
        </w:rPr>
      </w:pPr>
      <w:r w:rsidRPr="003D54ED">
        <w:rPr>
          <w:rFonts w:ascii="Arial" w:hAnsi="Arial" w:cs="Arial"/>
          <w:sz w:val="18"/>
          <w:szCs w:val="18"/>
        </w:rPr>
        <w:t xml:space="preserve">This process (A) is activated only if required by </w:t>
      </w:r>
      <w:r w:rsidR="00276BCE" w:rsidRPr="003D54ED">
        <w:rPr>
          <w:rFonts w:ascii="Arial" w:hAnsi="Arial" w:cs="Arial"/>
          <w:sz w:val="18"/>
          <w:szCs w:val="18"/>
        </w:rPr>
        <w:t xml:space="preserve">S&amp;T </w:t>
      </w:r>
      <w:r w:rsidRPr="003D54ED">
        <w:rPr>
          <w:rFonts w:ascii="Arial" w:hAnsi="Arial" w:cs="Arial"/>
          <w:sz w:val="18"/>
          <w:szCs w:val="18"/>
        </w:rPr>
        <w:t>or business development department.</w:t>
      </w:r>
    </w:p>
    <w:p w14:paraId="3813A650" w14:textId="55F1257A" w:rsidR="0091544C" w:rsidRPr="00CB7FB8" w:rsidRDefault="0091544C" w:rsidP="00F5757F">
      <w:pPr>
        <w:pStyle w:val="FootnoteText"/>
        <w:numPr>
          <w:ilvl w:val="0"/>
          <w:numId w:val="26"/>
        </w:numPr>
        <w:rPr>
          <w:rFonts w:ascii="Arial" w:hAnsi="Arial" w:cs="Arial"/>
          <w:sz w:val="18"/>
          <w:szCs w:val="18"/>
        </w:rPr>
      </w:pPr>
      <w:r w:rsidRPr="003D54ED">
        <w:rPr>
          <w:rFonts w:ascii="Arial" w:hAnsi="Arial" w:cs="Arial"/>
          <w:sz w:val="18"/>
          <w:szCs w:val="18"/>
        </w:rPr>
        <w:t>Scope statement and narrative report are delivered upon request.</w:t>
      </w:r>
    </w:p>
  </w:footnote>
  <w:footnote w:id="4">
    <w:p w14:paraId="2E8E16A7" w14:textId="1E0107F8" w:rsidR="002A6773" w:rsidRPr="00CB7FB8" w:rsidRDefault="002A6773">
      <w:pPr>
        <w:pStyle w:val="FootnoteText"/>
        <w:rPr>
          <w:sz w:val="18"/>
          <w:szCs w:val="18"/>
        </w:rPr>
      </w:pPr>
      <w:r w:rsidRPr="00CB7FB8">
        <w:rPr>
          <w:rStyle w:val="FootnoteReference"/>
          <w:rFonts w:ascii="Arial" w:hAnsi="Arial" w:cs="Arial"/>
          <w:sz w:val="24"/>
          <w:szCs w:val="24"/>
        </w:rPr>
        <w:footnoteRef/>
      </w:r>
      <w:r w:rsidRPr="00CB7FB8">
        <w:rPr>
          <w:rFonts w:ascii="Arial" w:hAnsi="Arial" w:cs="Arial"/>
          <w:sz w:val="24"/>
          <w:szCs w:val="24"/>
        </w:rPr>
        <w:t xml:space="preserve"> </w:t>
      </w:r>
      <w:r w:rsidRPr="00CB7FB8">
        <w:rPr>
          <w:rStyle w:val="FootnoteReference"/>
          <w:rFonts w:ascii="Arial" w:hAnsi="Arial" w:cs="Arial"/>
          <w:sz w:val="24"/>
          <w:szCs w:val="24"/>
        </w:rPr>
        <w:t>WBS:</w:t>
      </w:r>
      <w:r w:rsidRPr="00CB7FB8">
        <w:rPr>
          <w:rStyle w:val="FootnoteReference"/>
          <w:sz w:val="24"/>
          <w:szCs w:val="24"/>
        </w:rPr>
        <w:t xml:space="preserve"> Work Breakdown Structure.</w:t>
      </w:r>
    </w:p>
  </w:footnote>
  <w:footnote w:id="5">
    <w:p w14:paraId="2C08EE4D" w14:textId="434869CA" w:rsidR="00E541C9" w:rsidRDefault="00E541C9" w:rsidP="00E541C9">
      <w:pPr>
        <w:pStyle w:val="FootnoteText"/>
      </w:pPr>
      <w:r>
        <w:rPr>
          <w:rStyle w:val="FootnoteReference"/>
        </w:rPr>
        <w:footnoteRef/>
      </w:r>
      <w:r>
        <w:t xml:space="preserve"> MDL: Master Document List </w:t>
      </w:r>
      <w:r w:rsidRPr="00AF34AA">
        <w:t>It includes material supply items with all details (quantity, durations, dependencies, … etc.)</w:t>
      </w:r>
    </w:p>
  </w:footnote>
  <w:footnote w:id="6">
    <w:p w14:paraId="67B0EAA6" w14:textId="4BC2F45B" w:rsidR="00E541C9" w:rsidRDefault="00E541C9" w:rsidP="00E541C9">
      <w:pPr>
        <w:pStyle w:val="FootnoteText"/>
      </w:pPr>
      <w:r>
        <w:rPr>
          <w:rStyle w:val="FootnoteReference"/>
        </w:rPr>
        <w:footnoteRef/>
      </w:r>
      <w:r>
        <w:t xml:space="preserve"> MTS: Master Tracking Sheet </w:t>
      </w:r>
      <w:r w:rsidRPr="00AF34AA">
        <w:t>it includes design drawings, calculation notes, cable lists, FAT, …. Etc.</w:t>
      </w:r>
    </w:p>
  </w:footnote>
  <w:footnote w:id="7">
    <w:p w14:paraId="7D3F09F2" w14:textId="7939CDC4" w:rsidR="00BE6F95" w:rsidRDefault="00BE6F95">
      <w:pPr>
        <w:pStyle w:val="FootnoteText"/>
      </w:pPr>
      <w:r>
        <w:rPr>
          <w:rStyle w:val="FootnoteReference"/>
        </w:rPr>
        <w:footnoteRef/>
      </w:r>
      <w:r>
        <w:t xml:space="preserve"> PMG: Project Management</w:t>
      </w:r>
    </w:p>
  </w:footnote>
  <w:footnote w:id="8">
    <w:p w14:paraId="08319073" w14:textId="099EC9E6" w:rsidR="00BE6F95" w:rsidRDefault="00BE6F95">
      <w:pPr>
        <w:pStyle w:val="FootnoteText"/>
      </w:pPr>
      <w:r>
        <w:rPr>
          <w:rStyle w:val="FootnoteReference"/>
        </w:rPr>
        <w:footnoteRef/>
      </w:r>
      <w:r>
        <w:t xml:space="preserve"> TEQ: Tools and equipment  </w:t>
      </w:r>
    </w:p>
  </w:footnote>
  <w:footnote w:id="9">
    <w:p w14:paraId="2C8F08A6" w14:textId="77777777" w:rsidR="00FA2A95" w:rsidRDefault="00FA2A95" w:rsidP="00FA2A95">
      <w:pPr>
        <w:pStyle w:val="FootnoteText"/>
      </w:pPr>
      <w:r>
        <w:rPr>
          <w:rStyle w:val="FootnoteReference"/>
        </w:rPr>
        <w:footnoteRef/>
      </w:r>
      <w:r>
        <w:t xml:space="preserve"> DTS: </w:t>
      </w:r>
      <w:r w:rsidRPr="00F127F8">
        <w:t>Document Tracking Sheet</w:t>
      </w:r>
    </w:p>
    <w:p w14:paraId="64B69894" w14:textId="77777777" w:rsidR="00890511" w:rsidRDefault="00890511" w:rsidP="00FA2A95">
      <w:pPr>
        <w:pStyle w:val="FootnoteText"/>
      </w:pPr>
    </w:p>
  </w:footnote>
  <w:footnote w:id="10">
    <w:p w14:paraId="35D73A76" w14:textId="25226F36" w:rsidR="005C2390" w:rsidRDefault="005C2390">
      <w:pPr>
        <w:pStyle w:val="FootnoteText"/>
      </w:pPr>
      <w:r>
        <w:rPr>
          <w:rStyle w:val="FootnoteReference"/>
        </w:rPr>
        <w:footnoteRef/>
      </w:r>
      <w:r>
        <w:t xml:space="preserve"> EOT:</w:t>
      </w:r>
      <w:r w:rsidRPr="00EF1DDB">
        <w:t xml:space="preserve"> Extension of Time</w:t>
      </w:r>
    </w:p>
  </w:footnote>
  <w:footnote w:id="11">
    <w:p w14:paraId="05DEBB7E" w14:textId="2DCFEF3A" w:rsidR="005C2390" w:rsidRDefault="005C2390">
      <w:pPr>
        <w:pStyle w:val="FootnoteText"/>
      </w:pPr>
      <w:r>
        <w:rPr>
          <w:rStyle w:val="FootnoteReference"/>
        </w:rPr>
        <w:footnoteRef/>
      </w:r>
      <w:r>
        <w:t xml:space="preserve"> XER: </w:t>
      </w:r>
      <w:r w:rsidRPr="00F127F8">
        <w:t>Primavera File Extension</w:t>
      </w:r>
    </w:p>
  </w:footnote>
  <w:footnote w:id="12">
    <w:p w14:paraId="02FB4579" w14:textId="77777777" w:rsidR="005C2390" w:rsidRDefault="005C2390" w:rsidP="00D43423">
      <w:pPr>
        <w:pStyle w:val="FootnoteText"/>
      </w:pPr>
      <w:r>
        <w:rPr>
          <w:rStyle w:val="FootnoteReference"/>
        </w:rPr>
        <w:footnoteRef/>
      </w:r>
      <w:r>
        <w:t xml:space="preserve"> WBS:</w:t>
      </w:r>
      <w:r w:rsidRPr="00F127F8">
        <w:t xml:space="preserve"> Work breakdown structure.</w:t>
      </w:r>
    </w:p>
    <w:p w14:paraId="2E1187EF" w14:textId="77777777" w:rsidR="00402A0A" w:rsidRPr="003D54ED" w:rsidRDefault="00402A0A" w:rsidP="00402A0A">
      <w:pPr>
        <w:widowControl/>
        <w:overflowPunct/>
        <w:autoSpaceDE/>
        <w:autoSpaceDN/>
        <w:adjustRightInd/>
        <w:rPr>
          <w:rFonts w:ascii="Arial" w:hAnsi="Arial" w:cs="Arial"/>
          <w:kern w:val="0"/>
          <w:sz w:val="22"/>
          <w:szCs w:val="22"/>
        </w:rPr>
      </w:pPr>
      <w:r w:rsidRPr="003D54ED">
        <w:rPr>
          <w:rFonts w:ascii="Arial" w:hAnsi="Arial" w:cs="Arial"/>
          <w:kern w:val="0"/>
          <w:sz w:val="22"/>
          <w:szCs w:val="22"/>
        </w:rPr>
        <w:t>•  The durations are subject to change according to each project</w:t>
      </w:r>
    </w:p>
    <w:p w14:paraId="2DB9649E" w14:textId="77777777" w:rsidR="00402A0A" w:rsidRDefault="00402A0A" w:rsidP="00D43423">
      <w:pPr>
        <w:pStyle w:val="FootnoteText"/>
      </w:pPr>
    </w:p>
  </w:footnote>
  <w:footnote w:id="13">
    <w:p w14:paraId="5692331E" w14:textId="77777777" w:rsidR="00892E36" w:rsidRDefault="00892E36" w:rsidP="00892E36">
      <w:pPr>
        <w:pStyle w:val="FootnoteText"/>
      </w:pPr>
      <w:r>
        <w:rPr>
          <w:rStyle w:val="FootnoteReference"/>
        </w:rPr>
        <w:footnoteRef/>
      </w:r>
      <w:r>
        <w:t xml:space="preserve"> TO: Technical Office</w:t>
      </w:r>
    </w:p>
  </w:footnote>
  <w:footnote w:id="14">
    <w:p w14:paraId="3FAB20C0" w14:textId="77777777" w:rsidR="00892E36" w:rsidRDefault="00892E36" w:rsidP="00892E36">
      <w:pPr>
        <w:pStyle w:val="FootnoteText"/>
      </w:pPr>
      <w:r>
        <w:rPr>
          <w:rStyle w:val="FootnoteReference"/>
        </w:rPr>
        <w:footnoteRef/>
      </w:r>
      <w:r>
        <w:t xml:space="preserve"> PMG: Project management</w:t>
      </w:r>
    </w:p>
  </w:footnote>
  <w:footnote w:id="15">
    <w:p w14:paraId="231438CF" w14:textId="77777777" w:rsidR="00892E36" w:rsidRDefault="00892E36" w:rsidP="00892E36">
      <w:pPr>
        <w:pStyle w:val="FootnoteText"/>
      </w:pPr>
      <w:r>
        <w:rPr>
          <w:rStyle w:val="FootnoteReference"/>
        </w:rPr>
        <w:footnoteRef/>
      </w:r>
      <w:r>
        <w:t xml:space="preserve"> DC: Document control</w:t>
      </w:r>
    </w:p>
  </w:footnote>
  <w:footnote w:id="16">
    <w:p w14:paraId="19600955" w14:textId="61AFD671" w:rsidR="002570CC" w:rsidRDefault="002570CC">
      <w:pPr>
        <w:pStyle w:val="FootnoteText"/>
      </w:pPr>
      <w:r>
        <w:rPr>
          <w:rStyle w:val="FootnoteReference"/>
        </w:rPr>
        <w:footnoteRef/>
      </w:r>
      <w:r>
        <w:t xml:space="preserve"> QC: Quality Control</w:t>
      </w:r>
    </w:p>
  </w:footnote>
  <w:footnote w:id="17">
    <w:p w14:paraId="38BF4C0E" w14:textId="77777777" w:rsidR="00892E36" w:rsidRDefault="00892E36" w:rsidP="00892E36">
      <w:pPr>
        <w:pStyle w:val="FootnoteText"/>
      </w:pPr>
      <w:r>
        <w:rPr>
          <w:rStyle w:val="FootnoteReference"/>
        </w:rPr>
        <w:footnoteRef/>
      </w:r>
      <w:r>
        <w:t xml:space="preserve"> NCR: </w:t>
      </w:r>
      <w:r w:rsidRPr="003937F2">
        <w:t>Notice of Change Request</w:t>
      </w:r>
    </w:p>
  </w:footnote>
  <w:footnote w:id="18">
    <w:p w14:paraId="1DD57C58" w14:textId="77777777" w:rsidR="00892E36" w:rsidRDefault="00892E36" w:rsidP="00892E36">
      <w:pPr>
        <w:pStyle w:val="FootnoteText"/>
      </w:pPr>
      <w:r>
        <w:rPr>
          <w:rStyle w:val="FootnoteReference"/>
        </w:rPr>
        <w:footnoteRef/>
      </w:r>
      <w:r>
        <w:t xml:space="preserve"> IRS: Inspection Request</w:t>
      </w:r>
    </w:p>
  </w:footnote>
  <w:footnote w:id="19">
    <w:p w14:paraId="3104910E" w14:textId="15678EF0" w:rsidR="009654F9" w:rsidRDefault="009654F9">
      <w:pPr>
        <w:pStyle w:val="FootnoteText"/>
      </w:pPr>
      <w:r>
        <w:rPr>
          <w:rStyle w:val="FootnoteReference"/>
        </w:rPr>
        <w:footnoteRef/>
      </w:r>
      <w:r>
        <w:t xml:space="preserve"> MOM: Minutes of Meeting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096" w:type="dxa"/>
      <w:tblInd w:w="-431" w:type="dxa"/>
      <w:tblLook w:val="04A0" w:firstRow="1" w:lastRow="0" w:firstColumn="1" w:lastColumn="0" w:noHBand="0" w:noVBand="1"/>
    </w:tblPr>
    <w:tblGrid>
      <w:gridCol w:w="2269"/>
      <w:gridCol w:w="6347"/>
      <w:gridCol w:w="6480"/>
    </w:tblGrid>
    <w:tr w:rsidR="00443E1D" w14:paraId="033AA5AC" w14:textId="77777777" w:rsidTr="00D60658">
      <w:trPr>
        <w:trHeight w:val="240"/>
      </w:trPr>
      <w:tc>
        <w:tcPr>
          <w:tcW w:w="2269" w:type="dxa"/>
          <w:vMerge w:val="restart"/>
          <w:vAlign w:val="center"/>
        </w:tcPr>
        <w:p w14:paraId="062BE67E" w14:textId="3CF0CAAD" w:rsidR="00443E1D" w:rsidRDefault="00443E1D" w:rsidP="0035278E">
          <w:pPr>
            <w:pStyle w:val="Header"/>
            <w:spacing w:before="10" w:after="10"/>
            <w:jc w:val="center"/>
          </w:pPr>
          <w:r>
            <w:rPr>
              <w:noProof/>
            </w:rPr>
            <w:drawing>
              <wp:inline distT="0" distB="0" distL="0" distR="0" wp14:anchorId="10E4133F" wp14:editId="710212D6">
                <wp:extent cx="1084159" cy="914400"/>
                <wp:effectExtent l="0" t="0" r="1905" b="0"/>
                <wp:docPr id="1281060203" name="Picture 1281060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60203" name="Picture 1281060203"/>
                        <pic:cNvPicPr/>
                      </pic:nvPicPr>
                      <pic:blipFill rotWithShape="1">
                        <a:blip r:embed="rId1">
                          <a:extLst>
                            <a:ext uri="{28A0092B-C50C-407E-A947-70E740481C1C}">
                              <a14:useLocalDpi xmlns:a14="http://schemas.microsoft.com/office/drawing/2010/main" val="0"/>
                            </a:ext>
                          </a:extLst>
                        </a:blip>
                        <a:srcRect l="-3663" r="-3663"/>
                        <a:stretch>
                          <a:fillRect/>
                        </a:stretch>
                      </pic:blipFill>
                      <pic:spPr bwMode="auto">
                        <a:xfrm>
                          <a:off x="0" y="0"/>
                          <a:ext cx="1084159" cy="914400"/>
                        </a:xfrm>
                        <a:prstGeom prst="rect">
                          <a:avLst/>
                        </a:prstGeom>
                        <a:ln>
                          <a:noFill/>
                        </a:ln>
                        <a:extLst>
                          <a:ext uri="{53640926-AAD7-44D8-BBD7-CCE9431645EC}">
                            <a14:shadowObscured xmlns:a14="http://schemas.microsoft.com/office/drawing/2010/main"/>
                          </a:ext>
                        </a:extLst>
                      </pic:spPr>
                    </pic:pic>
                  </a:graphicData>
                </a:graphic>
              </wp:inline>
            </w:drawing>
          </w:r>
        </w:p>
      </w:tc>
      <w:tc>
        <w:tcPr>
          <w:tcW w:w="12827" w:type="dxa"/>
          <w:gridSpan w:val="2"/>
          <w:vMerge w:val="restart"/>
          <w:vAlign w:val="center"/>
        </w:tcPr>
        <w:p w14:paraId="5D363275" w14:textId="09321FCE" w:rsidR="00443E1D" w:rsidRPr="004D5723" w:rsidRDefault="00331BD6" w:rsidP="00816CB4">
          <w:pPr>
            <w:tabs>
              <w:tab w:val="right" w:pos="8640"/>
            </w:tabs>
            <w:jc w:val="center"/>
            <w:rPr>
              <w:rFonts w:ascii="Cambria" w:hAnsi="Cambria"/>
              <w:b/>
              <w:bCs/>
              <w:color w:val="595959" w:themeColor="text1" w:themeTint="A6"/>
              <w:sz w:val="24"/>
              <w:szCs w:val="24"/>
            </w:rPr>
          </w:pPr>
          <w:r>
            <w:rPr>
              <w:rFonts w:ascii="Cambria" w:hAnsi="Cambria"/>
              <w:b/>
              <w:bCs/>
              <w:color w:val="595959" w:themeColor="text1" w:themeTint="A6"/>
              <w:sz w:val="24"/>
              <w:szCs w:val="24"/>
            </w:rPr>
            <w:t>Planning</w:t>
          </w:r>
          <w:r w:rsidR="00443E1D">
            <w:rPr>
              <w:rFonts w:ascii="Cambria" w:hAnsi="Cambria"/>
              <w:b/>
              <w:bCs/>
              <w:color w:val="595959" w:themeColor="text1" w:themeTint="A6"/>
              <w:sz w:val="24"/>
              <w:szCs w:val="24"/>
            </w:rPr>
            <w:t xml:space="preserve"> Business Process</w:t>
          </w:r>
        </w:p>
      </w:tc>
    </w:tr>
    <w:tr w:rsidR="00443E1D" w14:paraId="4B40B4DB" w14:textId="77777777" w:rsidTr="00D60658">
      <w:trPr>
        <w:trHeight w:val="250"/>
      </w:trPr>
      <w:tc>
        <w:tcPr>
          <w:tcW w:w="2269" w:type="dxa"/>
          <w:vMerge/>
          <w:vAlign w:val="center"/>
        </w:tcPr>
        <w:p w14:paraId="7BF271ED" w14:textId="77777777" w:rsidR="00443E1D" w:rsidRDefault="00443E1D" w:rsidP="00547EC9">
          <w:pPr>
            <w:pStyle w:val="Header"/>
            <w:spacing w:before="10" w:after="10"/>
            <w:jc w:val="center"/>
            <w:rPr>
              <w:noProof/>
            </w:rPr>
          </w:pPr>
        </w:p>
      </w:tc>
      <w:tc>
        <w:tcPr>
          <w:tcW w:w="12827" w:type="dxa"/>
          <w:gridSpan w:val="2"/>
          <w:vMerge/>
          <w:vAlign w:val="center"/>
        </w:tcPr>
        <w:p w14:paraId="1F098504" w14:textId="77777777" w:rsidR="00443E1D" w:rsidRPr="0079798F" w:rsidRDefault="00443E1D" w:rsidP="00547EC9">
          <w:pPr>
            <w:tabs>
              <w:tab w:val="center" w:pos="4320"/>
              <w:tab w:val="right" w:pos="8640"/>
            </w:tabs>
            <w:jc w:val="center"/>
            <w:rPr>
              <w:b/>
              <w:bCs/>
              <w:color w:val="595959" w:themeColor="text1" w:themeTint="A6"/>
              <w:sz w:val="24"/>
              <w:szCs w:val="24"/>
            </w:rPr>
          </w:pPr>
        </w:p>
      </w:tc>
    </w:tr>
    <w:tr w:rsidR="00443E1D" w14:paraId="0E341F4C" w14:textId="77777777" w:rsidTr="00D60658">
      <w:trPr>
        <w:trHeight w:val="478"/>
      </w:trPr>
      <w:tc>
        <w:tcPr>
          <w:tcW w:w="2269" w:type="dxa"/>
          <w:vMerge/>
          <w:vAlign w:val="center"/>
        </w:tcPr>
        <w:p w14:paraId="0C671D90" w14:textId="77777777" w:rsidR="00443E1D" w:rsidRDefault="00443E1D" w:rsidP="00547EC9">
          <w:pPr>
            <w:pStyle w:val="Header"/>
            <w:spacing w:before="10" w:after="10"/>
            <w:jc w:val="center"/>
            <w:rPr>
              <w:noProof/>
            </w:rPr>
          </w:pPr>
        </w:p>
      </w:tc>
      <w:tc>
        <w:tcPr>
          <w:tcW w:w="12827" w:type="dxa"/>
          <w:gridSpan w:val="2"/>
          <w:vMerge/>
          <w:vAlign w:val="center"/>
        </w:tcPr>
        <w:p w14:paraId="6AE5D548" w14:textId="77777777" w:rsidR="00443E1D" w:rsidRPr="0079798F" w:rsidRDefault="00443E1D" w:rsidP="00547EC9">
          <w:pPr>
            <w:tabs>
              <w:tab w:val="center" w:pos="4320"/>
              <w:tab w:val="right" w:pos="8640"/>
            </w:tabs>
            <w:jc w:val="center"/>
            <w:rPr>
              <w:b/>
              <w:bCs/>
              <w:color w:val="595959" w:themeColor="text1" w:themeTint="A6"/>
              <w:sz w:val="24"/>
              <w:szCs w:val="24"/>
            </w:rPr>
          </w:pPr>
        </w:p>
      </w:tc>
    </w:tr>
    <w:tr w:rsidR="00554D6E" w14:paraId="4B4EF245" w14:textId="77777777" w:rsidTr="00D60658">
      <w:trPr>
        <w:trHeight w:val="250"/>
      </w:trPr>
      <w:tc>
        <w:tcPr>
          <w:tcW w:w="2269" w:type="dxa"/>
          <w:vMerge/>
          <w:vAlign w:val="center"/>
        </w:tcPr>
        <w:p w14:paraId="00A16F12" w14:textId="77777777" w:rsidR="00554D6E" w:rsidRDefault="00554D6E" w:rsidP="00554D6E">
          <w:pPr>
            <w:pStyle w:val="Header"/>
            <w:spacing w:before="10" w:after="10"/>
            <w:jc w:val="center"/>
            <w:rPr>
              <w:noProof/>
            </w:rPr>
          </w:pPr>
        </w:p>
      </w:tc>
      <w:tc>
        <w:tcPr>
          <w:tcW w:w="6347" w:type="dxa"/>
          <w:vMerge w:val="restart"/>
          <w:vAlign w:val="center"/>
        </w:tcPr>
        <w:p w14:paraId="00C5E51D" w14:textId="77777777" w:rsidR="00554D6E" w:rsidRDefault="00554D6E" w:rsidP="00554D6E">
          <w:pPr>
            <w:tabs>
              <w:tab w:val="center" w:pos="4320"/>
              <w:tab w:val="right" w:pos="8640"/>
            </w:tabs>
            <w:rPr>
              <w:rFonts w:ascii="Cambria" w:hAnsi="Cambria"/>
              <w:color w:val="595959" w:themeColor="text1" w:themeTint="A6"/>
              <w:sz w:val="24"/>
              <w:szCs w:val="24"/>
            </w:rPr>
          </w:pPr>
          <w:r w:rsidRPr="004D5723">
            <w:rPr>
              <w:rFonts w:ascii="Cambria" w:hAnsi="Cambria"/>
              <w:b/>
              <w:bCs/>
              <w:color w:val="595959" w:themeColor="text1" w:themeTint="A6"/>
              <w:sz w:val="24"/>
              <w:szCs w:val="24"/>
            </w:rPr>
            <w:t>Issue</w:t>
          </w:r>
          <w:r>
            <w:rPr>
              <w:rFonts w:ascii="Cambria" w:hAnsi="Cambria"/>
              <w:b/>
              <w:bCs/>
              <w:color w:val="595959" w:themeColor="text1" w:themeTint="A6"/>
              <w:sz w:val="24"/>
              <w:szCs w:val="24"/>
            </w:rPr>
            <w:t xml:space="preserve"> no.: 01</w:t>
          </w:r>
        </w:p>
        <w:p w14:paraId="4C2EAB74" w14:textId="47BC95FF" w:rsidR="00554D6E" w:rsidRPr="004D5723" w:rsidRDefault="00554D6E" w:rsidP="00554D6E">
          <w:pPr>
            <w:tabs>
              <w:tab w:val="center" w:pos="4320"/>
              <w:tab w:val="right" w:pos="8640"/>
            </w:tabs>
            <w:rPr>
              <w:rFonts w:ascii="Cambria" w:hAnsi="Cambria"/>
              <w:b/>
              <w:bCs/>
              <w:color w:val="595959" w:themeColor="text1" w:themeTint="A6"/>
              <w:sz w:val="24"/>
              <w:szCs w:val="24"/>
            </w:rPr>
          </w:pPr>
          <w:r w:rsidRPr="004D5723">
            <w:rPr>
              <w:rFonts w:ascii="Cambria" w:hAnsi="Cambria"/>
              <w:b/>
              <w:bCs/>
              <w:color w:val="595959" w:themeColor="text1" w:themeTint="A6"/>
              <w:sz w:val="24"/>
              <w:szCs w:val="24"/>
            </w:rPr>
            <w:t xml:space="preserve">Issue Date: </w:t>
          </w:r>
          <w:r w:rsidR="007C16AC">
            <w:rPr>
              <w:rFonts w:ascii="Cambria" w:hAnsi="Cambria"/>
              <w:b/>
              <w:bCs/>
              <w:color w:val="595959" w:themeColor="text1" w:themeTint="A6"/>
              <w:sz w:val="24"/>
              <w:szCs w:val="24"/>
            </w:rPr>
            <w:t>2</w:t>
          </w:r>
          <w:r w:rsidR="00B8613A">
            <w:rPr>
              <w:rFonts w:ascii="Cambria" w:hAnsi="Cambria"/>
              <w:b/>
              <w:bCs/>
              <w:color w:val="595959" w:themeColor="text1" w:themeTint="A6"/>
              <w:sz w:val="24"/>
              <w:szCs w:val="24"/>
            </w:rPr>
            <w:t>2</w:t>
          </w:r>
          <w:r>
            <w:rPr>
              <w:rFonts w:ascii="Cambria" w:hAnsi="Cambria"/>
              <w:b/>
              <w:bCs/>
              <w:color w:val="595959" w:themeColor="text1" w:themeTint="A6"/>
              <w:sz w:val="24"/>
              <w:szCs w:val="24"/>
            </w:rPr>
            <w:t>/</w:t>
          </w:r>
          <w:r w:rsidR="00B8613A">
            <w:rPr>
              <w:rFonts w:ascii="Cambria" w:hAnsi="Cambria"/>
              <w:b/>
              <w:bCs/>
              <w:color w:val="595959" w:themeColor="text1" w:themeTint="A6"/>
              <w:sz w:val="24"/>
              <w:szCs w:val="24"/>
            </w:rPr>
            <w:t>0</w:t>
          </w:r>
          <w:r>
            <w:rPr>
              <w:rFonts w:ascii="Cambria" w:hAnsi="Cambria"/>
              <w:b/>
              <w:bCs/>
              <w:color w:val="595959" w:themeColor="text1" w:themeTint="A6"/>
              <w:sz w:val="24"/>
              <w:szCs w:val="24"/>
            </w:rPr>
            <w:t>2/202</w:t>
          </w:r>
          <w:r w:rsidR="00B8613A">
            <w:rPr>
              <w:rFonts w:ascii="Cambria" w:hAnsi="Cambria"/>
              <w:b/>
              <w:bCs/>
              <w:color w:val="595959" w:themeColor="text1" w:themeTint="A6"/>
              <w:sz w:val="24"/>
              <w:szCs w:val="24"/>
            </w:rPr>
            <w:t>3</w:t>
          </w:r>
        </w:p>
      </w:tc>
      <w:tc>
        <w:tcPr>
          <w:tcW w:w="6480" w:type="dxa"/>
          <w:vMerge w:val="restart"/>
          <w:vAlign w:val="center"/>
        </w:tcPr>
        <w:p w14:paraId="7F06CA6E" w14:textId="5930BA98" w:rsidR="00554D6E" w:rsidRDefault="00554D6E" w:rsidP="00554D6E">
          <w:pPr>
            <w:tabs>
              <w:tab w:val="center" w:pos="4320"/>
              <w:tab w:val="right" w:pos="8640"/>
            </w:tabs>
            <w:rPr>
              <w:rFonts w:ascii="Cambria" w:hAnsi="Cambria"/>
              <w:color w:val="595959" w:themeColor="text1" w:themeTint="A6"/>
              <w:sz w:val="24"/>
              <w:szCs w:val="24"/>
            </w:rPr>
          </w:pPr>
          <w:r w:rsidRPr="004D5723">
            <w:rPr>
              <w:rFonts w:ascii="Cambria" w:hAnsi="Cambria"/>
              <w:b/>
              <w:bCs/>
              <w:color w:val="595959" w:themeColor="text1" w:themeTint="A6"/>
              <w:sz w:val="24"/>
              <w:szCs w:val="24"/>
            </w:rPr>
            <w:t>Rev.</w:t>
          </w:r>
          <w:r>
            <w:rPr>
              <w:rFonts w:ascii="Cambria" w:hAnsi="Cambria"/>
              <w:b/>
              <w:bCs/>
              <w:color w:val="595959" w:themeColor="text1" w:themeTint="A6"/>
              <w:sz w:val="24"/>
              <w:szCs w:val="24"/>
            </w:rPr>
            <w:t xml:space="preserve"> </w:t>
          </w:r>
          <w:r w:rsidR="00A07236" w:rsidRPr="003929E3">
            <w:rPr>
              <w:rFonts w:ascii="Cambria" w:hAnsi="Cambria"/>
              <w:color w:val="595959" w:themeColor="text1" w:themeTint="A6"/>
              <w:sz w:val="24"/>
              <w:szCs w:val="24"/>
            </w:rPr>
            <w:t>0</w:t>
          </w:r>
          <w:r w:rsidR="00A07236">
            <w:rPr>
              <w:rFonts w:ascii="Cambria" w:hAnsi="Cambria"/>
              <w:color w:val="595959" w:themeColor="text1" w:themeTint="A6"/>
              <w:sz w:val="24"/>
              <w:szCs w:val="24"/>
            </w:rPr>
            <w:t>1</w:t>
          </w:r>
        </w:p>
        <w:p w14:paraId="35745789" w14:textId="5F1F4B0E" w:rsidR="00554D6E" w:rsidRPr="004D5723" w:rsidRDefault="00554D6E" w:rsidP="00554D6E">
          <w:pPr>
            <w:tabs>
              <w:tab w:val="center" w:pos="4320"/>
              <w:tab w:val="right" w:pos="8640"/>
            </w:tabs>
            <w:rPr>
              <w:rFonts w:ascii="Cambria" w:hAnsi="Cambria"/>
              <w:b/>
              <w:bCs/>
              <w:color w:val="595959" w:themeColor="text1" w:themeTint="A6"/>
              <w:sz w:val="24"/>
              <w:szCs w:val="24"/>
            </w:rPr>
          </w:pPr>
          <w:r w:rsidRPr="004D5723">
            <w:rPr>
              <w:rFonts w:ascii="Cambria" w:hAnsi="Cambria"/>
              <w:b/>
              <w:bCs/>
              <w:color w:val="595959" w:themeColor="text1" w:themeTint="A6"/>
              <w:sz w:val="24"/>
              <w:szCs w:val="24"/>
            </w:rPr>
            <w:t xml:space="preserve">Date: </w:t>
          </w:r>
          <w:r w:rsidR="00CB7FB8">
            <w:rPr>
              <w:rFonts w:ascii="Cambria" w:hAnsi="Cambria"/>
              <w:b/>
              <w:bCs/>
              <w:color w:val="595959" w:themeColor="text1" w:themeTint="A6"/>
              <w:sz w:val="24"/>
              <w:szCs w:val="24"/>
            </w:rPr>
            <w:t>25</w:t>
          </w:r>
          <w:r w:rsidR="00B8613A">
            <w:rPr>
              <w:rFonts w:ascii="Cambria" w:hAnsi="Cambria"/>
              <w:b/>
              <w:bCs/>
              <w:color w:val="595959" w:themeColor="text1" w:themeTint="A6"/>
              <w:sz w:val="24"/>
              <w:szCs w:val="24"/>
            </w:rPr>
            <w:t>/</w:t>
          </w:r>
          <w:r w:rsidR="00CB7FB8">
            <w:rPr>
              <w:rFonts w:ascii="Cambria" w:hAnsi="Cambria"/>
              <w:b/>
              <w:bCs/>
              <w:color w:val="595959" w:themeColor="text1" w:themeTint="A6"/>
              <w:sz w:val="24"/>
              <w:szCs w:val="24"/>
            </w:rPr>
            <w:t>02</w:t>
          </w:r>
          <w:r w:rsidR="00B8613A">
            <w:rPr>
              <w:rFonts w:ascii="Cambria" w:hAnsi="Cambria"/>
              <w:b/>
              <w:bCs/>
              <w:color w:val="595959" w:themeColor="text1" w:themeTint="A6"/>
              <w:sz w:val="24"/>
              <w:szCs w:val="24"/>
            </w:rPr>
            <w:t>/</w:t>
          </w:r>
          <w:r w:rsidR="00A07236">
            <w:rPr>
              <w:rFonts w:ascii="Cambria" w:hAnsi="Cambria"/>
              <w:b/>
              <w:bCs/>
              <w:color w:val="595959" w:themeColor="text1" w:themeTint="A6"/>
              <w:sz w:val="24"/>
              <w:szCs w:val="24"/>
            </w:rPr>
            <w:t>202</w:t>
          </w:r>
          <w:r w:rsidR="00CB7FB8">
            <w:rPr>
              <w:rFonts w:ascii="Cambria" w:hAnsi="Cambria"/>
              <w:b/>
              <w:bCs/>
              <w:color w:val="595959" w:themeColor="text1" w:themeTint="A6"/>
              <w:sz w:val="24"/>
              <w:szCs w:val="24"/>
            </w:rPr>
            <w:t>6</w:t>
          </w:r>
        </w:p>
      </w:tc>
    </w:tr>
    <w:tr w:rsidR="00443E1D" w14:paraId="523F3523" w14:textId="77777777" w:rsidTr="00D60658">
      <w:trPr>
        <w:trHeight w:val="230"/>
      </w:trPr>
      <w:tc>
        <w:tcPr>
          <w:tcW w:w="2269" w:type="dxa"/>
          <w:vMerge/>
        </w:tcPr>
        <w:p w14:paraId="2EB11031" w14:textId="77777777" w:rsidR="00443E1D" w:rsidRDefault="00443E1D" w:rsidP="00547EC9">
          <w:pPr>
            <w:pStyle w:val="Header"/>
          </w:pPr>
        </w:p>
      </w:tc>
      <w:tc>
        <w:tcPr>
          <w:tcW w:w="6347" w:type="dxa"/>
          <w:vMerge/>
        </w:tcPr>
        <w:p w14:paraId="59C6FA72" w14:textId="77777777" w:rsidR="00443E1D" w:rsidRDefault="00443E1D" w:rsidP="00547EC9">
          <w:pPr>
            <w:pStyle w:val="Header"/>
          </w:pPr>
        </w:p>
      </w:tc>
      <w:tc>
        <w:tcPr>
          <w:tcW w:w="6480" w:type="dxa"/>
          <w:vMerge/>
        </w:tcPr>
        <w:p w14:paraId="4182CEAA" w14:textId="77777777" w:rsidR="00443E1D" w:rsidRDefault="00443E1D" w:rsidP="00547EC9">
          <w:pPr>
            <w:pStyle w:val="Header"/>
          </w:pPr>
        </w:p>
      </w:tc>
    </w:tr>
    <w:tr w:rsidR="00443E1D" w14:paraId="04036270" w14:textId="77777777" w:rsidTr="00D60658">
      <w:trPr>
        <w:trHeight w:val="230"/>
      </w:trPr>
      <w:tc>
        <w:tcPr>
          <w:tcW w:w="2269" w:type="dxa"/>
          <w:vMerge/>
        </w:tcPr>
        <w:p w14:paraId="5DE65056" w14:textId="77777777" w:rsidR="00443E1D" w:rsidRDefault="00443E1D" w:rsidP="00547EC9">
          <w:pPr>
            <w:pStyle w:val="Header"/>
          </w:pPr>
        </w:p>
      </w:tc>
      <w:tc>
        <w:tcPr>
          <w:tcW w:w="6347" w:type="dxa"/>
          <w:vMerge/>
        </w:tcPr>
        <w:p w14:paraId="67A4DE2A" w14:textId="77777777" w:rsidR="00443E1D" w:rsidRDefault="00443E1D" w:rsidP="00547EC9">
          <w:pPr>
            <w:pStyle w:val="Header"/>
          </w:pPr>
        </w:p>
      </w:tc>
      <w:tc>
        <w:tcPr>
          <w:tcW w:w="6480" w:type="dxa"/>
          <w:vMerge/>
        </w:tcPr>
        <w:p w14:paraId="3AEBD2D1" w14:textId="77777777" w:rsidR="00443E1D" w:rsidRDefault="00443E1D" w:rsidP="00547EC9">
          <w:pPr>
            <w:pStyle w:val="Header"/>
          </w:pPr>
        </w:p>
      </w:tc>
    </w:tr>
  </w:tbl>
  <w:p w14:paraId="1DA60C20" w14:textId="77777777" w:rsidR="00443E1D" w:rsidRDefault="00443E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E99"/>
    <w:multiLevelType w:val="hybridMultilevel"/>
    <w:tmpl w:val="65525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C4B47"/>
    <w:multiLevelType w:val="hybridMultilevel"/>
    <w:tmpl w:val="5D5637DA"/>
    <w:lvl w:ilvl="0" w:tplc="CF56B45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95C15"/>
    <w:multiLevelType w:val="hybridMultilevel"/>
    <w:tmpl w:val="FADC8A0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3582" w:hanging="360"/>
      </w:pPr>
      <w:rPr>
        <w:rFonts w:ascii="Courier New" w:hAnsi="Courier New" w:cs="Courier New" w:hint="default"/>
      </w:rPr>
    </w:lvl>
    <w:lvl w:ilvl="2" w:tplc="04090005" w:tentative="1">
      <w:start w:val="1"/>
      <w:numFmt w:val="bullet"/>
      <w:lvlText w:val=""/>
      <w:lvlJc w:val="left"/>
      <w:pPr>
        <w:ind w:left="4302" w:hanging="360"/>
      </w:pPr>
      <w:rPr>
        <w:rFonts w:ascii="Wingdings" w:hAnsi="Wingdings" w:hint="default"/>
      </w:rPr>
    </w:lvl>
    <w:lvl w:ilvl="3" w:tplc="04090001" w:tentative="1">
      <w:start w:val="1"/>
      <w:numFmt w:val="bullet"/>
      <w:lvlText w:val=""/>
      <w:lvlJc w:val="left"/>
      <w:pPr>
        <w:ind w:left="5022" w:hanging="360"/>
      </w:pPr>
      <w:rPr>
        <w:rFonts w:ascii="Symbol" w:hAnsi="Symbol" w:hint="default"/>
      </w:rPr>
    </w:lvl>
    <w:lvl w:ilvl="4" w:tplc="04090003" w:tentative="1">
      <w:start w:val="1"/>
      <w:numFmt w:val="bullet"/>
      <w:lvlText w:val="o"/>
      <w:lvlJc w:val="left"/>
      <w:pPr>
        <w:ind w:left="5742" w:hanging="360"/>
      </w:pPr>
      <w:rPr>
        <w:rFonts w:ascii="Courier New" w:hAnsi="Courier New" w:cs="Courier New" w:hint="default"/>
      </w:rPr>
    </w:lvl>
    <w:lvl w:ilvl="5" w:tplc="04090005" w:tentative="1">
      <w:start w:val="1"/>
      <w:numFmt w:val="bullet"/>
      <w:lvlText w:val=""/>
      <w:lvlJc w:val="left"/>
      <w:pPr>
        <w:ind w:left="6462" w:hanging="360"/>
      </w:pPr>
      <w:rPr>
        <w:rFonts w:ascii="Wingdings" w:hAnsi="Wingdings" w:hint="default"/>
      </w:rPr>
    </w:lvl>
    <w:lvl w:ilvl="6" w:tplc="04090001" w:tentative="1">
      <w:start w:val="1"/>
      <w:numFmt w:val="bullet"/>
      <w:lvlText w:val=""/>
      <w:lvlJc w:val="left"/>
      <w:pPr>
        <w:ind w:left="7182" w:hanging="360"/>
      </w:pPr>
      <w:rPr>
        <w:rFonts w:ascii="Symbol" w:hAnsi="Symbol" w:hint="default"/>
      </w:rPr>
    </w:lvl>
    <w:lvl w:ilvl="7" w:tplc="04090003" w:tentative="1">
      <w:start w:val="1"/>
      <w:numFmt w:val="bullet"/>
      <w:lvlText w:val="o"/>
      <w:lvlJc w:val="left"/>
      <w:pPr>
        <w:ind w:left="7902" w:hanging="360"/>
      </w:pPr>
      <w:rPr>
        <w:rFonts w:ascii="Courier New" w:hAnsi="Courier New" w:cs="Courier New" w:hint="default"/>
      </w:rPr>
    </w:lvl>
    <w:lvl w:ilvl="8" w:tplc="04090005" w:tentative="1">
      <w:start w:val="1"/>
      <w:numFmt w:val="bullet"/>
      <w:lvlText w:val=""/>
      <w:lvlJc w:val="left"/>
      <w:pPr>
        <w:ind w:left="8622" w:hanging="360"/>
      </w:pPr>
      <w:rPr>
        <w:rFonts w:ascii="Wingdings" w:hAnsi="Wingdings" w:hint="default"/>
      </w:rPr>
    </w:lvl>
  </w:abstractNum>
  <w:abstractNum w:abstractNumId="3" w15:restartNumberingAfterBreak="0">
    <w:nsid w:val="145B2E82"/>
    <w:multiLevelType w:val="hybridMultilevel"/>
    <w:tmpl w:val="B740829E"/>
    <w:lvl w:ilvl="0" w:tplc="CF56B456">
      <w:start w:val="1"/>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4884C84"/>
    <w:multiLevelType w:val="hybridMultilevel"/>
    <w:tmpl w:val="47DACD36"/>
    <w:lvl w:ilvl="0" w:tplc="CF56B456">
      <w:start w:val="1"/>
      <w:numFmt w:val="bullet"/>
      <w:lvlText w:val="-"/>
      <w:lvlJc w:val="left"/>
      <w:pPr>
        <w:ind w:left="243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2A4B5A"/>
    <w:multiLevelType w:val="hybridMultilevel"/>
    <w:tmpl w:val="5CE2D6DC"/>
    <w:lvl w:ilvl="0" w:tplc="CF56B456">
      <w:start w:val="1"/>
      <w:numFmt w:val="bullet"/>
      <w:lvlText w:val="-"/>
      <w:lvlJc w:val="left"/>
      <w:pPr>
        <w:ind w:left="450" w:hanging="360"/>
      </w:pPr>
      <w:rPr>
        <w:rFonts w:ascii="Calibri" w:eastAsiaTheme="minorHAnsi" w:hAnsi="Calibri" w:cs="Calibri"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6" w15:restartNumberingAfterBreak="0">
    <w:nsid w:val="1B2F174A"/>
    <w:multiLevelType w:val="hybridMultilevel"/>
    <w:tmpl w:val="684EE1B4"/>
    <w:lvl w:ilvl="0" w:tplc="259C26D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24BC7"/>
    <w:multiLevelType w:val="hybridMultilevel"/>
    <w:tmpl w:val="3EF46198"/>
    <w:lvl w:ilvl="0" w:tplc="C4E03DEC">
      <w:start w:val="1"/>
      <w:numFmt w:val="upperRoman"/>
      <w:lvlText w:val="%1."/>
      <w:lvlJc w:val="left"/>
      <w:pPr>
        <w:ind w:left="540" w:hanging="360"/>
      </w:pPr>
      <w:rPr>
        <w:rFonts w:hint="default"/>
        <w:b/>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7838F9"/>
    <w:multiLevelType w:val="hybridMultilevel"/>
    <w:tmpl w:val="0C02EDFC"/>
    <w:lvl w:ilvl="0" w:tplc="FF6C7164">
      <w:numFmt w:val="bullet"/>
      <w:lvlText w:val="-"/>
      <w:lvlJc w:val="left"/>
      <w:pPr>
        <w:ind w:left="360" w:hanging="360"/>
      </w:pPr>
      <w:rPr>
        <w:rFonts w:ascii="Cambria" w:eastAsia="Times New Roman" w:hAnsi="Cambria"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779162F"/>
    <w:multiLevelType w:val="multilevel"/>
    <w:tmpl w:val="04744F26"/>
    <w:lvl w:ilvl="0">
      <w:start w:val="1"/>
      <w:numFmt w:val="decimal"/>
      <w:pStyle w:val="Heading1"/>
      <w:lvlText w:val="%1"/>
      <w:lvlJc w:val="left"/>
      <w:pPr>
        <w:tabs>
          <w:tab w:val="num" w:pos="432"/>
        </w:tabs>
        <w:ind w:left="432" w:hanging="432"/>
      </w:pPr>
      <w:rPr>
        <w:rFonts w:cs="Times New Roman" w:hint="default"/>
        <w:color w:val="404040" w:themeColor="text1" w:themeTint="BF"/>
      </w:rPr>
    </w:lvl>
    <w:lvl w:ilvl="1">
      <w:start w:val="1"/>
      <w:numFmt w:val="decimal"/>
      <w:lvlText w:val="%1.%2"/>
      <w:lvlJc w:val="left"/>
      <w:pPr>
        <w:tabs>
          <w:tab w:val="num" w:pos="7056"/>
        </w:tabs>
        <w:ind w:left="7056" w:hanging="576"/>
      </w:pPr>
      <w:rPr>
        <w:rFonts w:cs="Times New Roman" w:hint="default"/>
      </w:rPr>
    </w:lvl>
    <w:lvl w:ilvl="2">
      <w:start w:val="1"/>
      <w:numFmt w:val="decimal"/>
      <w:lvlText w:val="6.1.%3"/>
      <w:lvlJc w:val="left"/>
      <w:pPr>
        <w:tabs>
          <w:tab w:val="num" w:pos="4320"/>
        </w:tabs>
        <w:ind w:left="4320" w:hanging="720"/>
      </w:pPr>
      <w:rPr>
        <w:rFonts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 w15:restartNumberingAfterBreak="0">
    <w:nsid w:val="28160D84"/>
    <w:multiLevelType w:val="singleLevel"/>
    <w:tmpl w:val="7B06F0EE"/>
    <w:lvl w:ilvl="0">
      <w:start w:val="1"/>
      <w:numFmt w:val="lowerLetter"/>
      <w:pStyle w:val="alphapara"/>
      <w:lvlText w:val="%1)"/>
      <w:lvlJc w:val="left"/>
      <w:pPr>
        <w:tabs>
          <w:tab w:val="num" w:pos="360"/>
        </w:tabs>
        <w:ind w:left="360" w:hanging="360"/>
      </w:pPr>
    </w:lvl>
  </w:abstractNum>
  <w:abstractNum w:abstractNumId="11" w15:restartNumberingAfterBreak="0">
    <w:nsid w:val="2BBC7C5A"/>
    <w:multiLevelType w:val="hybridMultilevel"/>
    <w:tmpl w:val="C60C58BC"/>
    <w:lvl w:ilvl="0" w:tplc="B5B453B4">
      <w:numFmt w:val="bullet"/>
      <w:lvlText w:val="-"/>
      <w:lvlJc w:val="left"/>
      <w:pPr>
        <w:ind w:left="810" w:hanging="360"/>
      </w:pPr>
      <w:rPr>
        <w:rFonts w:ascii="Arial" w:eastAsia="Times New Roman" w:hAnsi="Arial" w:cs="Arial" w:hint="default"/>
        <w:b/>
        <w:bCs w:val="0"/>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2DA95D90"/>
    <w:multiLevelType w:val="multilevel"/>
    <w:tmpl w:val="0DBEB564"/>
    <w:lvl w:ilvl="0">
      <w:start w:val="2"/>
      <w:numFmt w:val="upperLetter"/>
      <w:lvlText w:val="%1.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7126DEF"/>
    <w:multiLevelType w:val="hybridMultilevel"/>
    <w:tmpl w:val="CDE67948"/>
    <w:lvl w:ilvl="0" w:tplc="CF56B456">
      <w:start w:val="1"/>
      <w:numFmt w:val="bullet"/>
      <w:lvlText w:val="-"/>
      <w:lvlJc w:val="left"/>
      <w:pPr>
        <w:ind w:left="2430" w:hanging="360"/>
      </w:pPr>
      <w:rPr>
        <w:rFonts w:ascii="Calibri" w:eastAsiaTheme="minorHAnsi" w:hAnsi="Calibri" w:cs="Calibri" w:hint="default"/>
      </w:rPr>
    </w:lvl>
    <w:lvl w:ilvl="1" w:tplc="04090003">
      <w:start w:val="1"/>
      <w:numFmt w:val="bullet"/>
      <w:lvlText w:val="o"/>
      <w:lvlJc w:val="left"/>
      <w:pPr>
        <w:ind w:left="3150" w:hanging="360"/>
      </w:pPr>
      <w:rPr>
        <w:rFonts w:ascii="Courier New" w:hAnsi="Courier New" w:cs="Courier New" w:hint="default"/>
      </w:rPr>
    </w:lvl>
    <w:lvl w:ilvl="2" w:tplc="04090005">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4" w15:restartNumberingAfterBreak="0">
    <w:nsid w:val="45E22731"/>
    <w:multiLevelType w:val="hybridMultilevel"/>
    <w:tmpl w:val="654EBE02"/>
    <w:lvl w:ilvl="0" w:tplc="CF56B456">
      <w:start w:val="1"/>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4C5A62BC"/>
    <w:multiLevelType w:val="hybridMultilevel"/>
    <w:tmpl w:val="2D00E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597D8A"/>
    <w:multiLevelType w:val="hybridMultilevel"/>
    <w:tmpl w:val="E01625A6"/>
    <w:lvl w:ilvl="0" w:tplc="3B28EA8A">
      <w:start w:val="3"/>
      <w:numFmt w:val="upperLetter"/>
      <w:lvlText w:val="%1"/>
      <w:lvlJc w:val="left"/>
      <w:pPr>
        <w:ind w:left="540" w:hanging="360"/>
      </w:pPr>
      <w:rPr>
        <w:rFonts w:hint="default"/>
        <w:b/>
        <w:bCs/>
        <w:i w:val="0"/>
        <w:i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290AB2"/>
    <w:multiLevelType w:val="hybridMultilevel"/>
    <w:tmpl w:val="ECDAF912"/>
    <w:lvl w:ilvl="0" w:tplc="CF56B45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2E674A"/>
    <w:multiLevelType w:val="hybridMultilevel"/>
    <w:tmpl w:val="9A9273AE"/>
    <w:lvl w:ilvl="0" w:tplc="3CE0E488">
      <w:numFmt w:val="bullet"/>
      <w:lvlText w:val="-"/>
      <w:lvlJc w:val="left"/>
      <w:pPr>
        <w:ind w:left="810" w:hanging="360"/>
      </w:pPr>
      <w:rPr>
        <w:rFonts w:ascii="Aptos" w:eastAsiaTheme="minorHAnsi" w:hAnsi="Aptos" w:cstheme="minorBid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541E4703"/>
    <w:multiLevelType w:val="hybridMultilevel"/>
    <w:tmpl w:val="C158EE96"/>
    <w:lvl w:ilvl="0" w:tplc="77C2EE2A">
      <w:start w:val="1"/>
      <w:numFmt w:val="decimal"/>
      <w:lvlText w:val="Appendix (%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963BC1"/>
    <w:multiLevelType w:val="hybridMultilevel"/>
    <w:tmpl w:val="0AF83126"/>
    <w:lvl w:ilvl="0" w:tplc="FF6C7164">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52B2D7D"/>
    <w:multiLevelType w:val="multilevel"/>
    <w:tmpl w:val="74660B30"/>
    <w:lvl w:ilvl="0">
      <w:start w:val="3"/>
      <w:numFmt w:val="upperLetter"/>
      <w:lvlText w:val="%1.2"/>
      <w:lvlJc w:val="left"/>
      <w:pPr>
        <w:ind w:left="360" w:hanging="360"/>
      </w:pPr>
      <w:rPr>
        <w:rFonts w:hint="default"/>
        <w:b/>
        <w:bCs/>
        <w:i w:val="0"/>
        <w:iCs/>
        <w:sz w:val="24"/>
        <w:szCs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B906C83"/>
    <w:multiLevelType w:val="multilevel"/>
    <w:tmpl w:val="49F4699A"/>
    <w:lvl w:ilvl="0">
      <w:start w:val="2"/>
      <w:numFmt w:val="upperLetter"/>
      <w:lvlText w:val="%1.2"/>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FBA3392"/>
    <w:multiLevelType w:val="hybridMultilevel"/>
    <w:tmpl w:val="4CF02D00"/>
    <w:lvl w:ilvl="0" w:tplc="FF6C7164">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264BAC"/>
    <w:multiLevelType w:val="hybridMultilevel"/>
    <w:tmpl w:val="7090BB9C"/>
    <w:lvl w:ilvl="0" w:tplc="BC0A66B8">
      <w:start w:val="3"/>
      <w:numFmt w:val="upperLetter"/>
      <w:lvlText w:val="%1.3"/>
      <w:lvlJc w:val="left"/>
      <w:pPr>
        <w:ind w:left="43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9C56D2"/>
    <w:multiLevelType w:val="hybridMultilevel"/>
    <w:tmpl w:val="0FBE50C2"/>
    <w:lvl w:ilvl="0" w:tplc="FF6C7164">
      <w:numFmt w:val="bullet"/>
      <w:lvlText w:val="-"/>
      <w:lvlJc w:val="left"/>
      <w:pPr>
        <w:ind w:left="810" w:hanging="360"/>
      </w:pPr>
      <w:rPr>
        <w:rFonts w:ascii="Cambria" w:eastAsia="Times New Roman" w:hAnsi="Cambria"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6719682D"/>
    <w:multiLevelType w:val="hybridMultilevel"/>
    <w:tmpl w:val="6BAE7538"/>
    <w:lvl w:ilvl="0" w:tplc="5E4AA1E2">
      <w:start w:val="1"/>
      <w:numFmt w:val="upperLetter"/>
      <w:lvlText w:val="%1"/>
      <w:lvlJc w:val="left"/>
      <w:pPr>
        <w:ind w:left="540" w:hanging="360"/>
      </w:pPr>
      <w:rPr>
        <w:rFonts w:hint="default"/>
        <w:b/>
        <w:bCs/>
        <w:i w:val="0"/>
        <w:i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472DDD"/>
    <w:multiLevelType w:val="hybridMultilevel"/>
    <w:tmpl w:val="61E6083E"/>
    <w:lvl w:ilvl="0" w:tplc="FF6C7164">
      <w:numFmt w:val="bullet"/>
      <w:lvlText w:val="-"/>
      <w:lvlJc w:val="left"/>
      <w:pPr>
        <w:ind w:left="720" w:hanging="360"/>
      </w:pPr>
      <w:rPr>
        <w:rFonts w:ascii="Cambria" w:eastAsia="Times New Roman" w:hAnsi="Cambria"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19D6837"/>
    <w:multiLevelType w:val="hybridMultilevel"/>
    <w:tmpl w:val="AEA0D0C0"/>
    <w:lvl w:ilvl="0" w:tplc="D0223530">
      <w:start w:val="1"/>
      <w:numFmt w:val="bullet"/>
      <w:lvlText w:val="*"/>
      <w:lvlJc w:val="left"/>
      <w:pPr>
        <w:ind w:left="360" w:hanging="360"/>
      </w:pPr>
      <w:rPr>
        <w:rFonts w:ascii="Calibri" w:hAnsi="Calibri" w:hint="default"/>
        <w:color w:val="404040" w:themeColor="text1" w:themeTint="BF"/>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728B13AC"/>
    <w:multiLevelType w:val="hybridMultilevel"/>
    <w:tmpl w:val="AA68CFB6"/>
    <w:lvl w:ilvl="0" w:tplc="CF56B45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BA0405"/>
    <w:multiLevelType w:val="hybridMultilevel"/>
    <w:tmpl w:val="ED58D2B6"/>
    <w:lvl w:ilvl="0" w:tplc="9DE62930">
      <w:start w:val="3"/>
      <w:numFmt w:val="upperLetter"/>
      <w:lvlText w:val="%1.4"/>
      <w:lvlJc w:val="left"/>
      <w:pPr>
        <w:ind w:left="43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700BBA"/>
    <w:multiLevelType w:val="hybridMultilevel"/>
    <w:tmpl w:val="FE78F2DE"/>
    <w:lvl w:ilvl="0" w:tplc="1AF444C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82736545">
    <w:abstractNumId w:val="9"/>
  </w:num>
  <w:num w:numId="2" w16cid:durableId="2128307708">
    <w:abstractNumId w:val="10"/>
    <w:lvlOverride w:ilvl="0">
      <w:startOverride w:val="1"/>
    </w:lvlOverride>
  </w:num>
  <w:num w:numId="3" w16cid:durableId="848179460">
    <w:abstractNumId w:val="2"/>
  </w:num>
  <w:num w:numId="4" w16cid:durableId="115217061">
    <w:abstractNumId w:val="19"/>
  </w:num>
  <w:num w:numId="5" w16cid:durableId="99835358">
    <w:abstractNumId w:val="7"/>
  </w:num>
  <w:num w:numId="6" w16cid:durableId="3483474">
    <w:abstractNumId w:val="13"/>
  </w:num>
  <w:num w:numId="7" w16cid:durableId="846093970">
    <w:abstractNumId w:val="27"/>
  </w:num>
  <w:num w:numId="8" w16cid:durableId="1036203151">
    <w:abstractNumId w:val="25"/>
  </w:num>
  <w:num w:numId="9" w16cid:durableId="1514998290">
    <w:abstractNumId w:val="20"/>
  </w:num>
  <w:num w:numId="10" w16cid:durableId="2102214512">
    <w:abstractNumId w:val="23"/>
  </w:num>
  <w:num w:numId="11" w16cid:durableId="1652909054">
    <w:abstractNumId w:val="31"/>
  </w:num>
  <w:num w:numId="12" w16cid:durableId="1799761349">
    <w:abstractNumId w:val="4"/>
  </w:num>
  <w:num w:numId="13" w16cid:durableId="158817597">
    <w:abstractNumId w:val="14"/>
  </w:num>
  <w:num w:numId="14" w16cid:durableId="1453939996">
    <w:abstractNumId w:val="28"/>
  </w:num>
  <w:num w:numId="15" w16cid:durableId="293870140">
    <w:abstractNumId w:val="5"/>
  </w:num>
  <w:num w:numId="16" w16cid:durableId="1738817722">
    <w:abstractNumId w:val="17"/>
  </w:num>
  <w:num w:numId="17" w16cid:durableId="582105700">
    <w:abstractNumId w:val="2"/>
  </w:num>
  <w:num w:numId="18" w16cid:durableId="975909471">
    <w:abstractNumId w:val="6"/>
  </w:num>
  <w:num w:numId="19" w16cid:durableId="944651720">
    <w:abstractNumId w:val="29"/>
  </w:num>
  <w:num w:numId="20" w16cid:durableId="20936238">
    <w:abstractNumId w:val="3"/>
  </w:num>
  <w:num w:numId="21" w16cid:durableId="370613096">
    <w:abstractNumId w:val="1"/>
  </w:num>
  <w:num w:numId="22" w16cid:durableId="74254144">
    <w:abstractNumId w:val="24"/>
  </w:num>
  <w:num w:numId="23" w16cid:durableId="1057632778">
    <w:abstractNumId w:val="30"/>
  </w:num>
  <w:num w:numId="24" w16cid:durableId="997608404">
    <w:abstractNumId w:val="18"/>
  </w:num>
  <w:num w:numId="25" w16cid:durableId="495993815">
    <w:abstractNumId w:val="15"/>
  </w:num>
  <w:num w:numId="26" w16cid:durableId="233243063">
    <w:abstractNumId w:val="0"/>
  </w:num>
  <w:num w:numId="27" w16cid:durableId="2031376206">
    <w:abstractNumId w:val="8"/>
  </w:num>
  <w:num w:numId="28" w16cid:durableId="660038021">
    <w:abstractNumId w:val="26"/>
  </w:num>
  <w:num w:numId="29" w16cid:durableId="171915448">
    <w:abstractNumId w:val="12"/>
  </w:num>
  <w:num w:numId="30" w16cid:durableId="768739814">
    <w:abstractNumId w:val="22"/>
  </w:num>
  <w:num w:numId="31" w16cid:durableId="735513635">
    <w:abstractNumId w:val="16"/>
  </w:num>
  <w:num w:numId="32" w16cid:durableId="1625234345">
    <w:abstractNumId w:val="21"/>
  </w:num>
  <w:num w:numId="33" w16cid:durableId="467937276">
    <w:abstractNumId w:val="1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3E8"/>
    <w:rsid w:val="000000F8"/>
    <w:rsid w:val="00001A73"/>
    <w:rsid w:val="00002B81"/>
    <w:rsid w:val="00003231"/>
    <w:rsid w:val="000056D6"/>
    <w:rsid w:val="00005D33"/>
    <w:rsid w:val="00006A4E"/>
    <w:rsid w:val="0000755E"/>
    <w:rsid w:val="000078A2"/>
    <w:rsid w:val="00007EBE"/>
    <w:rsid w:val="00010CE6"/>
    <w:rsid w:val="00012FDD"/>
    <w:rsid w:val="000131E3"/>
    <w:rsid w:val="00013241"/>
    <w:rsid w:val="000133A5"/>
    <w:rsid w:val="00014739"/>
    <w:rsid w:val="00015640"/>
    <w:rsid w:val="0001694F"/>
    <w:rsid w:val="000170DE"/>
    <w:rsid w:val="000171EC"/>
    <w:rsid w:val="000176FB"/>
    <w:rsid w:val="00017A87"/>
    <w:rsid w:val="00017DFB"/>
    <w:rsid w:val="00021338"/>
    <w:rsid w:val="00021F58"/>
    <w:rsid w:val="00023B97"/>
    <w:rsid w:val="00023F38"/>
    <w:rsid w:val="000254D0"/>
    <w:rsid w:val="0002641C"/>
    <w:rsid w:val="00027141"/>
    <w:rsid w:val="0002773E"/>
    <w:rsid w:val="00027D09"/>
    <w:rsid w:val="000305A4"/>
    <w:rsid w:val="0003111D"/>
    <w:rsid w:val="00031495"/>
    <w:rsid w:val="00031C79"/>
    <w:rsid w:val="00033C0B"/>
    <w:rsid w:val="00034FBE"/>
    <w:rsid w:val="00036744"/>
    <w:rsid w:val="000372DD"/>
    <w:rsid w:val="0003732B"/>
    <w:rsid w:val="00041756"/>
    <w:rsid w:val="00043535"/>
    <w:rsid w:val="0004378E"/>
    <w:rsid w:val="00043CC6"/>
    <w:rsid w:val="00046323"/>
    <w:rsid w:val="00046AE8"/>
    <w:rsid w:val="00047E66"/>
    <w:rsid w:val="00047F63"/>
    <w:rsid w:val="0005031B"/>
    <w:rsid w:val="00050349"/>
    <w:rsid w:val="000505E7"/>
    <w:rsid w:val="00050C27"/>
    <w:rsid w:val="00051C45"/>
    <w:rsid w:val="00051E39"/>
    <w:rsid w:val="00054942"/>
    <w:rsid w:val="000553DD"/>
    <w:rsid w:val="000569A9"/>
    <w:rsid w:val="00056A18"/>
    <w:rsid w:val="000576AC"/>
    <w:rsid w:val="0006011A"/>
    <w:rsid w:val="00061820"/>
    <w:rsid w:val="00061A27"/>
    <w:rsid w:val="00062B7D"/>
    <w:rsid w:val="0006393D"/>
    <w:rsid w:val="000653DA"/>
    <w:rsid w:val="00065648"/>
    <w:rsid w:val="00065BF3"/>
    <w:rsid w:val="00070AF3"/>
    <w:rsid w:val="00071624"/>
    <w:rsid w:val="00071B6F"/>
    <w:rsid w:val="00071E1E"/>
    <w:rsid w:val="00073A05"/>
    <w:rsid w:val="00073BE6"/>
    <w:rsid w:val="000749A5"/>
    <w:rsid w:val="00074D98"/>
    <w:rsid w:val="000755E3"/>
    <w:rsid w:val="00075D3D"/>
    <w:rsid w:val="00076F2C"/>
    <w:rsid w:val="000778DB"/>
    <w:rsid w:val="00080D4D"/>
    <w:rsid w:val="000815DF"/>
    <w:rsid w:val="00082ED2"/>
    <w:rsid w:val="000844E3"/>
    <w:rsid w:val="0008492B"/>
    <w:rsid w:val="00086843"/>
    <w:rsid w:val="00090351"/>
    <w:rsid w:val="00091005"/>
    <w:rsid w:val="0009101A"/>
    <w:rsid w:val="00092C88"/>
    <w:rsid w:val="00093BE4"/>
    <w:rsid w:val="000945E5"/>
    <w:rsid w:val="0009461F"/>
    <w:rsid w:val="00094A0D"/>
    <w:rsid w:val="00095301"/>
    <w:rsid w:val="000955D7"/>
    <w:rsid w:val="00095E1B"/>
    <w:rsid w:val="00096B35"/>
    <w:rsid w:val="00096B53"/>
    <w:rsid w:val="000A1AA3"/>
    <w:rsid w:val="000A1D8F"/>
    <w:rsid w:val="000A4607"/>
    <w:rsid w:val="000A4785"/>
    <w:rsid w:val="000A4D98"/>
    <w:rsid w:val="000A62DB"/>
    <w:rsid w:val="000B050E"/>
    <w:rsid w:val="000B06C8"/>
    <w:rsid w:val="000B07B5"/>
    <w:rsid w:val="000B091B"/>
    <w:rsid w:val="000B1054"/>
    <w:rsid w:val="000B136B"/>
    <w:rsid w:val="000B2030"/>
    <w:rsid w:val="000B2374"/>
    <w:rsid w:val="000B35E5"/>
    <w:rsid w:val="000B40C2"/>
    <w:rsid w:val="000B4797"/>
    <w:rsid w:val="000B5CAB"/>
    <w:rsid w:val="000B6D52"/>
    <w:rsid w:val="000B7FC2"/>
    <w:rsid w:val="000C0809"/>
    <w:rsid w:val="000C1148"/>
    <w:rsid w:val="000C2972"/>
    <w:rsid w:val="000C31BA"/>
    <w:rsid w:val="000C4A7E"/>
    <w:rsid w:val="000D1529"/>
    <w:rsid w:val="000D153E"/>
    <w:rsid w:val="000D2740"/>
    <w:rsid w:val="000D35CC"/>
    <w:rsid w:val="000D3F8F"/>
    <w:rsid w:val="000D68A7"/>
    <w:rsid w:val="000D6DBF"/>
    <w:rsid w:val="000E0229"/>
    <w:rsid w:val="000E0646"/>
    <w:rsid w:val="000E200F"/>
    <w:rsid w:val="000E22B5"/>
    <w:rsid w:val="000E2AE7"/>
    <w:rsid w:val="000E3D09"/>
    <w:rsid w:val="000E440A"/>
    <w:rsid w:val="000E4806"/>
    <w:rsid w:val="000E4ED9"/>
    <w:rsid w:val="000E6D4D"/>
    <w:rsid w:val="000E71D9"/>
    <w:rsid w:val="000E7A03"/>
    <w:rsid w:val="000F0A58"/>
    <w:rsid w:val="000F16BB"/>
    <w:rsid w:val="000F2459"/>
    <w:rsid w:val="000F2CFF"/>
    <w:rsid w:val="000F2DB6"/>
    <w:rsid w:val="000F3878"/>
    <w:rsid w:val="000F4757"/>
    <w:rsid w:val="000F57D6"/>
    <w:rsid w:val="000F64CC"/>
    <w:rsid w:val="000F68A5"/>
    <w:rsid w:val="000F6DDF"/>
    <w:rsid w:val="000F701A"/>
    <w:rsid w:val="000F7196"/>
    <w:rsid w:val="001023A6"/>
    <w:rsid w:val="0010281E"/>
    <w:rsid w:val="001039D0"/>
    <w:rsid w:val="001044D9"/>
    <w:rsid w:val="001046AE"/>
    <w:rsid w:val="00105540"/>
    <w:rsid w:val="00105B88"/>
    <w:rsid w:val="001064EE"/>
    <w:rsid w:val="00110C30"/>
    <w:rsid w:val="00110C5E"/>
    <w:rsid w:val="00112508"/>
    <w:rsid w:val="0011311B"/>
    <w:rsid w:val="0011326B"/>
    <w:rsid w:val="001135C5"/>
    <w:rsid w:val="001137B8"/>
    <w:rsid w:val="00113964"/>
    <w:rsid w:val="00113C11"/>
    <w:rsid w:val="001146DC"/>
    <w:rsid w:val="0011562D"/>
    <w:rsid w:val="00115DA2"/>
    <w:rsid w:val="0011621D"/>
    <w:rsid w:val="00116477"/>
    <w:rsid w:val="0011688E"/>
    <w:rsid w:val="0011713A"/>
    <w:rsid w:val="00120AA9"/>
    <w:rsid w:val="0012293A"/>
    <w:rsid w:val="00123905"/>
    <w:rsid w:val="00124B92"/>
    <w:rsid w:val="00126728"/>
    <w:rsid w:val="001267AB"/>
    <w:rsid w:val="00127186"/>
    <w:rsid w:val="001279E1"/>
    <w:rsid w:val="001308C1"/>
    <w:rsid w:val="001319DC"/>
    <w:rsid w:val="00133152"/>
    <w:rsid w:val="0013344D"/>
    <w:rsid w:val="00133911"/>
    <w:rsid w:val="001352FA"/>
    <w:rsid w:val="001419B6"/>
    <w:rsid w:val="00141A40"/>
    <w:rsid w:val="00142320"/>
    <w:rsid w:val="001426C9"/>
    <w:rsid w:val="001433ED"/>
    <w:rsid w:val="001437F4"/>
    <w:rsid w:val="00143AC5"/>
    <w:rsid w:val="0014449B"/>
    <w:rsid w:val="00144B93"/>
    <w:rsid w:val="0014605F"/>
    <w:rsid w:val="0014615D"/>
    <w:rsid w:val="001462C7"/>
    <w:rsid w:val="00147A8D"/>
    <w:rsid w:val="0015056F"/>
    <w:rsid w:val="001512E8"/>
    <w:rsid w:val="00153E2A"/>
    <w:rsid w:val="00154606"/>
    <w:rsid w:val="00154A01"/>
    <w:rsid w:val="00154AF9"/>
    <w:rsid w:val="00154B39"/>
    <w:rsid w:val="00155DA4"/>
    <w:rsid w:val="00156278"/>
    <w:rsid w:val="00156E99"/>
    <w:rsid w:val="00160278"/>
    <w:rsid w:val="001603D5"/>
    <w:rsid w:val="001607F5"/>
    <w:rsid w:val="0016105B"/>
    <w:rsid w:val="00161087"/>
    <w:rsid w:val="00161678"/>
    <w:rsid w:val="001620BC"/>
    <w:rsid w:val="001621E2"/>
    <w:rsid w:val="00162905"/>
    <w:rsid w:val="00163DAD"/>
    <w:rsid w:val="00163FC0"/>
    <w:rsid w:val="001661B7"/>
    <w:rsid w:val="00166326"/>
    <w:rsid w:val="00166825"/>
    <w:rsid w:val="001713E9"/>
    <w:rsid w:val="0017296B"/>
    <w:rsid w:val="00172DE0"/>
    <w:rsid w:val="001731B7"/>
    <w:rsid w:val="0017365E"/>
    <w:rsid w:val="00173B61"/>
    <w:rsid w:val="00173BFD"/>
    <w:rsid w:val="00174016"/>
    <w:rsid w:val="0017522F"/>
    <w:rsid w:val="00176DEC"/>
    <w:rsid w:val="001815A8"/>
    <w:rsid w:val="00181686"/>
    <w:rsid w:val="00181AA9"/>
    <w:rsid w:val="00182178"/>
    <w:rsid w:val="0018247A"/>
    <w:rsid w:val="0018278E"/>
    <w:rsid w:val="00183694"/>
    <w:rsid w:val="00186690"/>
    <w:rsid w:val="00190BEE"/>
    <w:rsid w:val="00190F3C"/>
    <w:rsid w:val="00191143"/>
    <w:rsid w:val="001913C4"/>
    <w:rsid w:val="00193797"/>
    <w:rsid w:val="00193802"/>
    <w:rsid w:val="00194995"/>
    <w:rsid w:val="00194DA5"/>
    <w:rsid w:val="00194DD2"/>
    <w:rsid w:val="00196BB0"/>
    <w:rsid w:val="00196C2B"/>
    <w:rsid w:val="00196ED8"/>
    <w:rsid w:val="001A1B86"/>
    <w:rsid w:val="001A2CCA"/>
    <w:rsid w:val="001A3463"/>
    <w:rsid w:val="001A5972"/>
    <w:rsid w:val="001A6073"/>
    <w:rsid w:val="001B1227"/>
    <w:rsid w:val="001B352C"/>
    <w:rsid w:val="001B504B"/>
    <w:rsid w:val="001B5E0B"/>
    <w:rsid w:val="001B5E1D"/>
    <w:rsid w:val="001B605B"/>
    <w:rsid w:val="001B63C5"/>
    <w:rsid w:val="001B6B7A"/>
    <w:rsid w:val="001B7311"/>
    <w:rsid w:val="001C171F"/>
    <w:rsid w:val="001C2759"/>
    <w:rsid w:val="001C3076"/>
    <w:rsid w:val="001C358E"/>
    <w:rsid w:val="001C488F"/>
    <w:rsid w:val="001C4C69"/>
    <w:rsid w:val="001C505D"/>
    <w:rsid w:val="001C50A8"/>
    <w:rsid w:val="001C58BB"/>
    <w:rsid w:val="001C6270"/>
    <w:rsid w:val="001C6541"/>
    <w:rsid w:val="001C7461"/>
    <w:rsid w:val="001C7E44"/>
    <w:rsid w:val="001C7F2A"/>
    <w:rsid w:val="001D1E7A"/>
    <w:rsid w:val="001D24BB"/>
    <w:rsid w:val="001D279E"/>
    <w:rsid w:val="001D2A14"/>
    <w:rsid w:val="001D4251"/>
    <w:rsid w:val="001D4447"/>
    <w:rsid w:val="001D52CE"/>
    <w:rsid w:val="001D568B"/>
    <w:rsid w:val="001D5C97"/>
    <w:rsid w:val="001D65AB"/>
    <w:rsid w:val="001D6B53"/>
    <w:rsid w:val="001D78C1"/>
    <w:rsid w:val="001D7C8B"/>
    <w:rsid w:val="001E0593"/>
    <w:rsid w:val="001E07D8"/>
    <w:rsid w:val="001E24C5"/>
    <w:rsid w:val="001E2A69"/>
    <w:rsid w:val="001E3B25"/>
    <w:rsid w:val="001E53A1"/>
    <w:rsid w:val="001E562F"/>
    <w:rsid w:val="001E5D61"/>
    <w:rsid w:val="001E5F63"/>
    <w:rsid w:val="001E6529"/>
    <w:rsid w:val="001E6DB2"/>
    <w:rsid w:val="001E6E8C"/>
    <w:rsid w:val="001F00CA"/>
    <w:rsid w:val="001F04EF"/>
    <w:rsid w:val="001F33E4"/>
    <w:rsid w:val="001F3518"/>
    <w:rsid w:val="001F3FDA"/>
    <w:rsid w:val="001F49BC"/>
    <w:rsid w:val="001F4A07"/>
    <w:rsid w:val="001F4EC3"/>
    <w:rsid w:val="001F6D0C"/>
    <w:rsid w:val="00200D8F"/>
    <w:rsid w:val="002021A2"/>
    <w:rsid w:val="0020355F"/>
    <w:rsid w:val="0020408F"/>
    <w:rsid w:val="0020452F"/>
    <w:rsid w:val="00204E49"/>
    <w:rsid w:val="002059A5"/>
    <w:rsid w:val="00206C04"/>
    <w:rsid w:val="00206DEE"/>
    <w:rsid w:val="0020755E"/>
    <w:rsid w:val="00207DFB"/>
    <w:rsid w:val="00210384"/>
    <w:rsid w:val="00214754"/>
    <w:rsid w:val="0021579C"/>
    <w:rsid w:val="00216815"/>
    <w:rsid w:val="00216E0A"/>
    <w:rsid w:val="0021711E"/>
    <w:rsid w:val="00217D80"/>
    <w:rsid w:val="00217E82"/>
    <w:rsid w:val="002204EF"/>
    <w:rsid w:val="002230D5"/>
    <w:rsid w:val="00225B11"/>
    <w:rsid w:val="00226FCE"/>
    <w:rsid w:val="00227A3F"/>
    <w:rsid w:val="00227C9E"/>
    <w:rsid w:val="00231949"/>
    <w:rsid w:val="002325E9"/>
    <w:rsid w:val="00232E45"/>
    <w:rsid w:val="00234EA5"/>
    <w:rsid w:val="00235EE4"/>
    <w:rsid w:val="00236572"/>
    <w:rsid w:val="0023688F"/>
    <w:rsid w:val="002402A0"/>
    <w:rsid w:val="00240648"/>
    <w:rsid w:val="002408CC"/>
    <w:rsid w:val="002410A7"/>
    <w:rsid w:val="00242EEE"/>
    <w:rsid w:val="0024318A"/>
    <w:rsid w:val="0024366F"/>
    <w:rsid w:val="00243AEB"/>
    <w:rsid w:val="0024501D"/>
    <w:rsid w:val="002451BC"/>
    <w:rsid w:val="00246A10"/>
    <w:rsid w:val="00246F90"/>
    <w:rsid w:val="0025020F"/>
    <w:rsid w:val="002505AE"/>
    <w:rsid w:val="00252F80"/>
    <w:rsid w:val="00253B7C"/>
    <w:rsid w:val="00254AC8"/>
    <w:rsid w:val="00255884"/>
    <w:rsid w:val="0025688B"/>
    <w:rsid w:val="002570CC"/>
    <w:rsid w:val="00257529"/>
    <w:rsid w:val="0025773F"/>
    <w:rsid w:val="0026275F"/>
    <w:rsid w:val="0026385C"/>
    <w:rsid w:val="0026422B"/>
    <w:rsid w:val="00264672"/>
    <w:rsid w:val="002648FF"/>
    <w:rsid w:val="00266474"/>
    <w:rsid w:val="002666F6"/>
    <w:rsid w:val="0026702C"/>
    <w:rsid w:val="002714D3"/>
    <w:rsid w:val="002722DD"/>
    <w:rsid w:val="00272DD4"/>
    <w:rsid w:val="00273A2C"/>
    <w:rsid w:val="0027496B"/>
    <w:rsid w:val="00274C16"/>
    <w:rsid w:val="00275451"/>
    <w:rsid w:val="00276B89"/>
    <w:rsid w:val="00276BCE"/>
    <w:rsid w:val="00276D9F"/>
    <w:rsid w:val="002775B7"/>
    <w:rsid w:val="00277B10"/>
    <w:rsid w:val="00281584"/>
    <w:rsid w:val="00282077"/>
    <w:rsid w:val="00283BA5"/>
    <w:rsid w:val="002841EB"/>
    <w:rsid w:val="00285EAE"/>
    <w:rsid w:val="00285FBD"/>
    <w:rsid w:val="002876AA"/>
    <w:rsid w:val="00291551"/>
    <w:rsid w:val="002927CB"/>
    <w:rsid w:val="00292F02"/>
    <w:rsid w:val="00294079"/>
    <w:rsid w:val="002948A6"/>
    <w:rsid w:val="00294BA4"/>
    <w:rsid w:val="00294EE6"/>
    <w:rsid w:val="00294F12"/>
    <w:rsid w:val="00295A37"/>
    <w:rsid w:val="00297510"/>
    <w:rsid w:val="002A0AFD"/>
    <w:rsid w:val="002A305F"/>
    <w:rsid w:val="002A3C95"/>
    <w:rsid w:val="002A3D60"/>
    <w:rsid w:val="002A47BF"/>
    <w:rsid w:val="002A5049"/>
    <w:rsid w:val="002A51B2"/>
    <w:rsid w:val="002A582B"/>
    <w:rsid w:val="002A592F"/>
    <w:rsid w:val="002A5C0C"/>
    <w:rsid w:val="002A6773"/>
    <w:rsid w:val="002A74D4"/>
    <w:rsid w:val="002B1BE2"/>
    <w:rsid w:val="002B1D1A"/>
    <w:rsid w:val="002B2966"/>
    <w:rsid w:val="002B3B62"/>
    <w:rsid w:val="002B3DEF"/>
    <w:rsid w:val="002B614F"/>
    <w:rsid w:val="002B6EE0"/>
    <w:rsid w:val="002C08DE"/>
    <w:rsid w:val="002C0B2E"/>
    <w:rsid w:val="002C10B9"/>
    <w:rsid w:val="002C1C2D"/>
    <w:rsid w:val="002C3869"/>
    <w:rsid w:val="002C4A30"/>
    <w:rsid w:val="002C5484"/>
    <w:rsid w:val="002C58F1"/>
    <w:rsid w:val="002C6924"/>
    <w:rsid w:val="002C71B9"/>
    <w:rsid w:val="002D0064"/>
    <w:rsid w:val="002D0738"/>
    <w:rsid w:val="002D0A7E"/>
    <w:rsid w:val="002D27BA"/>
    <w:rsid w:val="002D2809"/>
    <w:rsid w:val="002D3DBF"/>
    <w:rsid w:val="002D4796"/>
    <w:rsid w:val="002D6ED5"/>
    <w:rsid w:val="002D733E"/>
    <w:rsid w:val="002E08A7"/>
    <w:rsid w:val="002E0B52"/>
    <w:rsid w:val="002E105A"/>
    <w:rsid w:val="002E1948"/>
    <w:rsid w:val="002E2083"/>
    <w:rsid w:val="002E26A6"/>
    <w:rsid w:val="002E2C38"/>
    <w:rsid w:val="002E2E88"/>
    <w:rsid w:val="002E31A1"/>
    <w:rsid w:val="002E4008"/>
    <w:rsid w:val="002E4B29"/>
    <w:rsid w:val="002E53DD"/>
    <w:rsid w:val="002E59C7"/>
    <w:rsid w:val="002F21E8"/>
    <w:rsid w:val="002F2906"/>
    <w:rsid w:val="002F2B25"/>
    <w:rsid w:val="002F342A"/>
    <w:rsid w:val="002F407C"/>
    <w:rsid w:val="002F5575"/>
    <w:rsid w:val="002F5A26"/>
    <w:rsid w:val="002F7280"/>
    <w:rsid w:val="003008D6"/>
    <w:rsid w:val="00301622"/>
    <w:rsid w:val="003029CF"/>
    <w:rsid w:val="0030471F"/>
    <w:rsid w:val="00305902"/>
    <w:rsid w:val="00305D5E"/>
    <w:rsid w:val="00306619"/>
    <w:rsid w:val="00306B3D"/>
    <w:rsid w:val="00306F68"/>
    <w:rsid w:val="003075AC"/>
    <w:rsid w:val="00307DC6"/>
    <w:rsid w:val="00310F0C"/>
    <w:rsid w:val="00310F16"/>
    <w:rsid w:val="003119D2"/>
    <w:rsid w:val="00311CC1"/>
    <w:rsid w:val="00313253"/>
    <w:rsid w:val="00315BCF"/>
    <w:rsid w:val="00317D61"/>
    <w:rsid w:val="003215F0"/>
    <w:rsid w:val="00323FC9"/>
    <w:rsid w:val="003240DF"/>
    <w:rsid w:val="00324F41"/>
    <w:rsid w:val="00326F48"/>
    <w:rsid w:val="003306A2"/>
    <w:rsid w:val="00331BD6"/>
    <w:rsid w:val="00331C29"/>
    <w:rsid w:val="0033257F"/>
    <w:rsid w:val="003327BF"/>
    <w:rsid w:val="003332B1"/>
    <w:rsid w:val="003335A2"/>
    <w:rsid w:val="00333ACC"/>
    <w:rsid w:val="00334B93"/>
    <w:rsid w:val="00334C42"/>
    <w:rsid w:val="00335D57"/>
    <w:rsid w:val="00336264"/>
    <w:rsid w:val="0033776A"/>
    <w:rsid w:val="00337E78"/>
    <w:rsid w:val="003408B7"/>
    <w:rsid w:val="00340D0D"/>
    <w:rsid w:val="00341067"/>
    <w:rsid w:val="00341B3C"/>
    <w:rsid w:val="003435D8"/>
    <w:rsid w:val="00343CCD"/>
    <w:rsid w:val="003452D1"/>
    <w:rsid w:val="003454D7"/>
    <w:rsid w:val="003471CB"/>
    <w:rsid w:val="00347581"/>
    <w:rsid w:val="003475BA"/>
    <w:rsid w:val="00347C3D"/>
    <w:rsid w:val="0035009B"/>
    <w:rsid w:val="0035113C"/>
    <w:rsid w:val="00351A2D"/>
    <w:rsid w:val="00352175"/>
    <w:rsid w:val="0035278E"/>
    <w:rsid w:val="00352B8C"/>
    <w:rsid w:val="00352E00"/>
    <w:rsid w:val="00354125"/>
    <w:rsid w:val="003542F2"/>
    <w:rsid w:val="00356A45"/>
    <w:rsid w:val="00356B1C"/>
    <w:rsid w:val="00356BB4"/>
    <w:rsid w:val="00356D63"/>
    <w:rsid w:val="00357847"/>
    <w:rsid w:val="00361484"/>
    <w:rsid w:val="0036251C"/>
    <w:rsid w:val="0036272F"/>
    <w:rsid w:val="00364DEC"/>
    <w:rsid w:val="00364FDB"/>
    <w:rsid w:val="003658A8"/>
    <w:rsid w:val="00365E8A"/>
    <w:rsid w:val="00365FA8"/>
    <w:rsid w:val="00366F72"/>
    <w:rsid w:val="00367A6F"/>
    <w:rsid w:val="003701EB"/>
    <w:rsid w:val="003704C6"/>
    <w:rsid w:val="0037139A"/>
    <w:rsid w:val="00371475"/>
    <w:rsid w:val="00371FE0"/>
    <w:rsid w:val="00372156"/>
    <w:rsid w:val="003722C0"/>
    <w:rsid w:val="00372318"/>
    <w:rsid w:val="00372DF1"/>
    <w:rsid w:val="003730DD"/>
    <w:rsid w:val="00373325"/>
    <w:rsid w:val="0037459F"/>
    <w:rsid w:val="0037498D"/>
    <w:rsid w:val="00374C20"/>
    <w:rsid w:val="00375D44"/>
    <w:rsid w:val="00375FC5"/>
    <w:rsid w:val="00376900"/>
    <w:rsid w:val="00380274"/>
    <w:rsid w:val="003809B8"/>
    <w:rsid w:val="0038174F"/>
    <w:rsid w:val="003819D8"/>
    <w:rsid w:val="00382267"/>
    <w:rsid w:val="00382518"/>
    <w:rsid w:val="00385468"/>
    <w:rsid w:val="003854E6"/>
    <w:rsid w:val="00385DDD"/>
    <w:rsid w:val="003864C2"/>
    <w:rsid w:val="003879B5"/>
    <w:rsid w:val="00390749"/>
    <w:rsid w:val="00390EA2"/>
    <w:rsid w:val="003912E4"/>
    <w:rsid w:val="003913D9"/>
    <w:rsid w:val="00391DD5"/>
    <w:rsid w:val="003924EB"/>
    <w:rsid w:val="003927D7"/>
    <w:rsid w:val="003929E3"/>
    <w:rsid w:val="003929F4"/>
    <w:rsid w:val="00392C86"/>
    <w:rsid w:val="00392FCC"/>
    <w:rsid w:val="003937F2"/>
    <w:rsid w:val="00393DE3"/>
    <w:rsid w:val="00393E0B"/>
    <w:rsid w:val="003943D0"/>
    <w:rsid w:val="003949A8"/>
    <w:rsid w:val="00396611"/>
    <w:rsid w:val="003A0BA9"/>
    <w:rsid w:val="003A1D85"/>
    <w:rsid w:val="003A273C"/>
    <w:rsid w:val="003A32A5"/>
    <w:rsid w:val="003A4147"/>
    <w:rsid w:val="003A4CFF"/>
    <w:rsid w:val="003A55A2"/>
    <w:rsid w:val="003A5786"/>
    <w:rsid w:val="003A6FA2"/>
    <w:rsid w:val="003A76E0"/>
    <w:rsid w:val="003A7EAE"/>
    <w:rsid w:val="003B0613"/>
    <w:rsid w:val="003B080A"/>
    <w:rsid w:val="003B4D4D"/>
    <w:rsid w:val="003B6365"/>
    <w:rsid w:val="003B6905"/>
    <w:rsid w:val="003B78A4"/>
    <w:rsid w:val="003B7A9F"/>
    <w:rsid w:val="003B7FEB"/>
    <w:rsid w:val="003C00B8"/>
    <w:rsid w:val="003C1149"/>
    <w:rsid w:val="003C27DD"/>
    <w:rsid w:val="003C28A0"/>
    <w:rsid w:val="003C2E28"/>
    <w:rsid w:val="003C36D9"/>
    <w:rsid w:val="003C4521"/>
    <w:rsid w:val="003C558D"/>
    <w:rsid w:val="003C6002"/>
    <w:rsid w:val="003D001C"/>
    <w:rsid w:val="003D13D7"/>
    <w:rsid w:val="003D1D09"/>
    <w:rsid w:val="003D24F7"/>
    <w:rsid w:val="003D4A49"/>
    <w:rsid w:val="003D54ED"/>
    <w:rsid w:val="003E0BD4"/>
    <w:rsid w:val="003E0DC7"/>
    <w:rsid w:val="003E1A44"/>
    <w:rsid w:val="003E28D1"/>
    <w:rsid w:val="003E3041"/>
    <w:rsid w:val="003E387F"/>
    <w:rsid w:val="003E5217"/>
    <w:rsid w:val="003E5A2E"/>
    <w:rsid w:val="003E655F"/>
    <w:rsid w:val="003E6CCE"/>
    <w:rsid w:val="003E6DD4"/>
    <w:rsid w:val="003E7DAB"/>
    <w:rsid w:val="003F026A"/>
    <w:rsid w:val="003F1B95"/>
    <w:rsid w:val="003F20C7"/>
    <w:rsid w:val="003F6A8B"/>
    <w:rsid w:val="003F7121"/>
    <w:rsid w:val="003F71AB"/>
    <w:rsid w:val="004007C4"/>
    <w:rsid w:val="00400F20"/>
    <w:rsid w:val="00401063"/>
    <w:rsid w:val="004019BD"/>
    <w:rsid w:val="00401F42"/>
    <w:rsid w:val="00402A0A"/>
    <w:rsid w:val="00402CFF"/>
    <w:rsid w:val="004032BB"/>
    <w:rsid w:val="00404027"/>
    <w:rsid w:val="004041D2"/>
    <w:rsid w:val="0040577F"/>
    <w:rsid w:val="00405D65"/>
    <w:rsid w:val="0040616A"/>
    <w:rsid w:val="00406555"/>
    <w:rsid w:val="00406F5F"/>
    <w:rsid w:val="00410299"/>
    <w:rsid w:val="004109BD"/>
    <w:rsid w:val="004114C2"/>
    <w:rsid w:val="00411834"/>
    <w:rsid w:val="00411E59"/>
    <w:rsid w:val="00412589"/>
    <w:rsid w:val="00413AE1"/>
    <w:rsid w:val="00415706"/>
    <w:rsid w:val="00416862"/>
    <w:rsid w:val="00420591"/>
    <w:rsid w:val="004212E9"/>
    <w:rsid w:val="00421BF5"/>
    <w:rsid w:val="004228B0"/>
    <w:rsid w:val="00424256"/>
    <w:rsid w:val="0042482B"/>
    <w:rsid w:val="0042490B"/>
    <w:rsid w:val="00424B8E"/>
    <w:rsid w:val="004257F8"/>
    <w:rsid w:val="00425AE0"/>
    <w:rsid w:val="004260F4"/>
    <w:rsid w:val="00427EE6"/>
    <w:rsid w:val="004309EE"/>
    <w:rsid w:val="00430A1E"/>
    <w:rsid w:val="00431B3F"/>
    <w:rsid w:val="00431CCD"/>
    <w:rsid w:val="0043265E"/>
    <w:rsid w:val="00432E58"/>
    <w:rsid w:val="004356CA"/>
    <w:rsid w:val="00435E74"/>
    <w:rsid w:val="004365DD"/>
    <w:rsid w:val="00442537"/>
    <w:rsid w:val="00442A7C"/>
    <w:rsid w:val="00443E1D"/>
    <w:rsid w:val="00444643"/>
    <w:rsid w:val="00444A30"/>
    <w:rsid w:val="004450C8"/>
    <w:rsid w:val="004450CE"/>
    <w:rsid w:val="00445477"/>
    <w:rsid w:val="00446B10"/>
    <w:rsid w:val="004511E1"/>
    <w:rsid w:val="00452A2C"/>
    <w:rsid w:val="00453895"/>
    <w:rsid w:val="0045513E"/>
    <w:rsid w:val="004559AC"/>
    <w:rsid w:val="00455E2B"/>
    <w:rsid w:val="00457AEB"/>
    <w:rsid w:val="00457C00"/>
    <w:rsid w:val="00461E2D"/>
    <w:rsid w:val="00462368"/>
    <w:rsid w:val="00463B7E"/>
    <w:rsid w:val="00463B97"/>
    <w:rsid w:val="00463D42"/>
    <w:rsid w:val="00463E2D"/>
    <w:rsid w:val="00464858"/>
    <w:rsid w:val="00467B75"/>
    <w:rsid w:val="004706FE"/>
    <w:rsid w:val="004709F5"/>
    <w:rsid w:val="00470AFD"/>
    <w:rsid w:val="0047102C"/>
    <w:rsid w:val="004710FD"/>
    <w:rsid w:val="00471121"/>
    <w:rsid w:val="00471AD5"/>
    <w:rsid w:val="00471EC2"/>
    <w:rsid w:val="00471F92"/>
    <w:rsid w:val="00472F69"/>
    <w:rsid w:val="004738B5"/>
    <w:rsid w:val="00474763"/>
    <w:rsid w:val="00474990"/>
    <w:rsid w:val="00474A7C"/>
    <w:rsid w:val="0047519C"/>
    <w:rsid w:val="00475353"/>
    <w:rsid w:val="00475B1F"/>
    <w:rsid w:val="004762CB"/>
    <w:rsid w:val="00482BD4"/>
    <w:rsid w:val="00483D97"/>
    <w:rsid w:val="00484E4C"/>
    <w:rsid w:val="00485F0C"/>
    <w:rsid w:val="00486064"/>
    <w:rsid w:val="00486957"/>
    <w:rsid w:val="00486A74"/>
    <w:rsid w:val="00486FE3"/>
    <w:rsid w:val="00487BF0"/>
    <w:rsid w:val="00487D2E"/>
    <w:rsid w:val="0049027E"/>
    <w:rsid w:val="00490C2C"/>
    <w:rsid w:val="00491074"/>
    <w:rsid w:val="00492C0B"/>
    <w:rsid w:val="00493973"/>
    <w:rsid w:val="00493D47"/>
    <w:rsid w:val="0049423D"/>
    <w:rsid w:val="00494692"/>
    <w:rsid w:val="004962CB"/>
    <w:rsid w:val="0049709F"/>
    <w:rsid w:val="00497975"/>
    <w:rsid w:val="004A0AD5"/>
    <w:rsid w:val="004A0DD6"/>
    <w:rsid w:val="004A14CD"/>
    <w:rsid w:val="004A161C"/>
    <w:rsid w:val="004A1A23"/>
    <w:rsid w:val="004A23EB"/>
    <w:rsid w:val="004A3AE1"/>
    <w:rsid w:val="004A490B"/>
    <w:rsid w:val="004A4D9D"/>
    <w:rsid w:val="004A4EC9"/>
    <w:rsid w:val="004A6272"/>
    <w:rsid w:val="004A67ED"/>
    <w:rsid w:val="004B0E4F"/>
    <w:rsid w:val="004B121B"/>
    <w:rsid w:val="004B14D1"/>
    <w:rsid w:val="004B23AD"/>
    <w:rsid w:val="004B294C"/>
    <w:rsid w:val="004B2BE3"/>
    <w:rsid w:val="004B35E1"/>
    <w:rsid w:val="004B40BC"/>
    <w:rsid w:val="004B5455"/>
    <w:rsid w:val="004B67BB"/>
    <w:rsid w:val="004B7072"/>
    <w:rsid w:val="004B70AE"/>
    <w:rsid w:val="004C0012"/>
    <w:rsid w:val="004C1F7A"/>
    <w:rsid w:val="004C2A8F"/>
    <w:rsid w:val="004C447C"/>
    <w:rsid w:val="004C6316"/>
    <w:rsid w:val="004D22CE"/>
    <w:rsid w:val="004D3283"/>
    <w:rsid w:val="004D3597"/>
    <w:rsid w:val="004D4B3B"/>
    <w:rsid w:val="004D5723"/>
    <w:rsid w:val="004D7DE1"/>
    <w:rsid w:val="004E0EB0"/>
    <w:rsid w:val="004E1036"/>
    <w:rsid w:val="004E162D"/>
    <w:rsid w:val="004E1A05"/>
    <w:rsid w:val="004E28E3"/>
    <w:rsid w:val="004E3A3F"/>
    <w:rsid w:val="004E3E65"/>
    <w:rsid w:val="004F1B0B"/>
    <w:rsid w:val="004F23CA"/>
    <w:rsid w:val="004F2663"/>
    <w:rsid w:val="004F31E8"/>
    <w:rsid w:val="004F34C2"/>
    <w:rsid w:val="004F3B61"/>
    <w:rsid w:val="004F4B17"/>
    <w:rsid w:val="004F5DD7"/>
    <w:rsid w:val="004F778E"/>
    <w:rsid w:val="00500AAC"/>
    <w:rsid w:val="0050362C"/>
    <w:rsid w:val="005038CE"/>
    <w:rsid w:val="00504CAE"/>
    <w:rsid w:val="005076A8"/>
    <w:rsid w:val="00507F49"/>
    <w:rsid w:val="00511D0C"/>
    <w:rsid w:val="00511FFC"/>
    <w:rsid w:val="00512FE3"/>
    <w:rsid w:val="005157D1"/>
    <w:rsid w:val="005165FF"/>
    <w:rsid w:val="005171B3"/>
    <w:rsid w:val="005174EE"/>
    <w:rsid w:val="005177DE"/>
    <w:rsid w:val="00517841"/>
    <w:rsid w:val="005204CD"/>
    <w:rsid w:val="005208E7"/>
    <w:rsid w:val="0052510D"/>
    <w:rsid w:val="005251DA"/>
    <w:rsid w:val="0052575D"/>
    <w:rsid w:val="00526580"/>
    <w:rsid w:val="00526762"/>
    <w:rsid w:val="00527262"/>
    <w:rsid w:val="00532F34"/>
    <w:rsid w:val="005334E1"/>
    <w:rsid w:val="00533C67"/>
    <w:rsid w:val="005406D5"/>
    <w:rsid w:val="00540C83"/>
    <w:rsid w:val="0054236B"/>
    <w:rsid w:val="00542D36"/>
    <w:rsid w:val="00543322"/>
    <w:rsid w:val="005437BC"/>
    <w:rsid w:val="0054580F"/>
    <w:rsid w:val="005464BB"/>
    <w:rsid w:val="0054794A"/>
    <w:rsid w:val="00547EC9"/>
    <w:rsid w:val="00550FD5"/>
    <w:rsid w:val="0055216D"/>
    <w:rsid w:val="0055241F"/>
    <w:rsid w:val="005526C8"/>
    <w:rsid w:val="00554D6E"/>
    <w:rsid w:val="00556D50"/>
    <w:rsid w:val="00556F87"/>
    <w:rsid w:val="00557368"/>
    <w:rsid w:val="00561ABD"/>
    <w:rsid w:val="005627BF"/>
    <w:rsid w:val="00562CB4"/>
    <w:rsid w:val="00562DE4"/>
    <w:rsid w:val="00563B4C"/>
    <w:rsid w:val="005648DC"/>
    <w:rsid w:val="00564EC5"/>
    <w:rsid w:val="00566B37"/>
    <w:rsid w:val="0056732B"/>
    <w:rsid w:val="00570053"/>
    <w:rsid w:val="00570715"/>
    <w:rsid w:val="00570A8E"/>
    <w:rsid w:val="00571BA2"/>
    <w:rsid w:val="0057265B"/>
    <w:rsid w:val="005737DD"/>
    <w:rsid w:val="00574A73"/>
    <w:rsid w:val="00575826"/>
    <w:rsid w:val="00575867"/>
    <w:rsid w:val="0057589C"/>
    <w:rsid w:val="00575E1B"/>
    <w:rsid w:val="005762B6"/>
    <w:rsid w:val="00577653"/>
    <w:rsid w:val="00577AD8"/>
    <w:rsid w:val="00580101"/>
    <w:rsid w:val="005808C3"/>
    <w:rsid w:val="00581CF0"/>
    <w:rsid w:val="00581F6F"/>
    <w:rsid w:val="00584241"/>
    <w:rsid w:val="00584D3C"/>
    <w:rsid w:val="00585CF5"/>
    <w:rsid w:val="0058767E"/>
    <w:rsid w:val="00591B57"/>
    <w:rsid w:val="005927CA"/>
    <w:rsid w:val="00592D50"/>
    <w:rsid w:val="005934F2"/>
    <w:rsid w:val="00593D77"/>
    <w:rsid w:val="005949FA"/>
    <w:rsid w:val="00594F9B"/>
    <w:rsid w:val="00597DFA"/>
    <w:rsid w:val="005A1CDF"/>
    <w:rsid w:val="005A1EF0"/>
    <w:rsid w:val="005A2D5A"/>
    <w:rsid w:val="005A5883"/>
    <w:rsid w:val="005A71B3"/>
    <w:rsid w:val="005A79EF"/>
    <w:rsid w:val="005A7B2D"/>
    <w:rsid w:val="005B0AC9"/>
    <w:rsid w:val="005B1996"/>
    <w:rsid w:val="005B2234"/>
    <w:rsid w:val="005B2F67"/>
    <w:rsid w:val="005B3A39"/>
    <w:rsid w:val="005B3CB8"/>
    <w:rsid w:val="005B4025"/>
    <w:rsid w:val="005B40A2"/>
    <w:rsid w:val="005B4FEC"/>
    <w:rsid w:val="005B5182"/>
    <w:rsid w:val="005B568F"/>
    <w:rsid w:val="005B5A59"/>
    <w:rsid w:val="005B5CAC"/>
    <w:rsid w:val="005B6918"/>
    <w:rsid w:val="005B697A"/>
    <w:rsid w:val="005B79A9"/>
    <w:rsid w:val="005C05F2"/>
    <w:rsid w:val="005C2390"/>
    <w:rsid w:val="005C38D6"/>
    <w:rsid w:val="005C38DD"/>
    <w:rsid w:val="005C3F6C"/>
    <w:rsid w:val="005C4305"/>
    <w:rsid w:val="005C54A3"/>
    <w:rsid w:val="005C5C28"/>
    <w:rsid w:val="005C7E02"/>
    <w:rsid w:val="005D0130"/>
    <w:rsid w:val="005D2689"/>
    <w:rsid w:val="005D29AE"/>
    <w:rsid w:val="005D4621"/>
    <w:rsid w:val="005D478C"/>
    <w:rsid w:val="005D4898"/>
    <w:rsid w:val="005D4B45"/>
    <w:rsid w:val="005D53F4"/>
    <w:rsid w:val="005D624A"/>
    <w:rsid w:val="005D732A"/>
    <w:rsid w:val="005E0813"/>
    <w:rsid w:val="005E2894"/>
    <w:rsid w:val="005E2C8E"/>
    <w:rsid w:val="005E63DF"/>
    <w:rsid w:val="005E7029"/>
    <w:rsid w:val="005F0798"/>
    <w:rsid w:val="005F41E3"/>
    <w:rsid w:val="005F488C"/>
    <w:rsid w:val="005F4FAF"/>
    <w:rsid w:val="005F515F"/>
    <w:rsid w:val="005F5239"/>
    <w:rsid w:val="005F5248"/>
    <w:rsid w:val="005F65C6"/>
    <w:rsid w:val="005F684B"/>
    <w:rsid w:val="005F6C0C"/>
    <w:rsid w:val="005F76D0"/>
    <w:rsid w:val="005F77DD"/>
    <w:rsid w:val="005F79A6"/>
    <w:rsid w:val="0060006E"/>
    <w:rsid w:val="006006C2"/>
    <w:rsid w:val="00601137"/>
    <w:rsid w:val="0060186E"/>
    <w:rsid w:val="00601B0C"/>
    <w:rsid w:val="00603371"/>
    <w:rsid w:val="0060342F"/>
    <w:rsid w:val="00604002"/>
    <w:rsid w:val="00604808"/>
    <w:rsid w:val="00605744"/>
    <w:rsid w:val="0060583A"/>
    <w:rsid w:val="00605A6D"/>
    <w:rsid w:val="00606149"/>
    <w:rsid w:val="006078A9"/>
    <w:rsid w:val="00607E44"/>
    <w:rsid w:val="00610908"/>
    <w:rsid w:val="00611027"/>
    <w:rsid w:val="006133D7"/>
    <w:rsid w:val="006137AC"/>
    <w:rsid w:val="0061382A"/>
    <w:rsid w:val="00616209"/>
    <w:rsid w:val="006166C1"/>
    <w:rsid w:val="00620E5B"/>
    <w:rsid w:val="00620F5A"/>
    <w:rsid w:val="006219A4"/>
    <w:rsid w:val="0062331B"/>
    <w:rsid w:val="00624A5E"/>
    <w:rsid w:val="00624CA4"/>
    <w:rsid w:val="006254BC"/>
    <w:rsid w:val="00626B45"/>
    <w:rsid w:val="00627C19"/>
    <w:rsid w:val="006303E1"/>
    <w:rsid w:val="0063139F"/>
    <w:rsid w:val="00631427"/>
    <w:rsid w:val="006314A9"/>
    <w:rsid w:val="00631A9E"/>
    <w:rsid w:val="006348F7"/>
    <w:rsid w:val="00635450"/>
    <w:rsid w:val="006358D0"/>
    <w:rsid w:val="00636510"/>
    <w:rsid w:val="0064198D"/>
    <w:rsid w:val="00641E2C"/>
    <w:rsid w:val="00642854"/>
    <w:rsid w:val="00642C00"/>
    <w:rsid w:val="006444EB"/>
    <w:rsid w:val="0064572F"/>
    <w:rsid w:val="00645EBD"/>
    <w:rsid w:val="00646375"/>
    <w:rsid w:val="0064652F"/>
    <w:rsid w:val="00647717"/>
    <w:rsid w:val="006504FA"/>
    <w:rsid w:val="006505F1"/>
    <w:rsid w:val="006507FE"/>
    <w:rsid w:val="00650A6D"/>
    <w:rsid w:val="00650E0F"/>
    <w:rsid w:val="006516A1"/>
    <w:rsid w:val="00655113"/>
    <w:rsid w:val="0065625B"/>
    <w:rsid w:val="00656362"/>
    <w:rsid w:val="00656BFE"/>
    <w:rsid w:val="00657ADC"/>
    <w:rsid w:val="006602B4"/>
    <w:rsid w:val="006607A5"/>
    <w:rsid w:val="006610E9"/>
    <w:rsid w:val="006619EE"/>
    <w:rsid w:val="00661EFD"/>
    <w:rsid w:val="006620FC"/>
    <w:rsid w:val="00662993"/>
    <w:rsid w:val="00663466"/>
    <w:rsid w:val="006635FB"/>
    <w:rsid w:val="0066378B"/>
    <w:rsid w:val="00663D58"/>
    <w:rsid w:val="00664472"/>
    <w:rsid w:val="006666AF"/>
    <w:rsid w:val="00667B7C"/>
    <w:rsid w:val="00670414"/>
    <w:rsid w:val="0067087F"/>
    <w:rsid w:val="006729C3"/>
    <w:rsid w:val="0067381E"/>
    <w:rsid w:val="00674049"/>
    <w:rsid w:val="0067532A"/>
    <w:rsid w:val="006755A2"/>
    <w:rsid w:val="00675998"/>
    <w:rsid w:val="00675A49"/>
    <w:rsid w:val="00675DEC"/>
    <w:rsid w:val="006764F3"/>
    <w:rsid w:val="00676FC7"/>
    <w:rsid w:val="00681380"/>
    <w:rsid w:val="006819DC"/>
    <w:rsid w:val="00681C2A"/>
    <w:rsid w:val="006823A5"/>
    <w:rsid w:val="00683EBA"/>
    <w:rsid w:val="006854D0"/>
    <w:rsid w:val="00685569"/>
    <w:rsid w:val="00686E59"/>
    <w:rsid w:val="006904C7"/>
    <w:rsid w:val="0069165D"/>
    <w:rsid w:val="0069473B"/>
    <w:rsid w:val="00694BC3"/>
    <w:rsid w:val="00694CE6"/>
    <w:rsid w:val="00695A89"/>
    <w:rsid w:val="00695B55"/>
    <w:rsid w:val="00696EA8"/>
    <w:rsid w:val="00696F65"/>
    <w:rsid w:val="006973CA"/>
    <w:rsid w:val="00697F34"/>
    <w:rsid w:val="006A1B8E"/>
    <w:rsid w:val="006A24CB"/>
    <w:rsid w:val="006A3AFC"/>
    <w:rsid w:val="006A3D1D"/>
    <w:rsid w:val="006A3DE1"/>
    <w:rsid w:val="006A4751"/>
    <w:rsid w:val="006A58EA"/>
    <w:rsid w:val="006A6134"/>
    <w:rsid w:val="006B0B78"/>
    <w:rsid w:val="006B0E13"/>
    <w:rsid w:val="006B30EC"/>
    <w:rsid w:val="006B3381"/>
    <w:rsid w:val="006B5AB2"/>
    <w:rsid w:val="006B5B2E"/>
    <w:rsid w:val="006B5D84"/>
    <w:rsid w:val="006B6021"/>
    <w:rsid w:val="006B6E8E"/>
    <w:rsid w:val="006B75C7"/>
    <w:rsid w:val="006C0025"/>
    <w:rsid w:val="006C1A44"/>
    <w:rsid w:val="006C1EBA"/>
    <w:rsid w:val="006C2E2B"/>
    <w:rsid w:val="006C3018"/>
    <w:rsid w:val="006C36FC"/>
    <w:rsid w:val="006C4678"/>
    <w:rsid w:val="006C4AC1"/>
    <w:rsid w:val="006C4C93"/>
    <w:rsid w:val="006C57E0"/>
    <w:rsid w:val="006C6146"/>
    <w:rsid w:val="006C7C75"/>
    <w:rsid w:val="006D1DC6"/>
    <w:rsid w:val="006D24A9"/>
    <w:rsid w:val="006D3492"/>
    <w:rsid w:val="006D41C8"/>
    <w:rsid w:val="006D4486"/>
    <w:rsid w:val="006D44EA"/>
    <w:rsid w:val="006D4DC7"/>
    <w:rsid w:val="006D4E5E"/>
    <w:rsid w:val="006D519C"/>
    <w:rsid w:val="006D5C81"/>
    <w:rsid w:val="006D6179"/>
    <w:rsid w:val="006D72A1"/>
    <w:rsid w:val="006E03C6"/>
    <w:rsid w:val="006E099C"/>
    <w:rsid w:val="006E0C9D"/>
    <w:rsid w:val="006E1844"/>
    <w:rsid w:val="006E18AC"/>
    <w:rsid w:val="006E2650"/>
    <w:rsid w:val="006E3DBF"/>
    <w:rsid w:val="006E49B2"/>
    <w:rsid w:val="006E5727"/>
    <w:rsid w:val="006E5CFF"/>
    <w:rsid w:val="006E5F94"/>
    <w:rsid w:val="006E7DB0"/>
    <w:rsid w:val="006F3535"/>
    <w:rsid w:val="006F5B3E"/>
    <w:rsid w:val="006F66F3"/>
    <w:rsid w:val="006F6E24"/>
    <w:rsid w:val="006F72CD"/>
    <w:rsid w:val="006F7ADA"/>
    <w:rsid w:val="007012AF"/>
    <w:rsid w:val="00702CBD"/>
    <w:rsid w:val="00702E0A"/>
    <w:rsid w:val="00706C9C"/>
    <w:rsid w:val="007075D6"/>
    <w:rsid w:val="007121EC"/>
    <w:rsid w:val="00712229"/>
    <w:rsid w:val="0071290C"/>
    <w:rsid w:val="007129AF"/>
    <w:rsid w:val="00712DDC"/>
    <w:rsid w:val="00713AD4"/>
    <w:rsid w:val="00714664"/>
    <w:rsid w:val="00714D46"/>
    <w:rsid w:val="00717FEB"/>
    <w:rsid w:val="007219D7"/>
    <w:rsid w:val="00722A0E"/>
    <w:rsid w:val="00722EFB"/>
    <w:rsid w:val="00722F68"/>
    <w:rsid w:val="00723936"/>
    <w:rsid w:val="00723AA6"/>
    <w:rsid w:val="00724321"/>
    <w:rsid w:val="0072483C"/>
    <w:rsid w:val="00725ED3"/>
    <w:rsid w:val="00727A02"/>
    <w:rsid w:val="00730D0E"/>
    <w:rsid w:val="00731153"/>
    <w:rsid w:val="00731345"/>
    <w:rsid w:val="0073146F"/>
    <w:rsid w:val="00732E1F"/>
    <w:rsid w:val="00736139"/>
    <w:rsid w:val="00737C23"/>
    <w:rsid w:val="00740326"/>
    <w:rsid w:val="007407A6"/>
    <w:rsid w:val="007409ED"/>
    <w:rsid w:val="00740F4C"/>
    <w:rsid w:val="00741583"/>
    <w:rsid w:val="00741893"/>
    <w:rsid w:val="00743849"/>
    <w:rsid w:val="00745478"/>
    <w:rsid w:val="00746E4D"/>
    <w:rsid w:val="00747965"/>
    <w:rsid w:val="00750A7C"/>
    <w:rsid w:val="00750B8D"/>
    <w:rsid w:val="00751644"/>
    <w:rsid w:val="00751799"/>
    <w:rsid w:val="00751D25"/>
    <w:rsid w:val="00751DCD"/>
    <w:rsid w:val="007522D5"/>
    <w:rsid w:val="00752C7B"/>
    <w:rsid w:val="007548D3"/>
    <w:rsid w:val="00755187"/>
    <w:rsid w:val="0075611C"/>
    <w:rsid w:val="00757D23"/>
    <w:rsid w:val="00760745"/>
    <w:rsid w:val="00760EBC"/>
    <w:rsid w:val="007626EA"/>
    <w:rsid w:val="007629F2"/>
    <w:rsid w:val="00764E66"/>
    <w:rsid w:val="00765851"/>
    <w:rsid w:val="00765864"/>
    <w:rsid w:val="00765B04"/>
    <w:rsid w:val="007664FB"/>
    <w:rsid w:val="00766BD6"/>
    <w:rsid w:val="00766CFB"/>
    <w:rsid w:val="00771473"/>
    <w:rsid w:val="00774AA2"/>
    <w:rsid w:val="00775421"/>
    <w:rsid w:val="00775596"/>
    <w:rsid w:val="00775823"/>
    <w:rsid w:val="00775B42"/>
    <w:rsid w:val="007761D7"/>
    <w:rsid w:val="00776593"/>
    <w:rsid w:val="00776CDF"/>
    <w:rsid w:val="0077743F"/>
    <w:rsid w:val="00780B05"/>
    <w:rsid w:val="0078124F"/>
    <w:rsid w:val="00781AB5"/>
    <w:rsid w:val="00782397"/>
    <w:rsid w:val="00782C83"/>
    <w:rsid w:val="0078341A"/>
    <w:rsid w:val="00783690"/>
    <w:rsid w:val="00785895"/>
    <w:rsid w:val="007862AE"/>
    <w:rsid w:val="007866D1"/>
    <w:rsid w:val="00786F4B"/>
    <w:rsid w:val="007902CB"/>
    <w:rsid w:val="007906EB"/>
    <w:rsid w:val="00794C80"/>
    <w:rsid w:val="007951D5"/>
    <w:rsid w:val="00797082"/>
    <w:rsid w:val="0079798F"/>
    <w:rsid w:val="007A0A00"/>
    <w:rsid w:val="007A2C27"/>
    <w:rsid w:val="007A3920"/>
    <w:rsid w:val="007A5029"/>
    <w:rsid w:val="007A5566"/>
    <w:rsid w:val="007A5628"/>
    <w:rsid w:val="007A5658"/>
    <w:rsid w:val="007A57F1"/>
    <w:rsid w:val="007A595B"/>
    <w:rsid w:val="007B1086"/>
    <w:rsid w:val="007B17EE"/>
    <w:rsid w:val="007B1D49"/>
    <w:rsid w:val="007B2D46"/>
    <w:rsid w:val="007B3298"/>
    <w:rsid w:val="007B3B2B"/>
    <w:rsid w:val="007B4CE4"/>
    <w:rsid w:val="007B55E7"/>
    <w:rsid w:val="007B624F"/>
    <w:rsid w:val="007B6FB4"/>
    <w:rsid w:val="007B77F9"/>
    <w:rsid w:val="007C016F"/>
    <w:rsid w:val="007C08C1"/>
    <w:rsid w:val="007C0C2D"/>
    <w:rsid w:val="007C16AC"/>
    <w:rsid w:val="007C265C"/>
    <w:rsid w:val="007C35AD"/>
    <w:rsid w:val="007C3866"/>
    <w:rsid w:val="007C4DDE"/>
    <w:rsid w:val="007C668C"/>
    <w:rsid w:val="007C6FD4"/>
    <w:rsid w:val="007C7549"/>
    <w:rsid w:val="007D06FF"/>
    <w:rsid w:val="007D0B6A"/>
    <w:rsid w:val="007D119D"/>
    <w:rsid w:val="007D1DE3"/>
    <w:rsid w:val="007D1F31"/>
    <w:rsid w:val="007D2879"/>
    <w:rsid w:val="007D4B3F"/>
    <w:rsid w:val="007D57B9"/>
    <w:rsid w:val="007D612B"/>
    <w:rsid w:val="007D6B87"/>
    <w:rsid w:val="007D6D13"/>
    <w:rsid w:val="007D6EE6"/>
    <w:rsid w:val="007D715E"/>
    <w:rsid w:val="007D7627"/>
    <w:rsid w:val="007E10EE"/>
    <w:rsid w:val="007E189C"/>
    <w:rsid w:val="007E1F3F"/>
    <w:rsid w:val="007E20FD"/>
    <w:rsid w:val="007E23C1"/>
    <w:rsid w:val="007E3221"/>
    <w:rsid w:val="007E4334"/>
    <w:rsid w:val="007E4747"/>
    <w:rsid w:val="007E478D"/>
    <w:rsid w:val="007E5F0E"/>
    <w:rsid w:val="007E6CF7"/>
    <w:rsid w:val="007F0FBB"/>
    <w:rsid w:val="007F10E3"/>
    <w:rsid w:val="007F447C"/>
    <w:rsid w:val="007F4F6D"/>
    <w:rsid w:val="007F537C"/>
    <w:rsid w:val="007F60D0"/>
    <w:rsid w:val="007F63B2"/>
    <w:rsid w:val="007F749D"/>
    <w:rsid w:val="007F77CD"/>
    <w:rsid w:val="008000FC"/>
    <w:rsid w:val="008002AE"/>
    <w:rsid w:val="0080255B"/>
    <w:rsid w:val="00803A9B"/>
    <w:rsid w:val="00803C7A"/>
    <w:rsid w:val="00804881"/>
    <w:rsid w:val="00807C34"/>
    <w:rsid w:val="008102DC"/>
    <w:rsid w:val="00812985"/>
    <w:rsid w:val="00813AFA"/>
    <w:rsid w:val="00813E28"/>
    <w:rsid w:val="00813F56"/>
    <w:rsid w:val="008140DF"/>
    <w:rsid w:val="00814F3A"/>
    <w:rsid w:val="0081510E"/>
    <w:rsid w:val="00815828"/>
    <w:rsid w:val="0081679A"/>
    <w:rsid w:val="00816913"/>
    <w:rsid w:val="00816CB4"/>
    <w:rsid w:val="00817EB8"/>
    <w:rsid w:val="008201EA"/>
    <w:rsid w:val="00820759"/>
    <w:rsid w:val="0082197B"/>
    <w:rsid w:val="0082204B"/>
    <w:rsid w:val="008230A6"/>
    <w:rsid w:val="00824704"/>
    <w:rsid w:val="0082486C"/>
    <w:rsid w:val="00826B33"/>
    <w:rsid w:val="00827A3B"/>
    <w:rsid w:val="00827F56"/>
    <w:rsid w:val="008310AF"/>
    <w:rsid w:val="00831C87"/>
    <w:rsid w:val="00832104"/>
    <w:rsid w:val="0083277B"/>
    <w:rsid w:val="0083358B"/>
    <w:rsid w:val="008345E4"/>
    <w:rsid w:val="00834812"/>
    <w:rsid w:val="00835262"/>
    <w:rsid w:val="0083573C"/>
    <w:rsid w:val="008401C3"/>
    <w:rsid w:val="0084052C"/>
    <w:rsid w:val="00840656"/>
    <w:rsid w:val="008422C1"/>
    <w:rsid w:val="008427D2"/>
    <w:rsid w:val="008434B5"/>
    <w:rsid w:val="0084368B"/>
    <w:rsid w:val="008438B1"/>
    <w:rsid w:val="00843F80"/>
    <w:rsid w:val="0084454A"/>
    <w:rsid w:val="008459DB"/>
    <w:rsid w:val="0084659E"/>
    <w:rsid w:val="008472CA"/>
    <w:rsid w:val="008506F1"/>
    <w:rsid w:val="008509DD"/>
    <w:rsid w:val="0085591E"/>
    <w:rsid w:val="00856784"/>
    <w:rsid w:val="00857633"/>
    <w:rsid w:val="00857CD5"/>
    <w:rsid w:val="00860009"/>
    <w:rsid w:val="00860027"/>
    <w:rsid w:val="008604AA"/>
    <w:rsid w:val="00862E4C"/>
    <w:rsid w:val="00863E93"/>
    <w:rsid w:val="00864319"/>
    <w:rsid w:val="00865229"/>
    <w:rsid w:val="008653A2"/>
    <w:rsid w:val="00865AD3"/>
    <w:rsid w:val="00866A4D"/>
    <w:rsid w:val="00866E7A"/>
    <w:rsid w:val="00867449"/>
    <w:rsid w:val="008676AC"/>
    <w:rsid w:val="00867CD2"/>
    <w:rsid w:val="0087146A"/>
    <w:rsid w:val="008750F7"/>
    <w:rsid w:val="008778F6"/>
    <w:rsid w:val="00877C6E"/>
    <w:rsid w:val="00880FD6"/>
    <w:rsid w:val="00882032"/>
    <w:rsid w:val="00883CD1"/>
    <w:rsid w:val="00884373"/>
    <w:rsid w:val="00885653"/>
    <w:rsid w:val="008861E3"/>
    <w:rsid w:val="008865D3"/>
    <w:rsid w:val="00886B3A"/>
    <w:rsid w:val="00886DA8"/>
    <w:rsid w:val="008875E6"/>
    <w:rsid w:val="008879B6"/>
    <w:rsid w:val="0089030C"/>
    <w:rsid w:val="00890511"/>
    <w:rsid w:val="008926C0"/>
    <w:rsid w:val="00892E36"/>
    <w:rsid w:val="008959B2"/>
    <w:rsid w:val="008960F6"/>
    <w:rsid w:val="008963CA"/>
    <w:rsid w:val="00896419"/>
    <w:rsid w:val="00896FBD"/>
    <w:rsid w:val="008A0F3B"/>
    <w:rsid w:val="008A1631"/>
    <w:rsid w:val="008A1671"/>
    <w:rsid w:val="008A1C69"/>
    <w:rsid w:val="008A24EA"/>
    <w:rsid w:val="008A2F92"/>
    <w:rsid w:val="008A534F"/>
    <w:rsid w:val="008A5E4E"/>
    <w:rsid w:val="008A5F91"/>
    <w:rsid w:val="008A63F2"/>
    <w:rsid w:val="008A6FD9"/>
    <w:rsid w:val="008B0F2D"/>
    <w:rsid w:val="008B10C2"/>
    <w:rsid w:val="008B18AE"/>
    <w:rsid w:val="008B1A03"/>
    <w:rsid w:val="008B33E3"/>
    <w:rsid w:val="008B35E6"/>
    <w:rsid w:val="008B56DA"/>
    <w:rsid w:val="008B5792"/>
    <w:rsid w:val="008B6392"/>
    <w:rsid w:val="008B73A2"/>
    <w:rsid w:val="008C1551"/>
    <w:rsid w:val="008C2974"/>
    <w:rsid w:val="008C418E"/>
    <w:rsid w:val="008C43C3"/>
    <w:rsid w:val="008C4620"/>
    <w:rsid w:val="008C4B19"/>
    <w:rsid w:val="008C547F"/>
    <w:rsid w:val="008C6DD2"/>
    <w:rsid w:val="008C7133"/>
    <w:rsid w:val="008C7DB3"/>
    <w:rsid w:val="008D1FFA"/>
    <w:rsid w:val="008D26BC"/>
    <w:rsid w:val="008D2FAB"/>
    <w:rsid w:val="008E10EF"/>
    <w:rsid w:val="008E189C"/>
    <w:rsid w:val="008E2171"/>
    <w:rsid w:val="008E2779"/>
    <w:rsid w:val="008E42EF"/>
    <w:rsid w:val="008E44B7"/>
    <w:rsid w:val="008E4C69"/>
    <w:rsid w:val="008E5556"/>
    <w:rsid w:val="008E7961"/>
    <w:rsid w:val="008F09AD"/>
    <w:rsid w:val="008F0E63"/>
    <w:rsid w:val="008F0EE4"/>
    <w:rsid w:val="008F2CC6"/>
    <w:rsid w:val="008F37BC"/>
    <w:rsid w:val="008F6445"/>
    <w:rsid w:val="008F7517"/>
    <w:rsid w:val="008F7D34"/>
    <w:rsid w:val="0090026A"/>
    <w:rsid w:val="00901A95"/>
    <w:rsid w:val="009024E3"/>
    <w:rsid w:val="009038BA"/>
    <w:rsid w:val="00903B44"/>
    <w:rsid w:val="00903CCA"/>
    <w:rsid w:val="0090605D"/>
    <w:rsid w:val="0090644F"/>
    <w:rsid w:val="009066FF"/>
    <w:rsid w:val="00907801"/>
    <w:rsid w:val="00907A5C"/>
    <w:rsid w:val="00911948"/>
    <w:rsid w:val="0091288D"/>
    <w:rsid w:val="009136BF"/>
    <w:rsid w:val="0091541F"/>
    <w:rsid w:val="0091544C"/>
    <w:rsid w:val="0092073F"/>
    <w:rsid w:val="009219D7"/>
    <w:rsid w:val="00921E78"/>
    <w:rsid w:val="00922ACE"/>
    <w:rsid w:val="009249E0"/>
    <w:rsid w:val="00925819"/>
    <w:rsid w:val="00927BF1"/>
    <w:rsid w:val="0093192F"/>
    <w:rsid w:val="00931C90"/>
    <w:rsid w:val="009322AD"/>
    <w:rsid w:val="00933D24"/>
    <w:rsid w:val="00933ECD"/>
    <w:rsid w:val="00934588"/>
    <w:rsid w:val="00935490"/>
    <w:rsid w:val="00935AD7"/>
    <w:rsid w:val="00935E7C"/>
    <w:rsid w:val="0094048F"/>
    <w:rsid w:val="009414B6"/>
    <w:rsid w:val="009418E7"/>
    <w:rsid w:val="00942DCC"/>
    <w:rsid w:val="009434E2"/>
    <w:rsid w:val="00944DFF"/>
    <w:rsid w:val="0094525A"/>
    <w:rsid w:val="0094573F"/>
    <w:rsid w:val="009457D1"/>
    <w:rsid w:val="009476A4"/>
    <w:rsid w:val="00950780"/>
    <w:rsid w:val="009508E3"/>
    <w:rsid w:val="00950B3C"/>
    <w:rsid w:val="0095216F"/>
    <w:rsid w:val="009537EC"/>
    <w:rsid w:val="00953F08"/>
    <w:rsid w:val="009546C6"/>
    <w:rsid w:val="009570F9"/>
    <w:rsid w:val="0096097C"/>
    <w:rsid w:val="009612C3"/>
    <w:rsid w:val="009617F4"/>
    <w:rsid w:val="00964F0D"/>
    <w:rsid w:val="009654F9"/>
    <w:rsid w:val="009656BB"/>
    <w:rsid w:val="00967318"/>
    <w:rsid w:val="009704F6"/>
    <w:rsid w:val="009705A7"/>
    <w:rsid w:val="0097079D"/>
    <w:rsid w:val="00970AC5"/>
    <w:rsid w:val="0097130A"/>
    <w:rsid w:val="0097206C"/>
    <w:rsid w:val="00974789"/>
    <w:rsid w:val="00974D26"/>
    <w:rsid w:val="00975BA3"/>
    <w:rsid w:val="00976D62"/>
    <w:rsid w:val="00981592"/>
    <w:rsid w:val="00981C1A"/>
    <w:rsid w:val="00981DAE"/>
    <w:rsid w:val="009833B2"/>
    <w:rsid w:val="009848A5"/>
    <w:rsid w:val="00984FF9"/>
    <w:rsid w:val="00985652"/>
    <w:rsid w:val="0098679C"/>
    <w:rsid w:val="009872A7"/>
    <w:rsid w:val="009872EE"/>
    <w:rsid w:val="009921EE"/>
    <w:rsid w:val="009922A5"/>
    <w:rsid w:val="00993BB6"/>
    <w:rsid w:val="009949F4"/>
    <w:rsid w:val="00994AF0"/>
    <w:rsid w:val="00994D54"/>
    <w:rsid w:val="00994EA6"/>
    <w:rsid w:val="009955FE"/>
    <w:rsid w:val="00995D81"/>
    <w:rsid w:val="00996A65"/>
    <w:rsid w:val="009971DB"/>
    <w:rsid w:val="009979A8"/>
    <w:rsid w:val="009A0857"/>
    <w:rsid w:val="009A1B30"/>
    <w:rsid w:val="009A1F3C"/>
    <w:rsid w:val="009A6518"/>
    <w:rsid w:val="009A71D5"/>
    <w:rsid w:val="009A729C"/>
    <w:rsid w:val="009A7E4B"/>
    <w:rsid w:val="009B058F"/>
    <w:rsid w:val="009B2685"/>
    <w:rsid w:val="009B2B5D"/>
    <w:rsid w:val="009B396B"/>
    <w:rsid w:val="009B3D0D"/>
    <w:rsid w:val="009B4107"/>
    <w:rsid w:val="009B43E8"/>
    <w:rsid w:val="009B4DEE"/>
    <w:rsid w:val="009B5BFF"/>
    <w:rsid w:val="009C0D82"/>
    <w:rsid w:val="009C1AB7"/>
    <w:rsid w:val="009C2F25"/>
    <w:rsid w:val="009C3215"/>
    <w:rsid w:val="009C34E2"/>
    <w:rsid w:val="009C4037"/>
    <w:rsid w:val="009C45F5"/>
    <w:rsid w:val="009C513F"/>
    <w:rsid w:val="009C7E2D"/>
    <w:rsid w:val="009D0BC6"/>
    <w:rsid w:val="009D10B4"/>
    <w:rsid w:val="009D2D25"/>
    <w:rsid w:val="009D4024"/>
    <w:rsid w:val="009D4210"/>
    <w:rsid w:val="009D519A"/>
    <w:rsid w:val="009D5A13"/>
    <w:rsid w:val="009D5A89"/>
    <w:rsid w:val="009D5AC8"/>
    <w:rsid w:val="009D6C8A"/>
    <w:rsid w:val="009D6C96"/>
    <w:rsid w:val="009E1C4D"/>
    <w:rsid w:val="009E1C89"/>
    <w:rsid w:val="009E22CC"/>
    <w:rsid w:val="009E2AE8"/>
    <w:rsid w:val="009E377E"/>
    <w:rsid w:val="009E5216"/>
    <w:rsid w:val="009E54B1"/>
    <w:rsid w:val="009E5D2A"/>
    <w:rsid w:val="009E604B"/>
    <w:rsid w:val="009E7892"/>
    <w:rsid w:val="009E798A"/>
    <w:rsid w:val="009F0A11"/>
    <w:rsid w:val="009F1D9C"/>
    <w:rsid w:val="009F2E73"/>
    <w:rsid w:val="009F357C"/>
    <w:rsid w:val="009F3906"/>
    <w:rsid w:val="009F4A8C"/>
    <w:rsid w:val="009F5332"/>
    <w:rsid w:val="009F5350"/>
    <w:rsid w:val="009F5D65"/>
    <w:rsid w:val="009F623C"/>
    <w:rsid w:val="009F7931"/>
    <w:rsid w:val="00A00585"/>
    <w:rsid w:val="00A0154E"/>
    <w:rsid w:val="00A021B7"/>
    <w:rsid w:val="00A02B96"/>
    <w:rsid w:val="00A0364F"/>
    <w:rsid w:val="00A037A5"/>
    <w:rsid w:val="00A0382C"/>
    <w:rsid w:val="00A03B0B"/>
    <w:rsid w:val="00A0457E"/>
    <w:rsid w:val="00A04873"/>
    <w:rsid w:val="00A048C5"/>
    <w:rsid w:val="00A04D12"/>
    <w:rsid w:val="00A0589E"/>
    <w:rsid w:val="00A05BB3"/>
    <w:rsid w:val="00A05C62"/>
    <w:rsid w:val="00A06DDC"/>
    <w:rsid w:val="00A07236"/>
    <w:rsid w:val="00A079C0"/>
    <w:rsid w:val="00A07EBA"/>
    <w:rsid w:val="00A10507"/>
    <w:rsid w:val="00A10B38"/>
    <w:rsid w:val="00A1230A"/>
    <w:rsid w:val="00A131CC"/>
    <w:rsid w:val="00A13545"/>
    <w:rsid w:val="00A13EA7"/>
    <w:rsid w:val="00A1423D"/>
    <w:rsid w:val="00A1480B"/>
    <w:rsid w:val="00A14848"/>
    <w:rsid w:val="00A15463"/>
    <w:rsid w:val="00A15875"/>
    <w:rsid w:val="00A15ADE"/>
    <w:rsid w:val="00A16AAD"/>
    <w:rsid w:val="00A200AE"/>
    <w:rsid w:val="00A20A72"/>
    <w:rsid w:val="00A21156"/>
    <w:rsid w:val="00A2252E"/>
    <w:rsid w:val="00A232B4"/>
    <w:rsid w:val="00A250E2"/>
    <w:rsid w:val="00A25167"/>
    <w:rsid w:val="00A26C99"/>
    <w:rsid w:val="00A26D42"/>
    <w:rsid w:val="00A3010E"/>
    <w:rsid w:val="00A32588"/>
    <w:rsid w:val="00A32893"/>
    <w:rsid w:val="00A33453"/>
    <w:rsid w:val="00A33469"/>
    <w:rsid w:val="00A34119"/>
    <w:rsid w:val="00A3450B"/>
    <w:rsid w:val="00A35A1D"/>
    <w:rsid w:val="00A36658"/>
    <w:rsid w:val="00A36C48"/>
    <w:rsid w:val="00A37943"/>
    <w:rsid w:val="00A4005A"/>
    <w:rsid w:val="00A404D7"/>
    <w:rsid w:val="00A40E73"/>
    <w:rsid w:val="00A410C0"/>
    <w:rsid w:val="00A437EA"/>
    <w:rsid w:val="00A43B71"/>
    <w:rsid w:val="00A44836"/>
    <w:rsid w:val="00A46A85"/>
    <w:rsid w:val="00A500D4"/>
    <w:rsid w:val="00A51652"/>
    <w:rsid w:val="00A52214"/>
    <w:rsid w:val="00A526C7"/>
    <w:rsid w:val="00A55462"/>
    <w:rsid w:val="00A55685"/>
    <w:rsid w:val="00A55A76"/>
    <w:rsid w:val="00A55EB0"/>
    <w:rsid w:val="00A567F7"/>
    <w:rsid w:val="00A57DE1"/>
    <w:rsid w:val="00A61928"/>
    <w:rsid w:val="00A61A87"/>
    <w:rsid w:val="00A6220D"/>
    <w:rsid w:val="00A64149"/>
    <w:rsid w:val="00A64739"/>
    <w:rsid w:val="00A64837"/>
    <w:rsid w:val="00A65B7A"/>
    <w:rsid w:val="00A65CF5"/>
    <w:rsid w:val="00A66036"/>
    <w:rsid w:val="00A673FE"/>
    <w:rsid w:val="00A67645"/>
    <w:rsid w:val="00A7180D"/>
    <w:rsid w:val="00A7201D"/>
    <w:rsid w:val="00A72BBC"/>
    <w:rsid w:val="00A72FEB"/>
    <w:rsid w:val="00A73037"/>
    <w:rsid w:val="00A744D1"/>
    <w:rsid w:val="00A74511"/>
    <w:rsid w:val="00A76063"/>
    <w:rsid w:val="00A77227"/>
    <w:rsid w:val="00A77B62"/>
    <w:rsid w:val="00A80430"/>
    <w:rsid w:val="00A810E6"/>
    <w:rsid w:val="00A817DE"/>
    <w:rsid w:val="00A81B82"/>
    <w:rsid w:val="00A81FA4"/>
    <w:rsid w:val="00A81FF3"/>
    <w:rsid w:val="00A82408"/>
    <w:rsid w:val="00A82CE8"/>
    <w:rsid w:val="00A82E7B"/>
    <w:rsid w:val="00A844DF"/>
    <w:rsid w:val="00A84D7A"/>
    <w:rsid w:val="00A85046"/>
    <w:rsid w:val="00A86AC6"/>
    <w:rsid w:val="00A86B21"/>
    <w:rsid w:val="00A87C33"/>
    <w:rsid w:val="00A90B71"/>
    <w:rsid w:val="00A91434"/>
    <w:rsid w:val="00A92A26"/>
    <w:rsid w:val="00A9339E"/>
    <w:rsid w:val="00A93491"/>
    <w:rsid w:val="00A93608"/>
    <w:rsid w:val="00A9399E"/>
    <w:rsid w:val="00A94190"/>
    <w:rsid w:val="00A94BE6"/>
    <w:rsid w:val="00A95ACF"/>
    <w:rsid w:val="00A95B52"/>
    <w:rsid w:val="00A95D6B"/>
    <w:rsid w:val="00A96960"/>
    <w:rsid w:val="00A97677"/>
    <w:rsid w:val="00A97AAF"/>
    <w:rsid w:val="00A97ADA"/>
    <w:rsid w:val="00AA08B2"/>
    <w:rsid w:val="00AA160E"/>
    <w:rsid w:val="00AA27A8"/>
    <w:rsid w:val="00AA378C"/>
    <w:rsid w:val="00AA37C3"/>
    <w:rsid w:val="00AA4AFE"/>
    <w:rsid w:val="00AA4B20"/>
    <w:rsid w:val="00AA5514"/>
    <w:rsid w:val="00AA7518"/>
    <w:rsid w:val="00AB0B17"/>
    <w:rsid w:val="00AB0E91"/>
    <w:rsid w:val="00AB1258"/>
    <w:rsid w:val="00AB19D0"/>
    <w:rsid w:val="00AB258A"/>
    <w:rsid w:val="00AB2CC8"/>
    <w:rsid w:val="00AB4396"/>
    <w:rsid w:val="00AB4934"/>
    <w:rsid w:val="00AB567A"/>
    <w:rsid w:val="00AB61B7"/>
    <w:rsid w:val="00AB62F1"/>
    <w:rsid w:val="00AB6669"/>
    <w:rsid w:val="00AC2BB2"/>
    <w:rsid w:val="00AC408F"/>
    <w:rsid w:val="00AC479A"/>
    <w:rsid w:val="00AC52B4"/>
    <w:rsid w:val="00AC591A"/>
    <w:rsid w:val="00AC6C21"/>
    <w:rsid w:val="00AC7B95"/>
    <w:rsid w:val="00AC7BCA"/>
    <w:rsid w:val="00AD0211"/>
    <w:rsid w:val="00AD0D48"/>
    <w:rsid w:val="00AD0E46"/>
    <w:rsid w:val="00AD178C"/>
    <w:rsid w:val="00AD19E5"/>
    <w:rsid w:val="00AD1D9A"/>
    <w:rsid w:val="00AD1E07"/>
    <w:rsid w:val="00AD1FDE"/>
    <w:rsid w:val="00AD3ABD"/>
    <w:rsid w:val="00AD5779"/>
    <w:rsid w:val="00AD5A01"/>
    <w:rsid w:val="00AE2E08"/>
    <w:rsid w:val="00AE30C7"/>
    <w:rsid w:val="00AE357B"/>
    <w:rsid w:val="00AE37D5"/>
    <w:rsid w:val="00AE5275"/>
    <w:rsid w:val="00AE54A4"/>
    <w:rsid w:val="00AE5959"/>
    <w:rsid w:val="00AE67A4"/>
    <w:rsid w:val="00AE6D69"/>
    <w:rsid w:val="00AE7303"/>
    <w:rsid w:val="00AF004B"/>
    <w:rsid w:val="00AF015A"/>
    <w:rsid w:val="00AF01B1"/>
    <w:rsid w:val="00AF034C"/>
    <w:rsid w:val="00AF14FE"/>
    <w:rsid w:val="00AF2047"/>
    <w:rsid w:val="00AF20DA"/>
    <w:rsid w:val="00AF3BBD"/>
    <w:rsid w:val="00AF5720"/>
    <w:rsid w:val="00AF6EC0"/>
    <w:rsid w:val="00AF757C"/>
    <w:rsid w:val="00AF7EBA"/>
    <w:rsid w:val="00B00CCA"/>
    <w:rsid w:val="00B01A9E"/>
    <w:rsid w:val="00B01F94"/>
    <w:rsid w:val="00B03350"/>
    <w:rsid w:val="00B0385B"/>
    <w:rsid w:val="00B0554B"/>
    <w:rsid w:val="00B06C64"/>
    <w:rsid w:val="00B07AA1"/>
    <w:rsid w:val="00B1067D"/>
    <w:rsid w:val="00B10BD2"/>
    <w:rsid w:val="00B119C7"/>
    <w:rsid w:val="00B11A06"/>
    <w:rsid w:val="00B11D88"/>
    <w:rsid w:val="00B11DFA"/>
    <w:rsid w:val="00B11F58"/>
    <w:rsid w:val="00B126A7"/>
    <w:rsid w:val="00B13953"/>
    <w:rsid w:val="00B1397B"/>
    <w:rsid w:val="00B153CB"/>
    <w:rsid w:val="00B16424"/>
    <w:rsid w:val="00B16F09"/>
    <w:rsid w:val="00B20C8C"/>
    <w:rsid w:val="00B214A2"/>
    <w:rsid w:val="00B2229A"/>
    <w:rsid w:val="00B222FE"/>
    <w:rsid w:val="00B22797"/>
    <w:rsid w:val="00B304BF"/>
    <w:rsid w:val="00B30911"/>
    <w:rsid w:val="00B30ADA"/>
    <w:rsid w:val="00B316E0"/>
    <w:rsid w:val="00B32060"/>
    <w:rsid w:val="00B32154"/>
    <w:rsid w:val="00B325B1"/>
    <w:rsid w:val="00B33BF8"/>
    <w:rsid w:val="00B34626"/>
    <w:rsid w:val="00B353EF"/>
    <w:rsid w:val="00B35C30"/>
    <w:rsid w:val="00B36D83"/>
    <w:rsid w:val="00B3726C"/>
    <w:rsid w:val="00B3790C"/>
    <w:rsid w:val="00B40651"/>
    <w:rsid w:val="00B40655"/>
    <w:rsid w:val="00B43018"/>
    <w:rsid w:val="00B435A6"/>
    <w:rsid w:val="00B435AB"/>
    <w:rsid w:val="00B45080"/>
    <w:rsid w:val="00B4535F"/>
    <w:rsid w:val="00B45A0B"/>
    <w:rsid w:val="00B47CB2"/>
    <w:rsid w:val="00B511ED"/>
    <w:rsid w:val="00B51A1F"/>
    <w:rsid w:val="00B52884"/>
    <w:rsid w:val="00B52C66"/>
    <w:rsid w:val="00B54966"/>
    <w:rsid w:val="00B551FE"/>
    <w:rsid w:val="00B55E5B"/>
    <w:rsid w:val="00B604D2"/>
    <w:rsid w:val="00B60875"/>
    <w:rsid w:val="00B62551"/>
    <w:rsid w:val="00B628F2"/>
    <w:rsid w:val="00B62971"/>
    <w:rsid w:val="00B633A0"/>
    <w:rsid w:val="00B646B0"/>
    <w:rsid w:val="00B666B9"/>
    <w:rsid w:val="00B67245"/>
    <w:rsid w:val="00B70AAE"/>
    <w:rsid w:val="00B71F7B"/>
    <w:rsid w:val="00B73D25"/>
    <w:rsid w:val="00B74CDF"/>
    <w:rsid w:val="00B74F42"/>
    <w:rsid w:val="00B75109"/>
    <w:rsid w:val="00B76DE6"/>
    <w:rsid w:val="00B80BC3"/>
    <w:rsid w:val="00B8113C"/>
    <w:rsid w:val="00B81374"/>
    <w:rsid w:val="00B83186"/>
    <w:rsid w:val="00B83777"/>
    <w:rsid w:val="00B85620"/>
    <w:rsid w:val="00B8613A"/>
    <w:rsid w:val="00B902BB"/>
    <w:rsid w:val="00B90C9A"/>
    <w:rsid w:val="00B90D88"/>
    <w:rsid w:val="00B90E25"/>
    <w:rsid w:val="00B92337"/>
    <w:rsid w:val="00B928F1"/>
    <w:rsid w:val="00B9354D"/>
    <w:rsid w:val="00B94FC1"/>
    <w:rsid w:val="00B97359"/>
    <w:rsid w:val="00B979C4"/>
    <w:rsid w:val="00BA09ED"/>
    <w:rsid w:val="00BA1168"/>
    <w:rsid w:val="00BA3A38"/>
    <w:rsid w:val="00BA3D95"/>
    <w:rsid w:val="00BA416D"/>
    <w:rsid w:val="00BA41D1"/>
    <w:rsid w:val="00BA483B"/>
    <w:rsid w:val="00BA4B68"/>
    <w:rsid w:val="00BA55D7"/>
    <w:rsid w:val="00BA6670"/>
    <w:rsid w:val="00BA76FD"/>
    <w:rsid w:val="00BA7A89"/>
    <w:rsid w:val="00BB0A89"/>
    <w:rsid w:val="00BB114E"/>
    <w:rsid w:val="00BB133F"/>
    <w:rsid w:val="00BB1521"/>
    <w:rsid w:val="00BB1E3E"/>
    <w:rsid w:val="00BB1F31"/>
    <w:rsid w:val="00BB25AD"/>
    <w:rsid w:val="00BB28C3"/>
    <w:rsid w:val="00BB3275"/>
    <w:rsid w:val="00BB3CFD"/>
    <w:rsid w:val="00BB427E"/>
    <w:rsid w:val="00BB4A22"/>
    <w:rsid w:val="00BB4C4D"/>
    <w:rsid w:val="00BB54F6"/>
    <w:rsid w:val="00BB66FA"/>
    <w:rsid w:val="00BB7301"/>
    <w:rsid w:val="00BC19DC"/>
    <w:rsid w:val="00BC26D8"/>
    <w:rsid w:val="00BC3A53"/>
    <w:rsid w:val="00BC44A6"/>
    <w:rsid w:val="00BC46AD"/>
    <w:rsid w:val="00BC5BAC"/>
    <w:rsid w:val="00BC6493"/>
    <w:rsid w:val="00BC64F6"/>
    <w:rsid w:val="00BC676E"/>
    <w:rsid w:val="00BC713B"/>
    <w:rsid w:val="00BC71ED"/>
    <w:rsid w:val="00BC7652"/>
    <w:rsid w:val="00BC77C3"/>
    <w:rsid w:val="00BD01BE"/>
    <w:rsid w:val="00BD1699"/>
    <w:rsid w:val="00BD30AC"/>
    <w:rsid w:val="00BD360A"/>
    <w:rsid w:val="00BD40C1"/>
    <w:rsid w:val="00BD5478"/>
    <w:rsid w:val="00BD602E"/>
    <w:rsid w:val="00BD63A2"/>
    <w:rsid w:val="00BD6640"/>
    <w:rsid w:val="00BD6B8D"/>
    <w:rsid w:val="00BD7A41"/>
    <w:rsid w:val="00BE08E8"/>
    <w:rsid w:val="00BE0A59"/>
    <w:rsid w:val="00BE14A8"/>
    <w:rsid w:val="00BE1A43"/>
    <w:rsid w:val="00BE3544"/>
    <w:rsid w:val="00BE3575"/>
    <w:rsid w:val="00BE357D"/>
    <w:rsid w:val="00BE3CCC"/>
    <w:rsid w:val="00BE542B"/>
    <w:rsid w:val="00BE55AB"/>
    <w:rsid w:val="00BE6F95"/>
    <w:rsid w:val="00BF04B1"/>
    <w:rsid w:val="00BF05CB"/>
    <w:rsid w:val="00BF07E5"/>
    <w:rsid w:val="00BF13AD"/>
    <w:rsid w:val="00BF18A4"/>
    <w:rsid w:val="00BF22D2"/>
    <w:rsid w:val="00BF22D6"/>
    <w:rsid w:val="00BF2930"/>
    <w:rsid w:val="00BF2D84"/>
    <w:rsid w:val="00BF5510"/>
    <w:rsid w:val="00BF60D5"/>
    <w:rsid w:val="00BF74A9"/>
    <w:rsid w:val="00C008EE"/>
    <w:rsid w:val="00C00A87"/>
    <w:rsid w:val="00C01259"/>
    <w:rsid w:val="00C023F4"/>
    <w:rsid w:val="00C02B5F"/>
    <w:rsid w:val="00C02C3D"/>
    <w:rsid w:val="00C03555"/>
    <w:rsid w:val="00C039FB"/>
    <w:rsid w:val="00C05545"/>
    <w:rsid w:val="00C05D0E"/>
    <w:rsid w:val="00C0625B"/>
    <w:rsid w:val="00C10CAD"/>
    <w:rsid w:val="00C1357B"/>
    <w:rsid w:val="00C14869"/>
    <w:rsid w:val="00C153FC"/>
    <w:rsid w:val="00C16E70"/>
    <w:rsid w:val="00C21F01"/>
    <w:rsid w:val="00C22410"/>
    <w:rsid w:val="00C22EB9"/>
    <w:rsid w:val="00C22F1E"/>
    <w:rsid w:val="00C2343D"/>
    <w:rsid w:val="00C2391E"/>
    <w:rsid w:val="00C24002"/>
    <w:rsid w:val="00C240C1"/>
    <w:rsid w:val="00C25134"/>
    <w:rsid w:val="00C266C1"/>
    <w:rsid w:val="00C26F38"/>
    <w:rsid w:val="00C279CD"/>
    <w:rsid w:val="00C31455"/>
    <w:rsid w:val="00C31C01"/>
    <w:rsid w:val="00C31F56"/>
    <w:rsid w:val="00C32401"/>
    <w:rsid w:val="00C33B09"/>
    <w:rsid w:val="00C36D4C"/>
    <w:rsid w:val="00C37ADA"/>
    <w:rsid w:val="00C40E4D"/>
    <w:rsid w:val="00C41B0E"/>
    <w:rsid w:val="00C435A0"/>
    <w:rsid w:val="00C4362C"/>
    <w:rsid w:val="00C44895"/>
    <w:rsid w:val="00C45848"/>
    <w:rsid w:val="00C45926"/>
    <w:rsid w:val="00C464F8"/>
    <w:rsid w:val="00C50BF4"/>
    <w:rsid w:val="00C52A58"/>
    <w:rsid w:val="00C52C79"/>
    <w:rsid w:val="00C53054"/>
    <w:rsid w:val="00C535E6"/>
    <w:rsid w:val="00C55232"/>
    <w:rsid w:val="00C564B2"/>
    <w:rsid w:val="00C564DC"/>
    <w:rsid w:val="00C56A95"/>
    <w:rsid w:val="00C6105A"/>
    <w:rsid w:val="00C61B3A"/>
    <w:rsid w:val="00C62E83"/>
    <w:rsid w:val="00C638CA"/>
    <w:rsid w:val="00C63BFA"/>
    <w:rsid w:val="00C6467B"/>
    <w:rsid w:val="00C6595B"/>
    <w:rsid w:val="00C671EA"/>
    <w:rsid w:val="00C674AC"/>
    <w:rsid w:val="00C67AC9"/>
    <w:rsid w:val="00C7003B"/>
    <w:rsid w:val="00C71455"/>
    <w:rsid w:val="00C721B3"/>
    <w:rsid w:val="00C76EDA"/>
    <w:rsid w:val="00C773D9"/>
    <w:rsid w:val="00C77446"/>
    <w:rsid w:val="00C81A60"/>
    <w:rsid w:val="00C8207C"/>
    <w:rsid w:val="00C85434"/>
    <w:rsid w:val="00C8545A"/>
    <w:rsid w:val="00C856CF"/>
    <w:rsid w:val="00C85CBA"/>
    <w:rsid w:val="00C8641C"/>
    <w:rsid w:val="00C86440"/>
    <w:rsid w:val="00C869C3"/>
    <w:rsid w:val="00C92E6D"/>
    <w:rsid w:val="00C92EFB"/>
    <w:rsid w:val="00C935E1"/>
    <w:rsid w:val="00C94BDA"/>
    <w:rsid w:val="00C95965"/>
    <w:rsid w:val="00C95A23"/>
    <w:rsid w:val="00C969DF"/>
    <w:rsid w:val="00C97110"/>
    <w:rsid w:val="00C9738A"/>
    <w:rsid w:val="00CA067D"/>
    <w:rsid w:val="00CA12F0"/>
    <w:rsid w:val="00CA12F7"/>
    <w:rsid w:val="00CA1E94"/>
    <w:rsid w:val="00CA2453"/>
    <w:rsid w:val="00CA5522"/>
    <w:rsid w:val="00CA6171"/>
    <w:rsid w:val="00CA7387"/>
    <w:rsid w:val="00CB08DC"/>
    <w:rsid w:val="00CB0DC6"/>
    <w:rsid w:val="00CB11E2"/>
    <w:rsid w:val="00CB1A27"/>
    <w:rsid w:val="00CB243F"/>
    <w:rsid w:val="00CB463B"/>
    <w:rsid w:val="00CB4D06"/>
    <w:rsid w:val="00CB4F9D"/>
    <w:rsid w:val="00CB61BB"/>
    <w:rsid w:val="00CB65AC"/>
    <w:rsid w:val="00CB6A6E"/>
    <w:rsid w:val="00CB7390"/>
    <w:rsid w:val="00CB7FB8"/>
    <w:rsid w:val="00CC047C"/>
    <w:rsid w:val="00CC0B8B"/>
    <w:rsid w:val="00CC1FBD"/>
    <w:rsid w:val="00CC2404"/>
    <w:rsid w:val="00CC28A9"/>
    <w:rsid w:val="00CC36C5"/>
    <w:rsid w:val="00CC3B3F"/>
    <w:rsid w:val="00CC4148"/>
    <w:rsid w:val="00CC4D22"/>
    <w:rsid w:val="00CC4FD1"/>
    <w:rsid w:val="00CC51E8"/>
    <w:rsid w:val="00CC5565"/>
    <w:rsid w:val="00CD0B11"/>
    <w:rsid w:val="00CD142F"/>
    <w:rsid w:val="00CD15F7"/>
    <w:rsid w:val="00CD2180"/>
    <w:rsid w:val="00CD2609"/>
    <w:rsid w:val="00CD2B3D"/>
    <w:rsid w:val="00CD5349"/>
    <w:rsid w:val="00CD73A8"/>
    <w:rsid w:val="00CD7ACB"/>
    <w:rsid w:val="00CE0B04"/>
    <w:rsid w:val="00CE230D"/>
    <w:rsid w:val="00CE23FB"/>
    <w:rsid w:val="00CE2FF2"/>
    <w:rsid w:val="00CE35B2"/>
    <w:rsid w:val="00CE5415"/>
    <w:rsid w:val="00CE5C63"/>
    <w:rsid w:val="00CE6008"/>
    <w:rsid w:val="00CF0074"/>
    <w:rsid w:val="00CF0AC7"/>
    <w:rsid w:val="00CF1F40"/>
    <w:rsid w:val="00CF235F"/>
    <w:rsid w:val="00CF2576"/>
    <w:rsid w:val="00CF26AA"/>
    <w:rsid w:val="00CF2B4F"/>
    <w:rsid w:val="00CF3888"/>
    <w:rsid w:val="00CF44AE"/>
    <w:rsid w:val="00CF44C7"/>
    <w:rsid w:val="00CF48BC"/>
    <w:rsid w:val="00CF5D96"/>
    <w:rsid w:val="00CF5F31"/>
    <w:rsid w:val="00CF6D72"/>
    <w:rsid w:val="00D00818"/>
    <w:rsid w:val="00D027C9"/>
    <w:rsid w:val="00D032E3"/>
    <w:rsid w:val="00D036CE"/>
    <w:rsid w:val="00D042E1"/>
    <w:rsid w:val="00D07805"/>
    <w:rsid w:val="00D10893"/>
    <w:rsid w:val="00D11740"/>
    <w:rsid w:val="00D12529"/>
    <w:rsid w:val="00D16007"/>
    <w:rsid w:val="00D17C26"/>
    <w:rsid w:val="00D17DE6"/>
    <w:rsid w:val="00D21F6D"/>
    <w:rsid w:val="00D226A0"/>
    <w:rsid w:val="00D233E6"/>
    <w:rsid w:val="00D2459C"/>
    <w:rsid w:val="00D27102"/>
    <w:rsid w:val="00D27B3F"/>
    <w:rsid w:val="00D27CA4"/>
    <w:rsid w:val="00D31CAC"/>
    <w:rsid w:val="00D32E8F"/>
    <w:rsid w:val="00D3347B"/>
    <w:rsid w:val="00D33CB8"/>
    <w:rsid w:val="00D34216"/>
    <w:rsid w:val="00D34C1C"/>
    <w:rsid w:val="00D35EDD"/>
    <w:rsid w:val="00D36DE4"/>
    <w:rsid w:val="00D400CB"/>
    <w:rsid w:val="00D400DA"/>
    <w:rsid w:val="00D41156"/>
    <w:rsid w:val="00D412B6"/>
    <w:rsid w:val="00D41F2A"/>
    <w:rsid w:val="00D42590"/>
    <w:rsid w:val="00D425D0"/>
    <w:rsid w:val="00D43423"/>
    <w:rsid w:val="00D43EA3"/>
    <w:rsid w:val="00D4404D"/>
    <w:rsid w:val="00D47C30"/>
    <w:rsid w:val="00D503BE"/>
    <w:rsid w:val="00D50A71"/>
    <w:rsid w:val="00D52910"/>
    <w:rsid w:val="00D52B27"/>
    <w:rsid w:val="00D531C4"/>
    <w:rsid w:val="00D53245"/>
    <w:rsid w:val="00D53928"/>
    <w:rsid w:val="00D539C3"/>
    <w:rsid w:val="00D55573"/>
    <w:rsid w:val="00D55F6F"/>
    <w:rsid w:val="00D56215"/>
    <w:rsid w:val="00D56828"/>
    <w:rsid w:val="00D575C9"/>
    <w:rsid w:val="00D60658"/>
    <w:rsid w:val="00D606DA"/>
    <w:rsid w:val="00D61CC8"/>
    <w:rsid w:val="00D61D0D"/>
    <w:rsid w:val="00D62950"/>
    <w:rsid w:val="00D62F4F"/>
    <w:rsid w:val="00D65183"/>
    <w:rsid w:val="00D66669"/>
    <w:rsid w:val="00D66D95"/>
    <w:rsid w:val="00D67BB7"/>
    <w:rsid w:val="00D71A35"/>
    <w:rsid w:val="00D72137"/>
    <w:rsid w:val="00D72CD1"/>
    <w:rsid w:val="00D73193"/>
    <w:rsid w:val="00D74ABD"/>
    <w:rsid w:val="00D74D86"/>
    <w:rsid w:val="00D758AB"/>
    <w:rsid w:val="00D77FB9"/>
    <w:rsid w:val="00D80E58"/>
    <w:rsid w:val="00D81646"/>
    <w:rsid w:val="00D81896"/>
    <w:rsid w:val="00D81A91"/>
    <w:rsid w:val="00D8430F"/>
    <w:rsid w:val="00D84A05"/>
    <w:rsid w:val="00D84CD4"/>
    <w:rsid w:val="00D84FDA"/>
    <w:rsid w:val="00D86859"/>
    <w:rsid w:val="00D93AAA"/>
    <w:rsid w:val="00D94D61"/>
    <w:rsid w:val="00D95F3E"/>
    <w:rsid w:val="00DA1EBC"/>
    <w:rsid w:val="00DA6700"/>
    <w:rsid w:val="00DB0094"/>
    <w:rsid w:val="00DB01B7"/>
    <w:rsid w:val="00DB0F92"/>
    <w:rsid w:val="00DB17C0"/>
    <w:rsid w:val="00DB1C12"/>
    <w:rsid w:val="00DB1EEA"/>
    <w:rsid w:val="00DB1F3F"/>
    <w:rsid w:val="00DB2681"/>
    <w:rsid w:val="00DB6910"/>
    <w:rsid w:val="00DB734A"/>
    <w:rsid w:val="00DB74CD"/>
    <w:rsid w:val="00DB7ECB"/>
    <w:rsid w:val="00DC0A88"/>
    <w:rsid w:val="00DC160F"/>
    <w:rsid w:val="00DC3C75"/>
    <w:rsid w:val="00DC4E15"/>
    <w:rsid w:val="00DC5576"/>
    <w:rsid w:val="00DC5897"/>
    <w:rsid w:val="00DC7C71"/>
    <w:rsid w:val="00DD0DCB"/>
    <w:rsid w:val="00DD0E20"/>
    <w:rsid w:val="00DD3905"/>
    <w:rsid w:val="00DD7EDE"/>
    <w:rsid w:val="00DE162D"/>
    <w:rsid w:val="00DE30BE"/>
    <w:rsid w:val="00DE39E3"/>
    <w:rsid w:val="00DE5CF3"/>
    <w:rsid w:val="00DE6231"/>
    <w:rsid w:val="00DE736B"/>
    <w:rsid w:val="00DE77A3"/>
    <w:rsid w:val="00DE78DB"/>
    <w:rsid w:val="00DE7EA9"/>
    <w:rsid w:val="00DF0ED8"/>
    <w:rsid w:val="00DF1359"/>
    <w:rsid w:val="00DF19ED"/>
    <w:rsid w:val="00DF1C49"/>
    <w:rsid w:val="00DF609C"/>
    <w:rsid w:val="00E01B86"/>
    <w:rsid w:val="00E01DE4"/>
    <w:rsid w:val="00E0290C"/>
    <w:rsid w:val="00E02D59"/>
    <w:rsid w:val="00E064DE"/>
    <w:rsid w:val="00E06E3A"/>
    <w:rsid w:val="00E07AE4"/>
    <w:rsid w:val="00E10279"/>
    <w:rsid w:val="00E10CF0"/>
    <w:rsid w:val="00E10F40"/>
    <w:rsid w:val="00E11F50"/>
    <w:rsid w:val="00E1312F"/>
    <w:rsid w:val="00E146C8"/>
    <w:rsid w:val="00E15BAF"/>
    <w:rsid w:val="00E161DF"/>
    <w:rsid w:val="00E16291"/>
    <w:rsid w:val="00E16D6E"/>
    <w:rsid w:val="00E1757C"/>
    <w:rsid w:val="00E17BCF"/>
    <w:rsid w:val="00E203F4"/>
    <w:rsid w:val="00E2046E"/>
    <w:rsid w:val="00E209D1"/>
    <w:rsid w:val="00E20B39"/>
    <w:rsid w:val="00E20E47"/>
    <w:rsid w:val="00E21672"/>
    <w:rsid w:val="00E2206B"/>
    <w:rsid w:val="00E259E6"/>
    <w:rsid w:val="00E26433"/>
    <w:rsid w:val="00E27356"/>
    <w:rsid w:val="00E27C3F"/>
    <w:rsid w:val="00E3066B"/>
    <w:rsid w:val="00E3067C"/>
    <w:rsid w:val="00E30E9F"/>
    <w:rsid w:val="00E30F60"/>
    <w:rsid w:val="00E30FD6"/>
    <w:rsid w:val="00E31ADA"/>
    <w:rsid w:val="00E32D62"/>
    <w:rsid w:val="00E3570E"/>
    <w:rsid w:val="00E35E8F"/>
    <w:rsid w:val="00E36B9C"/>
    <w:rsid w:val="00E37857"/>
    <w:rsid w:val="00E37F9F"/>
    <w:rsid w:val="00E402BD"/>
    <w:rsid w:val="00E407F4"/>
    <w:rsid w:val="00E40F63"/>
    <w:rsid w:val="00E4107A"/>
    <w:rsid w:val="00E42EA1"/>
    <w:rsid w:val="00E42EAA"/>
    <w:rsid w:val="00E43B77"/>
    <w:rsid w:val="00E44748"/>
    <w:rsid w:val="00E44828"/>
    <w:rsid w:val="00E44F34"/>
    <w:rsid w:val="00E45175"/>
    <w:rsid w:val="00E455B0"/>
    <w:rsid w:val="00E4665D"/>
    <w:rsid w:val="00E46D37"/>
    <w:rsid w:val="00E4710D"/>
    <w:rsid w:val="00E47C66"/>
    <w:rsid w:val="00E51BE6"/>
    <w:rsid w:val="00E52BBD"/>
    <w:rsid w:val="00E541C9"/>
    <w:rsid w:val="00E5430C"/>
    <w:rsid w:val="00E54355"/>
    <w:rsid w:val="00E54C9E"/>
    <w:rsid w:val="00E55D51"/>
    <w:rsid w:val="00E60706"/>
    <w:rsid w:val="00E636BB"/>
    <w:rsid w:val="00E63FF6"/>
    <w:rsid w:val="00E643C0"/>
    <w:rsid w:val="00E65481"/>
    <w:rsid w:val="00E66CF0"/>
    <w:rsid w:val="00E66EAF"/>
    <w:rsid w:val="00E674F3"/>
    <w:rsid w:val="00E70229"/>
    <w:rsid w:val="00E7054A"/>
    <w:rsid w:val="00E70D5C"/>
    <w:rsid w:val="00E712D0"/>
    <w:rsid w:val="00E7267F"/>
    <w:rsid w:val="00E7356A"/>
    <w:rsid w:val="00E7441E"/>
    <w:rsid w:val="00E83026"/>
    <w:rsid w:val="00E833BD"/>
    <w:rsid w:val="00E86545"/>
    <w:rsid w:val="00E86A12"/>
    <w:rsid w:val="00E87E90"/>
    <w:rsid w:val="00E911A7"/>
    <w:rsid w:val="00E91D35"/>
    <w:rsid w:val="00E9246E"/>
    <w:rsid w:val="00E929CC"/>
    <w:rsid w:val="00E92BF6"/>
    <w:rsid w:val="00E938BF"/>
    <w:rsid w:val="00E942CD"/>
    <w:rsid w:val="00E95201"/>
    <w:rsid w:val="00E952F6"/>
    <w:rsid w:val="00E9534E"/>
    <w:rsid w:val="00E95796"/>
    <w:rsid w:val="00E9721C"/>
    <w:rsid w:val="00EA04AC"/>
    <w:rsid w:val="00EA082B"/>
    <w:rsid w:val="00EA104F"/>
    <w:rsid w:val="00EA2A13"/>
    <w:rsid w:val="00EA2A87"/>
    <w:rsid w:val="00EA2CC4"/>
    <w:rsid w:val="00EA3373"/>
    <w:rsid w:val="00EA34A9"/>
    <w:rsid w:val="00EA370A"/>
    <w:rsid w:val="00EA3ECC"/>
    <w:rsid w:val="00EA545E"/>
    <w:rsid w:val="00EB100E"/>
    <w:rsid w:val="00EB2A58"/>
    <w:rsid w:val="00EB2F88"/>
    <w:rsid w:val="00EB4424"/>
    <w:rsid w:val="00EB4ED4"/>
    <w:rsid w:val="00EB5F49"/>
    <w:rsid w:val="00EB726A"/>
    <w:rsid w:val="00EB74BC"/>
    <w:rsid w:val="00EC0102"/>
    <w:rsid w:val="00EC04E9"/>
    <w:rsid w:val="00EC0763"/>
    <w:rsid w:val="00EC10DD"/>
    <w:rsid w:val="00EC202C"/>
    <w:rsid w:val="00EC284C"/>
    <w:rsid w:val="00EC29B3"/>
    <w:rsid w:val="00EC39B3"/>
    <w:rsid w:val="00EC583E"/>
    <w:rsid w:val="00EC58A3"/>
    <w:rsid w:val="00EC5E09"/>
    <w:rsid w:val="00EC7482"/>
    <w:rsid w:val="00ED0D24"/>
    <w:rsid w:val="00ED1925"/>
    <w:rsid w:val="00ED2C51"/>
    <w:rsid w:val="00ED3862"/>
    <w:rsid w:val="00ED39E9"/>
    <w:rsid w:val="00ED5571"/>
    <w:rsid w:val="00ED5E59"/>
    <w:rsid w:val="00ED64A9"/>
    <w:rsid w:val="00ED660E"/>
    <w:rsid w:val="00ED6C61"/>
    <w:rsid w:val="00EE01C8"/>
    <w:rsid w:val="00EE16EB"/>
    <w:rsid w:val="00EE24B4"/>
    <w:rsid w:val="00EE4206"/>
    <w:rsid w:val="00EE4754"/>
    <w:rsid w:val="00EE48C3"/>
    <w:rsid w:val="00EE4942"/>
    <w:rsid w:val="00EE5A18"/>
    <w:rsid w:val="00EE675A"/>
    <w:rsid w:val="00EE6A5B"/>
    <w:rsid w:val="00EE778B"/>
    <w:rsid w:val="00EF01DF"/>
    <w:rsid w:val="00EF0E05"/>
    <w:rsid w:val="00EF1294"/>
    <w:rsid w:val="00EF1DDB"/>
    <w:rsid w:val="00EF21B6"/>
    <w:rsid w:val="00EF3105"/>
    <w:rsid w:val="00EF3D35"/>
    <w:rsid w:val="00EF3F71"/>
    <w:rsid w:val="00EF53A6"/>
    <w:rsid w:val="00EF53B8"/>
    <w:rsid w:val="00EF57D3"/>
    <w:rsid w:val="00EF6185"/>
    <w:rsid w:val="00EF7B84"/>
    <w:rsid w:val="00EF7C9E"/>
    <w:rsid w:val="00F005FE"/>
    <w:rsid w:val="00F00C76"/>
    <w:rsid w:val="00F01B64"/>
    <w:rsid w:val="00F0212E"/>
    <w:rsid w:val="00F023BB"/>
    <w:rsid w:val="00F04319"/>
    <w:rsid w:val="00F04971"/>
    <w:rsid w:val="00F06AB2"/>
    <w:rsid w:val="00F10A82"/>
    <w:rsid w:val="00F1202D"/>
    <w:rsid w:val="00F1277C"/>
    <w:rsid w:val="00F127F8"/>
    <w:rsid w:val="00F12DCC"/>
    <w:rsid w:val="00F144DA"/>
    <w:rsid w:val="00F1486B"/>
    <w:rsid w:val="00F14952"/>
    <w:rsid w:val="00F154EF"/>
    <w:rsid w:val="00F15821"/>
    <w:rsid w:val="00F15AAD"/>
    <w:rsid w:val="00F1617C"/>
    <w:rsid w:val="00F16749"/>
    <w:rsid w:val="00F17915"/>
    <w:rsid w:val="00F201DA"/>
    <w:rsid w:val="00F2167D"/>
    <w:rsid w:val="00F22257"/>
    <w:rsid w:val="00F2337C"/>
    <w:rsid w:val="00F235F4"/>
    <w:rsid w:val="00F240EE"/>
    <w:rsid w:val="00F25281"/>
    <w:rsid w:val="00F26A9C"/>
    <w:rsid w:val="00F30648"/>
    <w:rsid w:val="00F320D3"/>
    <w:rsid w:val="00F3253A"/>
    <w:rsid w:val="00F3377E"/>
    <w:rsid w:val="00F33F8C"/>
    <w:rsid w:val="00F34E11"/>
    <w:rsid w:val="00F355F6"/>
    <w:rsid w:val="00F35AC5"/>
    <w:rsid w:val="00F35AF5"/>
    <w:rsid w:val="00F36E03"/>
    <w:rsid w:val="00F37535"/>
    <w:rsid w:val="00F3777A"/>
    <w:rsid w:val="00F40CAD"/>
    <w:rsid w:val="00F424C3"/>
    <w:rsid w:val="00F4302A"/>
    <w:rsid w:val="00F43363"/>
    <w:rsid w:val="00F4359C"/>
    <w:rsid w:val="00F43AD3"/>
    <w:rsid w:val="00F4459B"/>
    <w:rsid w:val="00F452AE"/>
    <w:rsid w:val="00F46D65"/>
    <w:rsid w:val="00F47C5A"/>
    <w:rsid w:val="00F47CA7"/>
    <w:rsid w:val="00F51B12"/>
    <w:rsid w:val="00F51DD5"/>
    <w:rsid w:val="00F52ADD"/>
    <w:rsid w:val="00F52BD7"/>
    <w:rsid w:val="00F52E16"/>
    <w:rsid w:val="00F54383"/>
    <w:rsid w:val="00F558B8"/>
    <w:rsid w:val="00F55911"/>
    <w:rsid w:val="00F571C4"/>
    <w:rsid w:val="00F57244"/>
    <w:rsid w:val="00F5757F"/>
    <w:rsid w:val="00F576A7"/>
    <w:rsid w:val="00F62760"/>
    <w:rsid w:val="00F62D84"/>
    <w:rsid w:val="00F63037"/>
    <w:rsid w:val="00F637F9"/>
    <w:rsid w:val="00F63BBE"/>
    <w:rsid w:val="00F643C9"/>
    <w:rsid w:val="00F64E41"/>
    <w:rsid w:val="00F66AC4"/>
    <w:rsid w:val="00F66B0B"/>
    <w:rsid w:val="00F66B61"/>
    <w:rsid w:val="00F66EEB"/>
    <w:rsid w:val="00F67A22"/>
    <w:rsid w:val="00F70396"/>
    <w:rsid w:val="00F71769"/>
    <w:rsid w:val="00F71AAD"/>
    <w:rsid w:val="00F722D7"/>
    <w:rsid w:val="00F73A5B"/>
    <w:rsid w:val="00F7435A"/>
    <w:rsid w:val="00F74453"/>
    <w:rsid w:val="00F74737"/>
    <w:rsid w:val="00F755CF"/>
    <w:rsid w:val="00F75671"/>
    <w:rsid w:val="00F75B77"/>
    <w:rsid w:val="00F8211B"/>
    <w:rsid w:val="00F840A3"/>
    <w:rsid w:val="00F841B6"/>
    <w:rsid w:val="00F84E73"/>
    <w:rsid w:val="00F853E6"/>
    <w:rsid w:val="00F87632"/>
    <w:rsid w:val="00F87739"/>
    <w:rsid w:val="00F91C49"/>
    <w:rsid w:val="00F9200E"/>
    <w:rsid w:val="00F92FAF"/>
    <w:rsid w:val="00F938FA"/>
    <w:rsid w:val="00F94218"/>
    <w:rsid w:val="00F94DEB"/>
    <w:rsid w:val="00F95C27"/>
    <w:rsid w:val="00F976E2"/>
    <w:rsid w:val="00FA0017"/>
    <w:rsid w:val="00FA0A6D"/>
    <w:rsid w:val="00FA10C8"/>
    <w:rsid w:val="00FA1D69"/>
    <w:rsid w:val="00FA1FD7"/>
    <w:rsid w:val="00FA2A95"/>
    <w:rsid w:val="00FA31AF"/>
    <w:rsid w:val="00FA431C"/>
    <w:rsid w:val="00FA4B89"/>
    <w:rsid w:val="00FA4D50"/>
    <w:rsid w:val="00FA506D"/>
    <w:rsid w:val="00FA68A6"/>
    <w:rsid w:val="00FA6C2C"/>
    <w:rsid w:val="00FA75B4"/>
    <w:rsid w:val="00FA7E43"/>
    <w:rsid w:val="00FB02A2"/>
    <w:rsid w:val="00FB0E98"/>
    <w:rsid w:val="00FB198C"/>
    <w:rsid w:val="00FB2807"/>
    <w:rsid w:val="00FB3B99"/>
    <w:rsid w:val="00FB442E"/>
    <w:rsid w:val="00FB46F1"/>
    <w:rsid w:val="00FB48C5"/>
    <w:rsid w:val="00FB6AE6"/>
    <w:rsid w:val="00FB717A"/>
    <w:rsid w:val="00FB72EF"/>
    <w:rsid w:val="00FC322D"/>
    <w:rsid w:val="00FC3B30"/>
    <w:rsid w:val="00FC3EE4"/>
    <w:rsid w:val="00FC4E18"/>
    <w:rsid w:val="00FC6304"/>
    <w:rsid w:val="00FC74B5"/>
    <w:rsid w:val="00FC7AF2"/>
    <w:rsid w:val="00FD1AD5"/>
    <w:rsid w:val="00FD3300"/>
    <w:rsid w:val="00FD43A6"/>
    <w:rsid w:val="00FD4BB6"/>
    <w:rsid w:val="00FD4CDF"/>
    <w:rsid w:val="00FD5372"/>
    <w:rsid w:val="00FD7B3D"/>
    <w:rsid w:val="00FE0433"/>
    <w:rsid w:val="00FE0506"/>
    <w:rsid w:val="00FE0C6D"/>
    <w:rsid w:val="00FE231A"/>
    <w:rsid w:val="00FE2DF0"/>
    <w:rsid w:val="00FE3996"/>
    <w:rsid w:val="00FE4E26"/>
    <w:rsid w:val="00FE608F"/>
    <w:rsid w:val="00FE6801"/>
    <w:rsid w:val="00FE704A"/>
    <w:rsid w:val="00FE70E8"/>
    <w:rsid w:val="00FE7A26"/>
    <w:rsid w:val="00FF2602"/>
    <w:rsid w:val="00FF295E"/>
    <w:rsid w:val="00FF33F4"/>
    <w:rsid w:val="00FF6E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E6CFB"/>
  <w15:chartTrackingRefBased/>
  <w15:docId w15:val="{139CF809-6760-4381-8BEA-D2D2614A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646"/>
    <w:pPr>
      <w:widowControl w:val="0"/>
      <w:overflowPunct w:val="0"/>
      <w:autoSpaceDE w:val="0"/>
      <w:autoSpaceDN w:val="0"/>
      <w:adjustRightInd w:val="0"/>
      <w:spacing w:after="0" w:line="240" w:lineRule="auto"/>
    </w:pPr>
    <w:rPr>
      <w:rFonts w:ascii="Times New Roman" w:eastAsia="Times New Roman" w:hAnsi="Times New Roman" w:cs="Times New Roman"/>
      <w:color w:val="000000"/>
      <w:kern w:val="28"/>
      <w:sz w:val="20"/>
      <w:szCs w:val="20"/>
    </w:rPr>
  </w:style>
  <w:style w:type="paragraph" w:styleId="Heading1">
    <w:name w:val="heading 1"/>
    <w:aliases w:val="VISTA"/>
    <w:basedOn w:val="Normal"/>
    <w:next w:val="Normal"/>
    <w:link w:val="Heading1Char"/>
    <w:qFormat/>
    <w:rsid w:val="00E66EAF"/>
    <w:pPr>
      <w:keepNext/>
      <w:keepLines/>
      <w:widowControl/>
      <w:numPr>
        <w:numId w:val="1"/>
      </w:numPr>
      <w:overflowPunct/>
      <w:autoSpaceDE/>
      <w:autoSpaceDN/>
      <w:adjustRightInd/>
      <w:spacing w:before="240" w:after="240"/>
      <w:jc w:val="both"/>
      <w:outlineLvl w:val="0"/>
    </w:pPr>
    <w:rPr>
      <w:b/>
      <w:color w:val="auto"/>
      <w:sz w:val="28"/>
      <w:lang w:val="en-GB"/>
    </w:rPr>
  </w:style>
  <w:style w:type="paragraph" w:styleId="Heading2">
    <w:name w:val="heading 2"/>
    <w:aliases w:val="VISTA 2"/>
    <w:basedOn w:val="Normal"/>
    <w:next w:val="Normal"/>
    <w:link w:val="Heading2Char"/>
    <w:qFormat/>
    <w:rsid w:val="00E66EAF"/>
    <w:pPr>
      <w:keepNext/>
      <w:keepLines/>
      <w:widowControl/>
      <w:overflowPunct/>
      <w:autoSpaceDE/>
      <w:autoSpaceDN/>
      <w:adjustRightInd/>
      <w:spacing w:before="240" w:after="120"/>
      <w:jc w:val="both"/>
      <w:outlineLvl w:val="1"/>
    </w:pPr>
    <w:rPr>
      <w:b/>
      <w:i/>
      <w:color w:val="auto"/>
      <w:kern w:val="0"/>
      <w:sz w:val="28"/>
      <w:lang w:val="en-GB"/>
    </w:rPr>
  </w:style>
  <w:style w:type="paragraph" w:styleId="Heading3">
    <w:name w:val="heading 3"/>
    <w:aliases w:val="VISTA 3"/>
    <w:basedOn w:val="Normal"/>
    <w:next w:val="Normal"/>
    <w:link w:val="Heading3Char"/>
    <w:qFormat/>
    <w:rsid w:val="00E66EAF"/>
    <w:pPr>
      <w:keepNext/>
      <w:keepLines/>
      <w:widowControl/>
      <w:overflowPunct/>
      <w:autoSpaceDE/>
      <w:autoSpaceDN/>
      <w:adjustRightInd/>
      <w:spacing w:before="240" w:after="120"/>
      <w:jc w:val="both"/>
      <w:outlineLvl w:val="2"/>
    </w:pPr>
    <w:rPr>
      <w:b/>
      <w:color w:val="auto"/>
      <w:kern w:val="0"/>
      <w:sz w:val="24"/>
      <w:lang w:val="en-GB"/>
    </w:rPr>
  </w:style>
  <w:style w:type="paragraph" w:styleId="Heading4">
    <w:name w:val="heading 4"/>
    <w:aliases w:val="VISTA 4"/>
    <w:basedOn w:val="Normal"/>
    <w:next w:val="Normal"/>
    <w:link w:val="Heading4Char"/>
    <w:qFormat/>
    <w:rsid w:val="00E66EAF"/>
    <w:pPr>
      <w:keepNext/>
      <w:keepLines/>
      <w:widowControl/>
      <w:numPr>
        <w:ilvl w:val="3"/>
        <w:numId w:val="1"/>
      </w:numPr>
      <w:overflowPunct/>
      <w:autoSpaceDE/>
      <w:autoSpaceDN/>
      <w:adjustRightInd/>
      <w:spacing w:before="240" w:after="120"/>
      <w:jc w:val="both"/>
      <w:outlineLvl w:val="3"/>
    </w:pPr>
    <w:rPr>
      <w:b/>
      <w:i/>
      <w:color w:val="auto"/>
      <w:sz w:val="24"/>
      <w:lang w:val="en-GB"/>
    </w:rPr>
  </w:style>
  <w:style w:type="paragraph" w:styleId="Heading5">
    <w:name w:val="heading 5"/>
    <w:basedOn w:val="Normal"/>
    <w:next w:val="Normal"/>
    <w:link w:val="Heading5Char"/>
    <w:qFormat/>
    <w:rsid w:val="00156278"/>
    <w:pPr>
      <w:widowControl/>
      <w:tabs>
        <w:tab w:val="num" w:pos="1008"/>
      </w:tabs>
      <w:overflowPunct/>
      <w:autoSpaceDE/>
      <w:autoSpaceDN/>
      <w:adjustRightInd/>
      <w:spacing w:before="240" w:after="60"/>
      <w:ind w:left="1008" w:hanging="1008"/>
      <w:outlineLvl w:val="4"/>
    </w:pPr>
    <w:rPr>
      <w:b/>
      <w:bCs/>
      <w:i/>
      <w:iCs/>
      <w:color w:val="auto"/>
      <w:kern w:val="0"/>
      <w:sz w:val="26"/>
      <w:szCs w:val="26"/>
    </w:rPr>
  </w:style>
  <w:style w:type="paragraph" w:styleId="Heading6">
    <w:name w:val="heading 6"/>
    <w:basedOn w:val="Normal"/>
    <w:next w:val="Normal"/>
    <w:link w:val="Heading6Char"/>
    <w:qFormat/>
    <w:rsid w:val="00156278"/>
    <w:pPr>
      <w:widowControl/>
      <w:tabs>
        <w:tab w:val="num" w:pos="1152"/>
      </w:tabs>
      <w:overflowPunct/>
      <w:autoSpaceDE/>
      <w:autoSpaceDN/>
      <w:adjustRightInd/>
      <w:spacing w:before="240" w:after="60"/>
      <w:ind w:left="1152" w:hanging="1152"/>
      <w:outlineLvl w:val="5"/>
    </w:pPr>
    <w:rPr>
      <w:b/>
      <w:bCs/>
      <w:color w:val="auto"/>
      <w:kern w:val="0"/>
      <w:sz w:val="22"/>
      <w:szCs w:val="22"/>
    </w:rPr>
  </w:style>
  <w:style w:type="paragraph" w:styleId="Heading7">
    <w:name w:val="heading 7"/>
    <w:basedOn w:val="Normal"/>
    <w:next w:val="Normal"/>
    <w:link w:val="Heading7Char"/>
    <w:qFormat/>
    <w:rsid w:val="00156278"/>
    <w:pPr>
      <w:widowControl/>
      <w:tabs>
        <w:tab w:val="num" w:pos="1296"/>
      </w:tabs>
      <w:overflowPunct/>
      <w:autoSpaceDE/>
      <w:autoSpaceDN/>
      <w:adjustRightInd/>
      <w:spacing w:before="240" w:after="60"/>
      <w:ind w:left="1296" w:hanging="1296"/>
      <w:outlineLvl w:val="6"/>
    </w:pPr>
    <w:rPr>
      <w:color w:val="auto"/>
      <w:kern w:val="0"/>
      <w:sz w:val="24"/>
      <w:szCs w:val="24"/>
    </w:rPr>
  </w:style>
  <w:style w:type="paragraph" w:styleId="Heading8">
    <w:name w:val="heading 8"/>
    <w:basedOn w:val="Normal"/>
    <w:next w:val="Normal"/>
    <w:link w:val="Heading8Char"/>
    <w:qFormat/>
    <w:rsid w:val="00156278"/>
    <w:pPr>
      <w:widowControl/>
      <w:tabs>
        <w:tab w:val="num" w:pos="1440"/>
      </w:tabs>
      <w:overflowPunct/>
      <w:autoSpaceDE/>
      <w:autoSpaceDN/>
      <w:adjustRightInd/>
      <w:spacing w:before="240" w:after="60"/>
      <w:ind w:left="1440" w:hanging="1440"/>
      <w:outlineLvl w:val="7"/>
    </w:pPr>
    <w:rPr>
      <w:i/>
      <w:iCs/>
      <w:color w:val="auto"/>
      <w:kern w:val="0"/>
      <w:sz w:val="24"/>
      <w:szCs w:val="24"/>
    </w:rPr>
  </w:style>
  <w:style w:type="paragraph" w:styleId="Heading9">
    <w:name w:val="heading 9"/>
    <w:basedOn w:val="Normal"/>
    <w:next w:val="Normal"/>
    <w:link w:val="Heading9Char"/>
    <w:qFormat/>
    <w:rsid w:val="00156278"/>
    <w:pPr>
      <w:widowControl/>
      <w:tabs>
        <w:tab w:val="num" w:pos="1584"/>
      </w:tabs>
      <w:overflowPunct/>
      <w:autoSpaceDE/>
      <w:autoSpaceDN/>
      <w:adjustRightInd/>
      <w:spacing w:before="240" w:after="60"/>
      <w:ind w:left="1584" w:hanging="1584"/>
      <w:outlineLvl w:val="8"/>
    </w:pPr>
    <w:rPr>
      <w:rFonts w:ascii="Arial" w:hAnsi="Arial" w:cs="Arial"/>
      <w:color w:val="auto"/>
      <w:kern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VISTA 7"/>
    <w:basedOn w:val="Normal"/>
    <w:link w:val="HeaderChar"/>
    <w:unhideWhenUsed/>
    <w:rsid w:val="009B43E8"/>
    <w:pPr>
      <w:tabs>
        <w:tab w:val="center" w:pos="4680"/>
        <w:tab w:val="right" w:pos="9360"/>
      </w:tabs>
    </w:pPr>
  </w:style>
  <w:style w:type="character" w:customStyle="1" w:styleId="HeaderChar">
    <w:name w:val="Header Char"/>
    <w:aliases w:val="VISTA 7 Char"/>
    <w:basedOn w:val="DefaultParagraphFont"/>
    <w:link w:val="Header"/>
    <w:uiPriority w:val="99"/>
    <w:rsid w:val="009B43E8"/>
  </w:style>
  <w:style w:type="paragraph" w:styleId="Footer">
    <w:name w:val="footer"/>
    <w:basedOn w:val="Normal"/>
    <w:link w:val="FooterChar"/>
    <w:uiPriority w:val="99"/>
    <w:unhideWhenUsed/>
    <w:rsid w:val="009B43E8"/>
    <w:pPr>
      <w:tabs>
        <w:tab w:val="center" w:pos="4680"/>
        <w:tab w:val="right" w:pos="9360"/>
      </w:tabs>
    </w:pPr>
  </w:style>
  <w:style w:type="character" w:customStyle="1" w:styleId="FooterChar">
    <w:name w:val="Footer Char"/>
    <w:basedOn w:val="DefaultParagraphFont"/>
    <w:link w:val="Footer"/>
    <w:uiPriority w:val="99"/>
    <w:rsid w:val="009B43E8"/>
  </w:style>
  <w:style w:type="table" w:styleId="TableGrid">
    <w:name w:val="Table Grid"/>
    <w:basedOn w:val="TableNormal"/>
    <w:uiPriority w:val="39"/>
    <w:rsid w:val="009B4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VISTA Char"/>
    <w:basedOn w:val="DefaultParagraphFont"/>
    <w:link w:val="Heading1"/>
    <w:rsid w:val="00E66EAF"/>
    <w:rPr>
      <w:rFonts w:ascii="Times New Roman" w:eastAsia="Times New Roman" w:hAnsi="Times New Roman" w:cs="Times New Roman"/>
      <w:b/>
      <w:kern w:val="28"/>
      <w:sz w:val="28"/>
      <w:szCs w:val="20"/>
      <w:lang w:val="en-GB"/>
    </w:rPr>
  </w:style>
  <w:style w:type="character" w:customStyle="1" w:styleId="Heading2Char">
    <w:name w:val="Heading 2 Char"/>
    <w:aliases w:val="VISTA 2 Char"/>
    <w:basedOn w:val="DefaultParagraphFont"/>
    <w:link w:val="Heading2"/>
    <w:rsid w:val="00E66EAF"/>
    <w:rPr>
      <w:rFonts w:ascii="Times New Roman" w:eastAsia="Times New Roman" w:hAnsi="Times New Roman" w:cs="Times New Roman"/>
      <w:b/>
      <w:i/>
      <w:sz w:val="28"/>
      <w:szCs w:val="20"/>
      <w:lang w:val="en-GB"/>
    </w:rPr>
  </w:style>
  <w:style w:type="character" w:customStyle="1" w:styleId="Heading3Char">
    <w:name w:val="Heading 3 Char"/>
    <w:aliases w:val="VISTA 3 Char"/>
    <w:basedOn w:val="DefaultParagraphFont"/>
    <w:link w:val="Heading3"/>
    <w:rsid w:val="00E66EAF"/>
    <w:rPr>
      <w:rFonts w:ascii="Times New Roman" w:eastAsia="Times New Roman" w:hAnsi="Times New Roman" w:cs="Times New Roman"/>
      <w:b/>
      <w:sz w:val="24"/>
      <w:szCs w:val="20"/>
      <w:lang w:val="en-GB"/>
    </w:rPr>
  </w:style>
  <w:style w:type="character" w:customStyle="1" w:styleId="Heading4Char">
    <w:name w:val="Heading 4 Char"/>
    <w:aliases w:val="VISTA 4 Char"/>
    <w:basedOn w:val="DefaultParagraphFont"/>
    <w:link w:val="Heading4"/>
    <w:rsid w:val="00E66EAF"/>
    <w:rPr>
      <w:rFonts w:ascii="Times New Roman" w:eastAsia="Times New Roman" w:hAnsi="Times New Roman" w:cs="Times New Roman"/>
      <w:b/>
      <w:i/>
      <w:kern w:val="28"/>
      <w:sz w:val="24"/>
      <w:szCs w:val="20"/>
      <w:lang w:val="en-GB"/>
    </w:rPr>
  </w:style>
  <w:style w:type="paragraph" w:styleId="ListParagraph">
    <w:name w:val="List Paragraph"/>
    <w:basedOn w:val="Normal"/>
    <w:uiPriority w:val="1"/>
    <w:qFormat/>
    <w:rsid w:val="0040577F"/>
    <w:pPr>
      <w:ind w:left="720"/>
      <w:contextualSpacing/>
    </w:pPr>
  </w:style>
  <w:style w:type="paragraph" w:customStyle="1" w:styleId="alphapara">
    <w:name w:val="alpha para"/>
    <w:basedOn w:val="Normal"/>
    <w:rsid w:val="00774AA2"/>
    <w:pPr>
      <w:widowControl/>
      <w:numPr>
        <w:numId w:val="2"/>
      </w:numPr>
      <w:overflowPunct/>
      <w:autoSpaceDE/>
      <w:autoSpaceDN/>
      <w:adjustRightInd/>
      <w:spacing w:after="60"/>
    </w:pPr>
    <w:rPr>
      <w:rFonts w:ascii="Arial Narrow" w:hAnsi="Arial Narrow"/>
      <w:color w:val="auto"/>
      <w:kern w:val="0"/>
      <w:sz w:val="24"/>
      <w:lang w:val="en-GB"/>
    </w:rPr>
  </w:style>
  <w:style w:type="paragraph" w:styleId="BalloonText">
    <w:name w:val="Balloon Text"/>
    <w:basedOn w:val="Normal"/>
    <w:link w:val="BalloonTextChar"/>
    <w:uiPriority w:val="99"/>
    <w:semiHidden/>
    <w:unhideWhenUsed/>
    <w:rsid w:val="00D036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36CE"/>
    <w:rPr>
      <w:rFonts w:ascii="Segoe UI" w:eastAsia="Times New Roman" w:hAnsi="Segoe UI" w:cs="Segoe UI"/>
      <w:color w:val="000000"/>
      <w:kern w:val="28"/>
      <w:sz w:val="18"/>
      <w:szCs w:val="18"/>
    </w:rPr>
  </w:style>
  <w:style w:type="paragraph" w:styleId="Title">
    <w:name w:val="Title"/>
    <w:basedOn w:val="Normal"/>
    <w:link w:val="TitleChar"/>
    <w:qFormat/>
    <w:rsid w:val="00154A01"/>
    <w:pPr>
      <w:widowControl/>
      <w:overflowPunct/>
      <w:autoSpaceDE/>
      <w:autoSpaceDN/>
      <w:adjustRightInd/>
      <w:spacing w:before="120" w:after="60"/>
      <w:jc w:val="both"/>
      <w:outlineLvl w:val="0"/>
    </w:pPr>
    <w:rPr>
      <w:rFonts w:ascii="Arial" w:hAnsi="Arial"/>
      <w:b/>
      <w:caps/>
      <w:color w:val="auto"/>
      <w:sz w:val="32"/>
      <w:lang w:val="en-GB"/>
    </w:rPr>
  </w:style>
  <w:style w:type="character" w:customStyle="1" w:styleId="TitleChar">
    <w:name w:val="Title Char"/>
    <w:basedOn w:val="DefaultParagraphFont"/>
    <w:link w:val="Title"/>
    <w:rsid w:val="00154A01"/>
    <w:rPr>
      <w:rFonts w:ascii="Arial" w:eastAsia="Times New Roman" w:hAnsi="Arial" w:cs="Times New Roman"/>
      <w:b/>
      <w:caps/>
      <w:kern w:val="28"/>
      <w:sz w:val="32"/>
      <w:szCs w:val="20"/>
      <w:lang w:val="en-GB"/>
    </w:rPr>
  </w:style>
  <w:style w:type="paragraph" w:styleId="BodyTextIndent2">
    <w:name w:val="Body Text Indent 2"/>
    <w:basedOn w:val="Normal"/>
    <w:link w:val="BodyTextIndent2Char"/>
    <w:semiHidden/>
    <w:rsid w:val="009D4024"/>
    <w:pPr>
      <w:widowControl/>
      <w:overflowPunct/>
      <w:autoSpaceDE/>
      <w:autoSpaceDN/>
      <w:adjustRightInd/>
      <w:ind w:left="851"/>
      <w:jc w:val="both"/>
    </w:pPr>
    <w:rPr>
      <w:b/>
      <w:color w:val="auto"/>
      <w:kern w:val="0"/>
      <w:sz w:val="24"/>
      <w:lang w:val="en-GB"/>
    </w:rPr>
  </w:style>
  <w:style w:type="character" w:customStyle="1" w:styleId="BodyTextIndent2Char">
    <w:name w:val="Body Text Indent 2 Char"/>
    <w:basedOn w:val="DefaultParagraphFont"/>
    <w:link w:val="BodyTextIndent2"/>
    <w:semiHidden/>
    <w:rsid w:val="009D4024"/>
    <w:rPr>
      <w:rFonts w:ascii="Times New Roman" w:eastAsia="Times New Roman" w:hAnsi="Times New Roman" w:cs="Times New Roman"/>
      <w:b/>
      <w:sz w:val="24"/>
      <w:szCs w:val="20"/>
      <w:lang w:val="en-GB"/>
    </w:rPr>
  </w:style>
  <w:style w:type="paragraph" w:styleId="TOC1">
    <w:name w:val="toc 1"/>
    <w:basedOn w:val="Normal"/>
    <w:next w:val="Normal"/>
    <w:autoRedefine/>
    <w:uiPriority w:val="39"/>
    <w:rsid w:val="00F87739"/>
    <w:pPr>
      <w:widowControl/>
      <w:tabs>
        <w:tab w:val="left" w:pos="567"/>
        <w:tab w:val="right" w:leader="dot" w:pos="13183"/>
      </w:tabs>
      <w:overflowPunct/>
      <w:autoSpaceDE/>
      <w:autoSpaceDN/>
      <w:adjustRightInd/>
      <w:spacing w:before="120" w:after="120"/>
      <w:ind w:left="86"/>
      <w:jc w:val="lowKashida"/>
    </w:pPr>
    <w:rPr>
      <w:rFonts w:ascii="Arial" w:hAnsi="Arial" w:cs="Arial"/>
      <w:b/>
      <w:bCs/>
      <w:noProof/>
      <w:color w:val="auto"/>
      <w:kern w:val="0"/>
    </w:rPr>
  </w:style>
  <w:style w:type="character" w:styleId="Hyperlink">
    <w:name w:val="Hyperlink"/>
    <w:basedOn w:val="DefaultParagraphFont"/>
    <w:uiPriority w:val="99"/>
    <w:rsid w:val="00156278"/>
    <w:rPr>
      <w:color w:val="0000FF"/>
      <w:u w:val="single"/>
    </w:rPr>
  </w:style>
  <w:style w:type="character" w:customStyle="1" w:styleId="Heading5Char">
    <w:name w:val="Heading 5 Char"/>
    <w:basedOn w:val="DefaultParagraphFont"/>
    <w:link w:val="Heading5"/>
    <w:rsid w:val="00156278"/>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156278"/>
    <w:rPr>
      <w:rFonts w:ascii="Times New Roman" w:eastAsia="Times New Roman" w:hAnsi="Times New Roman" w:cs="Times New Roman"/>
      <w:b/>
      <w:bCs/>
    </w:rPr>
  </w:style>
  <w:style w:type="character" w:customStyle="1" w:styleId="Heading7Char">
    <w:name w:val="Heading 7 Char"/>
    <w:basedOn w:val="DefaultParagraphFont"/>
    <w:link w:val="Heading7"/>
    <w:rsid w:val="00156278"/>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56278"/>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156278"/>
    <w:rPr>
      <w:rFonts w:ascii="Arial" w:eastAsia="Times New Roman" w:hAnsi="Arial" w:cs="Arial"/>
    </w:rPr>
  </w:style>
  <w:style w:type="paragraph" w:styleId="BodyTextIndent">
    <w:name w:val="Body Text Indent"/>
    <w:basedOn w:val="Normal"/>
    <w:link w:val="BodyTextIndentChar"/>
    <w:uiPriority w:val="99"/>
    <w:semiHidden/>
    <w:unhideWhenUsed/>
    <w:rsid w:val="00285FBD"/>
    <w:pPr>
      <w:spacing w:after="120"/>
      <w:ind w:left="360"/>
    </w:pPr>
  </w:style>
  <w:style w:type="character" w:customStyle="1" w:styleId="BodyTextIndentChar">
    <w:name w:val="Body Text Indent Char"/>
    <w:basedOn w:val="DefaultParagraphFont"/>
    <w:link w:val="BodyTextIndent"/>
    <w:uiPriority w:val="99"/>
    <w:semiHidden/>
    <w:rsid w:val="00285FBD"/>
    <w:rPr>
      <w:rFonts w:ascii="Times New Roman" w:eastAsia="Times New Roman" w:hAnsi="Times New Roman" w:cs="Times New Roman"/>
      <w:color w:val="000000"/>
      <w:kern w:val="28"/>
      <w:sz w:val="20"/>
      <w:szCs w:val="20"/>
    </w:rPr>
  </w:style>
  <w:style w:type="table" w:styleId="GridTable5Dark-Accent3">
    <w:name w:val="Grid Table 5 Dark Accent 3"/>
    <w:basedOn w:val="TableNormal"/>
    <w:uiPriority w:val="50"/>
    <w:rsid w:val="00DC0A8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ListTable1Light">
    <w:name w:val="List Table 1 Light"/>
    <w:basedOn w:val="TableNormal"/>
    <w:uiPriority w:val="46"/>
    <w:rsid w:val="00DC0A8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6518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561A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39"/>
    <w:rsid w:val="00D22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B7ECB"/>
    <w:pPr>
      <w:numPr>
        <w:numId w:val="0"/>
      </w:numPr>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val="en-US"/>
    </w:rPr>
  </w:style>
  <w:style w:type="paragraph" w:styleId="TOC2">
    <w:name w:val="toc 2"/>
    <w:basedOn w:val="Normal"/>
    <w:next w:val="Normal"/>
    <w:autoRedefine/>
    <w:uiPriority w:val="39"/>
    <w:unhideWhenUsed/>
    <w:rsid w:val="00D2459C"/>
    <w:pPr>
      <w:tabs>
        <w:tab w:val="left" w:pos="660"/>
        <w:tab w:val="right" w:leader="dot" w:pos="13140"/>
      </w:tabs>
      <w:spacing w:before="120" w:after="120"/>
      <w:ind w:left="200"/>
    </w:pPr>
    <w:rPr>
      <w:noProof/>
    </w:rPr>
  </w:style>
  <w:style w:type="character" w:customStyle="1" w:styleId="UnresolvedMention1">
    <w:name w:val="Unresolved Mention1"/>
    <w:basedOn w:val="DefaultParagraphFont"/>
    <w:uiPriority w:val="99"/>
    <w:semiHidden/>
    <w:unhideWhenUsed/>
    <w:rsid w:val="00CD2B3D"/>
    <w:rPr>
      <w:color w:val="605E5C"/>
      <w:shd w:val="clear" w:color="auto" w:fill="E1DFDD"/>
    </w:rPr>
  </w:style>
  <w:style w:type="character" w:styleId="FollowedHyperlink">
    <w:name w:val="FollowedHyperlink"/>
    <w:basedOn w:val="DefaultParagraphFont"/>
    <w:uiPriority w:val="99"/>
    <w:semiHidden/>
    <w:unhideWhenUsed/>
    <w:rsid w:val="002B2966"/>
    <w:rPr>
      <w:color w:val="954F72" w:themeColor="followedHyperlink"/>
      <w:u w:val="single"/>
    </w:rPr>
  </w:style>
  <w:style w:type="paragraph" w:customStyle="1" w:styleId="Default">
    <w:name w:val="Default"/>
    <w:rsid w:val="00670414"/>
    <w:pPr>
      <w:autoSpaceDE w:val="0"/>
      <w:autoSpaceDN w:val="0"/>
      <w:adjustRightInd w:val="0"/>
      <w:spacing w:after="0" w:line="240" w:lineRule="auto"/>
    </w:pPr>
    <w:rPr>
      <w:rFonts w:ascii="Times New Roman" w:hAnsi="Times New Roman" w:cs="Times New Roman"/>
      <w:color w:val="000000"/>
      <w:sz w:val="24"/>
      <w:szCs w:val="24"/>
    </w:rPr>
  </w:style>
  <w:style w:type="paragraph" w:styleId="HTMLPreformatted">
    <w:name w:val="HTML Preformatted"/>
    <w:basedOn w:val="Normal"/>
    <w:link w:val="HTMLPreformattedChar"/>
    <w:uiPriority w:val="99"/>
    <w:semiHidden/>
    <w:unhideWhenUsed/>
    <w:rsid w:val="0029407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pPr>
    <w:rPr>
      <w:rFonts w:ascii="Courier New" w:hAnsi="Courier New" w:cs="Courier New"/>
      <w:color w:val="auto"/>
      <w:kern w:val="0"/>
    </w:rPr>
  </w:style>
  <w:style w:type="character" w:customStyle="1" w:styleId="HTMLPreformattedChar">
    <w:name w:val="HTML Preformatted Char"/>
    <w:basedOn w:val="DefaultParagraphFont"/>
    <w:link w:val="HTMLPreformatted"/>
    <w:uiPriority w:val="99"/>
    <w:semiHidden/>
    <w:rsid w:val="00294079"/>
    <w:rPr>
      <w:rFonts w:ascii="Courier New" w:eastAsia="Times New Roman" w:hAnsi="Courier New" w:cs="Courier New"/>
      <w:sz w:val="20"/>
      <w:szCs w:val="20"/>
    </w:rPr>
  </w:style>
  <w:style w:type="paragraph" w:styleId="TOC3">
    <w:name w:val="toc 3"/>
    <w:basedOn w:val="Normal"/>
    <w:next w:val="Normal"/>
    <w:autoRedefine/>
    <w:uiPriority w:val="39"/>
    <w:unhideWhenUsed/>
    <w:rsid w:val="00950B3C"/>
    <w:pPr>
      <w:spacing w:after="100"/>
      <w:ind w:left="400"/>
    </w:pPr>
  </w:style>
  <w:style w:type="character" w:styleId="CommentReference">
    <w:name w:val="annotation reference"/>
    <w:basedOn w:val="DefaultParagraphFont"/>
    <w:uiPriority w:val="99"/>
    <w:semiHidden/>
    <w:unhideWhenUsed/>
    <w:rsid w:val="006F6E24"/>
    <w:rPr>
      <w:sz w:val="16"/>
      <w:szCs w:val="16"/>
    </w:rPr>
  </w:style>
  <w:style w:type="paragraph" w:styleId="CommentText">
    <w:name w:val="annotation text"/>
    <w:basedOn w:val="Normal"/>
    <w:link w:val="CommentTextChar"/>
    <w:uiPriority w:val="99"/>
    <w:unhideWhenUsed/>
    <w:rsid w:val="006F6E24"/>
  </w:style>
  <w:style w:type="character" w:customStyle="1" w:styleId="CommentTextChar">
    <w:name w:val="Comment Text Char"/>
    <w:basedOn w:val="DefaultParagraphFont"/>
    <w:link w:val="CommentText"/>
    <w:uiPriority w:val="99"/>
    <w:rsid w:val="006F6E24"/>
    <w:rPr>
      <w:rFonts w:ascii="Times New Roman" w:eastAsia="Times New Roman" w:hAnsi="Times New Roman" w:cs="Times New Roman"/>
      <w:color w:val="000000"/>
      <w:kern w:val="28"/>
      <w:sz w:val="20"/>
      <w:szCs w:val="20"/>
    </w:rPr>
  </w:style>
  <w:style w:type="paragraph" w:styleId="CommentSubject">
    <w:name w:val="annotation subject"/>
    <w:basedOn w:val="CommentText"/>
    <w:next w:val="CommentText"/>
    <w:link w:val="CommentSubjectChar"/>
    <w:uiPriority w:val="99"/>
    <w:semiHidden/>
    <w:unhideWhenUsed/>
    <w:rsid w:val="006F6E24"/>
    <w:rPr>
      <w:b/>
      <w:bCs/>
    </w:rPr>
  </w:style>
  <w:style w:type="character" w:customStyle="1" w:styleId="CommentSubjectChar">
    <w:name w:val="Comment Subject Char"/>
    <w:basedOn w:val="CommentTextChar"/>
    <w:link w:val="CommentSubject"/>
    <w:uiPriority w:val="99"/>
    <w:semiHidden/>
    <w:rsid w:val="006F6E24"/>
    <w:rPr>
      <w:rFonts w:ascii="Times New Roman" w:eastAsia="Times New Roman" w:hAnsi="Times New Roman" w:cs="Times New Roman"/>
      <w:b/>
      <w:bCs/>
      <w:color w:val="000000"/>
      <w:kern w:val="28"/>
      <w:sz w:val="20"/>
      <w:szCs w:val="20"/>
    </w:rPr>
  </w:style>
  <w:style w:type="paragraph" w:styleId="NormalWeb">
    <w:name w:val="Normal (Web)"/>
    <w:basedOn w:val="Normal"/>
    <w:uiPriority w:val="99"/>
    <w:semiHidden/>
    <w:unhideWhenUsed/>
    <w:rsid w:val="006729C3"/>
    <w:pPr>
      <w:widowControl/>
      <w:overflowPunct/>
      <w:autoSpaceDE/>
      <w:autoSpaceDN/>
      <w:adjustRightInd/>
      <w:spacing w:before="100" w:beforeAutospacing="1" w:after="100" w:afterAutospacing="1"/>
    </w:pPr>
    <w:rPr>
      <w:color w:val="auto"/>
      <w:kern w:val="0"/>
      <w:sz w:val="24"/>
      <w:szCs w:val="24"/>
    </w:rPr>
  </w:style>
  <w:style w:type="paragraph" w:styleId="FootnoteText">
    <w:name w:val="footnote text"/>
    <w:basedOn w:val="Normal"/>
    <w:link w:val="FootnoteTextChar"/>
    <w:uiPriority w:val="99"/>
    <w:semiHidden/>
    <w:unhideWhenUsed/>
    <w:rsid w:val="00D032E3"/>
  </w:style>
  <w:style w:type="character" w:customStyle="1" w:styleId="FootnoteTextChar">
    <w:name w:val="Footnote Text Char"/>
    <w:basedOn w:val="DefaultParagraphFont"/>
    <w:link w:val="FootnoteText"/>
    <w:uiPriority w:val="99"/>
    <w:semiHidden/>
    <w:rsid w:val="00D032E3"/>
    <w:rPr>
      <w:rFonts w:ascii="Times New Roman" w:eastAsia="Times New Roman" w:hAnsi="Times New Roman" w:cs="Times New Roman"/>
      <w:color w:val="000000"/>
      <w:kern w:val="28"/>
      <w:sz w:val="20"/>
      <w:szCs w:val="20"/>
    </w:rPr>
  </w:style>
  <w:style w:type="character" w:styleId="FootnoteReference">
    <w:name w:val="footnote reference"/>
    <w:basedOn w:val="DefaultParagraphFont"/>
    <w:uiPriority w:val="99"/>
    <w:semiHidden/>
    <w:unhideWhenUsed/>
    <w:rsid w:val="00D032E3"/>
    <w:rPr>
      <w:vertAlign w:val="superscript"/>
    </w:rPr>
  </w:style>
  <w:style w:type="paragraph" w:styleId="Revision">
    <w:name w:val="Revision"/>
    <w:hidden/>
    <w:uiPriority w:val="99"/>
    <w:semiHidden/>
    <w:rsid w:val="00856784"/>
    <w:pPr>
      <w:spacing w:after="0" w:line="240" w:lineRule="auto"/>
    </w:pPr>
    <w:rPr>
      <w:rFonts w:ascii="Times New Roman" w:eastAsia="Times New Roman" w:hAnsi="Times New Roman" w:cs="Times New Roman"/>
      <w:color w:val="000000"/>
      <w:kern w:val="28"/>
      <w:sz w:val="20"/>
      <w:szCs w:val="20"/>
    </w:rPr>
  </w:style>
  <w:style w:type="character" w:customStyle="1" w:styleId="jpfdse">
    <w:name w:val="jpfdse"/>
    <w:basedOn w:val="DefaultParagraphFont"/>
    <w:rsid w:val="00462368"/>
  </w:style>
  <w:style w:type="character" w:styleId="UnresolvedMention">
    <w:name w:val="Unresolved Mention"/>
    <w:basedOn w:val="DefaultParagraphFont"/>
    <w:uiPriority w:val="99"/>
    <w:semiHidden/>
    <w:unhideWhenUsed/>
    <w:rsid w:val="005406D5"/>
    <w:rPr>
      <w:color w:val="605E5C"/>
      <w:shd w:val="clear" w:color="auto" w:fill="E1DFDD"/>
    </w:rPr>
  </w:style>
  <w:style w:type="paragraph" w:styleId="EndnoteText">
    <w:name w:val="endnote text"/>
    <w:basedOn w:val="Normal"/>
    <w:link w:val="EndnoteTextChar"/>
    <w:uiPriority w:val="99"/>
    <w:semiHidden/>
    <w:unhideWhenUsed/>
    <w:rsid w:val="00CF0AC7"/>
  </w:style>
  <w:style w:type="character" w:customStyle="1" w:styleId="EndnoteTextChar">
    <w:name w:val="Endnote Text Char"/>
    <w:basedOn w:val="DefaultParagraphFont"/>
    <w:link w:val="EndnoteText"/>
    <w:uiPriority w:val="99"/>
    <w:semiHidden/>
    <w:rsid w:val="00CF0AC7"/>
    <w:rPr>
      <w:rFonts w:ascii="Times New Roman" w:eastAsia="Times New Roman" w:hAnsi="Times New Roman" w:cs="Times New Roman"/>
      <w:color w:val="000000"/>
      <w:kern w:val="28"/>
      <w:sz w:val="20"/>
      <w:szCs w:val="20"/>
    </w:rPr>
  </w:style>
  <w:style w:type="character" w:styleId="EndnoteReference">
    <w:name w:val="endnote reference"/>
    <w:basedOn w:val="DefaultParagraphFont"/>
    <w:uiPriority w:val="99"/>
    <w:semiHidden/>
    <w:unhideWhenUsed/>
    <w:rsid w:val="00CF0AC7"/>
    <w:rPr>
      <w:vertAlign w:val="superscript"/>
    </w:rPr>
  </w:style>
  <w:style w:type="paragraph" w:customStyle="1" w:styleId="ds-markdown-paragraph">
    <w:name w:val="ds-markdown-paragraph"/>
    <w:basedOn w:val="Normal"/>
    <w:rsid w:val="00F4359C"/>
    <w:pPr>
      <w:widowControl/>
      <w:overflowPunct/>
      <w:autoSpaceDE/>
      <w:autoSpaceDN/>
      <w:adjustRightInd/>
      <w:spacing w:before="100" w:beforeAutospacing="1" w:after="100" w:afterAutospacing="1"/>
    </w:pPr>
    <w:rPr>
      <w:color w:val="auto"/>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79781">
      <w:bodyDiv w:val="1"/>
      <w:marLeft w:val="0"/>
      <w:marRight w:val="0"/>
      <w:marTop w:val="0"/>
      <w:marBottom w:val="0"/>
      <w:divBdr>
        <w:top w:val="none" w:sz="0" w:space="0" w:color="auto"/>
        <w:left w:val="none" w:sz="0" w:space="0" w:color="auto"/>
        <w:bottom w:val="none" w:sz="0" w:space="0" w:color="auto"/>
        <w:right w:val="none" w:sz="0" w:space="0" w:color="auto"/>
      </w:divBdr>
    </w:div>
    <w:div w:id="67969740">
      <w:bodyDiv w:val="1"/>
      <w:marLeft w:val="0"/>
      <w:marRight w:val="0"/>
      <w:marTop w:val="0"/>
      <w:marBottom w:val="0"/>
      <w:divBdr>
        <w:top w:val="none" w:sz="0" w:space="0" w:color="auto"/>
        <w:left w:val="none" w:sz="0" w:space="0" w:color="auto"/>
        <w:bottom w:val="none" w:sz="0" w:space="0" w:color="auto"/>
        <w:right w:val="none" w:sz="0" w:space="0" w:color="auto"/>
      </w:divBdr>
    </w:div>
    <w:div w:id="117724636">
      <w:bodyDiv w:val="1"/>
      <w:marLeft w:val="0"/>
      <w:marRight w:val="0"/>
      <w:marTop w:val="0"/>
      <w:marBottom w:val="0"/>
      <w:divBdr>
        <w:top w:val="none" w:sz="0" w:space="0" w:color="auto"/>
        <w:left w:val="none" w:sz="0" w:space="0" w:color="auto"/>
        <w:bottom w:val="none" w:sz="0" w:space="0" w:color="auto"/>
        <w:right w:val="none" w:sz="0" w:space="0" w:color="auto"/>
      </w:divBdr>
    </w:div>
    <w:div w:id="214437267">
      <w:bodyDiv w:val="1"/>
      <w:marLeft w:val="0"/>
      <w:marRight w:val="0"/>
      <w:marTop w:val="0"/>
      <w:marBottom w:val="0"/>
      <w:divBdr>
        <w:top w:val="none" w:sz="0" w:space="0" w:color="auto"/>
        <w:left w:val="none" w:sz="0" w:space="0" w:color="auto"/>
        <w:bottom w:val="none" w:sz="0" w:space="0" w:color="auto"/>
        <w:right w:val="none" w:sz="0" w:space="0" w:color="auto"/>
      </w:divBdr>
    </w:div>
    <w:div w:id="239366114">
      <w:bodyDiv w:val="1"/>
      <w:marLeft w:val="0"/>
      <w:marRight w:val="0"/>
      <w:marTop w:val="0"/>
      <w:marBottom w:val="0"/>
      <w:divBdr>
        <w:top w:val="none" w:sz="0" w:space="0" w:color="auto"/>
        <w:left w:val="none" w:sz="0" w:space="0" w:color="auto"/>
        <w:bottom w:val="none" w:sz="0" w:space="0" w:color="auto"/>
        <w:right w:val="none" w:sz="0" w:space="0" w:color="auto"/>
      </w:divBdr>
    </w:div>
    <w:div w:id="251789945">
      <w:bodyDiv w:val="1"/>
      <w:marLeft w:val="0"/>
      <w:marRight w:val="0"/>
      <w:marTop w:val="0"/>
      <w:marBottom w:val="0"/>
      <w:divBdr>
        <w:top w:val="none" w:sz="0" w:space="0" w:color="auto"/>
        <w:left w:val="none" w:sz="0" w:space="0" w:color="auto"/>
        <w:bottom w:val="none" w:sz="0" w:space="0" w:color="auto"/>
        <w:right w:val="none" w:sz="0" w:space="0" w:color="auto"/>
      </w:divBdr>
    </w:div>
    <w:div w:id="273907032">
      <w:bodyDiv w:val="1"/>
      <w:marLeft w:val="0"/>
      <w:marRight w:val="0"/>
      <w:marTop w:val="0"/>
      <w:marBottom w:val="0"/>
      <w:divBdr>
        <w:top w:val="none" w:sz="0" w:space="0" w:color="auto"/>
        <w:left w:val="none" w:sz="0" w:space="0" w:color="auto"/>
        <w:bottom w:val="none" w:sz="0" w:space="0" w:color="auto"/>
        <w:right w:val="none" w:sz="0" w:space="0" w:color="auto"/>
      </w:divBdr>
    </w:div>
    <w:div w:id="301279495">
      <w:bodyDiv w:val="1"/>
      <w:marLeft w:val="0"/>
      <w:marRight w:val="0"/>
      <w:marTop w:val="0"/>
      <w:marBottom w:val="0"/>
      <w:divBdr>
        <w:top w:val="none" w:sz="0" w:space="0" w:color="auto"/>
        <w:left w:val="none" w:sz="0" w:space="0" w:color="auto"/>
        <w:bottom w:val="none" w:sz="0" w:space="0" w:color="auto"/>
        <w:right w:val="none" w:sz="0" w:space="0" w:color="auto"/>
      </w:divBdr>
    </w:div>
    <w:div w:id="402682859">
      <w:bodyDiv w:val="1"/>
      <w:marLeft w:val="0"/>
      <w:marRight w:val="0"/>
      <w:marTop w:val="0"/>
      <w:marBottom w:val="0"/>
      <w:divBdr>
        <w:top w:val="none" w:sz="0" w:space="0" w:color="auto"/>
        <w:left w:val="none" w:sz="0" w:space="0" w:color="auto"/>
        <w:bottom w:val="none" w:sz="0" w:space="0" w:color="auto"/>
        <w:right w:val="none" w:sz="0" w:space="0" w:color="auto"/>
      </w:divBdr>
    </w:div>
    <w:div w:id="421881459">
      <w:bodyDiv w:val="1"/>
      <w:marLeft w:val="0"/>
      <w:marRight w:val="0"/>
      <w:marTop w:val="0"/>
      <w:marBottom w:val="0"/>
      <w:divBdr>
        <w:top w:val="none" w:sz="0" w:space="0" w:color="auto"/>
        <w:left w:val="none" w:sz="0" w:space="0" w:color="auto"/>
        <w:bottom w:val="none" w:sz="0" w:space="0" w:color="auto"/>
        <w:right w:val="none" w:sz="0" w:space="0" w:color="auto"/>
      </w:divBdr>
    </w:div>
    <w:div w:id="468472656">
      <w:bodyDiv w:val="1"/>
      <w:marLeft w:val="0"/>
      <w:marRight w:val="0"/>
      <w:marTop w:val="0"/>
      <w:marBottom w:val="0"/>
      <w:divBdr>
        <w:top w:val="none" w:sz="0" w:space="0" w:color="auto"/>
        <w:left w:val="none" w:sz="0" w:space="0" w:color="auto"/>
        <w:bottom w:val="none" w:sz="0" w:space="0" w:color="auto"/>
        <w:right w:val="none" w:sz="0" w:space="0" w:color="auto"/>
      </w:divBdr>
    </w:div>
    <w:div w:id="472216296">
      <w:bodyDiv w:val="1"/>
      <w:marLeft w:val="0"/>
      <w:marRight w:val="0"/>
      <w:marTop w:val="0"/>
      <w:marBottom w:val="0"/>
      <w:divBdr>
        <w:top w:val="none" w:sz="0" w:space="0" w:color="auto"/>
        <w:left w:val="none" w:sz="0" w:space="0" w:color="auto"/>
        <w:bottom w:val="none" w:sz="0" w:space="0" w:color="auto"/>
        <w:right w:val="none" w:sz="0" w:space="0" w:color="auto"/>
      </w:divBdr>
    </w:div>
    <w:div w:id="474226475">
      <w:bodyDiv w:val="1"/>
      <w:marLeft w:val="0"/>
      <w:marRight w:val="0"/>
      <w:marTop w:val="0"/>
      <w:marBottom w:val="0"/>
      <w:divBdr>
        <w:top w:val="none" w:sz="0" w:space="0" w:color="auto"/>
        <w:left w:val="none" w:sz="0" w:space="0" w:color="auto"/>
        <w:bottom w:val="none" w:sz="0" w:space="0" w:color="auto"/>
        <w:right w:val="none" w:sz="0" w:space="0" w:color="auto"/>
      </w:divBdr>
    </w:div>
    <w:div w:id="502546478">
      <w:bodyDiv w:val="1"/>
      <w:marLeft w:val="0"/>
      <w:marRight w:val="0"/>
      <w:marTop w:val="0"/>
      <w:marBottom w:val="0"/>
      <w:divBdr>
        <w:top w:val="none" w:sz="0" w:space="0" w:color="auto"/>
        <w:left w:val="none" w:sz="0" w:space="0" w:color="auto"/>
        <w:bottom w:val="none" w:sz="0" w:space="0" w:color="auto"/>
        <w:right w:val="none" w:sz="0" w:space="0" w:color="auto"/>
      </w:divBdr>
    </w:div>
    <w:div w:id="544099754">
      <w:bodyDiv w:val="1"/>
      <w:marLeft w:val="0"/>
      <w:marRight w:val="0"/>
      <w:marTop w:val="0"/>
      <w:marBottom w:val="0"/>
      <w:divBdr>
        <w:top w:val="none" w:sz="0" w:space="0" w:color="auto"/>
        <w:left w:val="none" w:sz="0" w:space="0" w:color="auto"/>
        <w:bottom w:val="none" w:sz="0" w:space="0" w:color="auto"/>
        <w:right w:val="none" w:sz="0" w:space="0" w:color="auto"/>
      </w:divBdr>
    </w:div>
    <w:div w:id="600072647">
      <w:bodyDiv w:val="1"/>
      <w:marLeft w:val="0"/>
      <w:marRight w:val="0"/>
      <w:marTop w:val="0"/>
      <w:marBottom w:val="0"/>
      <w:divBdr>
        <w:top w:val="none" w:sz="0" w:space="0" w:color="auto"/>
        <w:left w:val="none" w:sz="0" w:space="0" w:color="auto"/>
        <w:bottom w:val="none" w:sz="0" w:space="0" w:color="auto"/>
        <w:right w:val="none" w:sz="0" w:space="0" w:color="auto"/>
      </w:divBdr>
    </w:div>
    <w:div w:id="604000935">
      <w:bodyDiv w:val="1"/>
      <w:marLeft w:val="0"/>
      <w:marRight w:val="0"/>
      <w:marTop w:val="0"/>
      <w:marBottom w:val="0"/>
      <w:divBdr>
        <w:top w:val="none" w:sz="0" w:space="0" w:color="auto"/>
        <w:left w:val="none" w:sz="0" w:space="0" w:color="auto"/>
        <w:bottom w:val="none" w:sz="0" w:space="0" w:color="auto"/>
        <w:right w:val="none" w:sz="0" w:space="0" w:color="auto"/>
      </w:divBdr>
    </w:div>
    <w:div w:id="668026058">
      <w:bodyDiv w:val="1"/>
      <w:marLeft w:val="0"/>
      <w:marRight w:val="0"/>
      <w:marTop w:val="0"/>
      <w:marBottom w:val="0"/>
      <w:divBdr>
        <w:top w:val="none" w:sz="0" w:space="0" w:color="auto"/>
        <w:left w:val="none" w:sz="0" w:space="0" w:color="auto"/>
        <w:bottom w:val="none" w:sz="0" w:space="0" w:color="auto"/>
        <w:right w:val="none" w:sz="0" w:space="0" w:color="auto"/>
      </w:divBdr>
    </w:div>
    <w:div w:id="673797429">
      <w:bodyDiv w:val="1"/>
      <w:marLeft w:val="0"/>
      <w:marRight w:val="0"/>
      <w:marTop w:val="0"/>
      <w:marBottom w:val="0"/>
      <w:divBdr>
        <w:top w:val="none" w:sz="0" w:space="0" w:color="auto"/>
        <w:left w:val="none" w:sz="0" w:space="0" w:color="auto"/>
        <w:bottom w:val="none" w:sz="0" w:space="0" w:color="auto"/>
        <w:right w:val="none" w:sz="0" w:space="0" w:color="auto"/>
      </w:divBdr>
    </w:div>
    <w:div w:id="739792800">
      <w:bodyDiv w:val="1"/>
      <w:marLeft w:val="0"/>
      <w:marRight w:val="0"/>
      <w:marTop w:val="0"/>
      <w:marBottom w:val="0"/>
      <w:divBdr>
        <w:top w:val="none" w:sz="0" w:space="0" w:color="auto"/>
        <w:left w:val="none" w:sz="0" w:space="0" w:color="auto"/>
        <w:bottom w:val="none" w:sz="0" w:space="0" w:color="auto"/>
        <w:right w:val="none" w:sz="0" w:space="0" w:color="auto"/>
      </w:divBdr>
    </w:div>
    <w:div w:id="767625509">
      <w:bodyDiv w:val="1"/>
      <w:marLeft w:val="0"/>
      <w:marRight w:val="0"/>
      <w:marTop w:val="0"/>
      <w:marBottom w:val="0"/>
      <w:divBdr>
        <w:top w:val="none" w:sz="0" w:space="0" w:color="auto"/>
        <w:left w:val="none" w:sz="0" w:space="0" w:color="auto"/>
        <w:bottom w:val="none" w:sz="0" w:space="0" w:color="auto"/>
        <w:right w:val="none" w:sz="0" w:space="0" w:color="auto"/>
      </w:divBdr>
    </w:div>
    <w:div w:id="768964987">
      <w:bodyDiv w:val="1"/>
      <w:marLeft w:val="0"/>
      <w:marRight w:val="0"/>
      <w:marTop w:val="0"/>
      <w:marBottom w:val="0"/>
      <w:divBdr>
        <w:top w:val="none" w:sz="0" w:space="0" w:color="auto"/>
        <w:left w:val="none" w:sz="0" w:space="0" w:color="auto"/>
        <w:bottom w:val="none" w:sz="0" w:space="0" w:color="auto"/>
        <w:right w:val="none" w:sz="0" w:space="0" w:color="auto"/>
      </w:divBdr>
    </w:div>
    <w:div w:id="811603651">
      <w:bodyDiv w:val="1"/>
      <w:marLeft w:val="0"/>
      <w:marRight w:val="0"/>
      <w:marTop w:val="0"/>
      <w:marBottom w:val="0"/>
      <w:divBdr>
        <w:top w:val="none" w:sz="0" w:space="0" w:color="auto"/>
        <w:left w:val="none" w:sz="0" w:space="0" w:color="auto"/>
        <w:bottom w:val="none" w:sz="0" w:space="0" w:color="auto"/>
        <w:right w:val="none" w:sz="0" w:space="0" w:color="auto"/>
      </w:divBdr>
    </w:div>
    <w:div w:id="812019796">
      <w:bodyDiv w:val="1"/>
      <w:marLeft w:val="0"/>
      <w:marRight w:val="0"/>
      <w:marTop w:val="0"/>
      <w:marBottom w:val="0"/>
      <w:divBdr>
        <w:top w:val="none" w:sz="0" w:space="0" w:color="auto"/>
        <w:left w:val="none" w:sz="0" w:space="0" w:color="auto"/>
        <w:bottom w:val="none" w:sz="0" w:space="0" w:color="auto"/>
        <w:right w:val="none" w:sz="0" w:space="0" w:color="auto"/>
      </w:divBdr>
    </w:div>
    <w:div w:id="818111631">
      <w:bodyDiv w:val="1"/>
      <w:marLeft w:val="0"/>
      <w:marRight w:val="0"/>
      <w:marTop w:val="0"/>
      <w:marBottom w:val="0"/>
      <w:divBdr>
        <w:top w:val="none" w:sz="0" w:space="0" w:color="auto"/>
        <w:left w:val="none" w:sz="0" w:space="0" w:color="auto"/>
        <w:bottom w:val="none" w:sz="0" w:space="0" w:color="auto"/>
        <w:right w:val="none" w:sz="0" w:space="0" w:color="auto"/>
      </w:divBdr>
    </w:div>
    <w:div w:id="818883776">
      <w:bodyDiv w:val="1"/>
      <w:marLeft w:val="0"/>
      <w:marRight w:val="0"/>
      <w:marTop w:val="0"/>
      <w:marBottom w:val="0"/>
      <w:divBdr>
        <w:top w:val="none" w:sz="0" w:space="0" w:color="auto"/>
        <w:left w:val="none" w:sz="0" w:space="0" w:color="auto"/>
        <w:bottom w:val="none" w:sz="0" w:space="0" w:color="auto"/>
        <w:right w:val="none" w:sz="0" w:space="0" w:color="auto"/>
      </w:divBdr>
    </w:div>
    <w:div w:id="844442122">
      <w:bodyDiv w:val="1"/>
      <w:marLeft w:val="0"/>
      <w:marRight w:val="0"/>
      <w:marTop w:val="0"/>
      <w:marBottom w:val="0"/>
      <w:divBdr>
        <w:top w:val="none" w:sz="0" w:space="0" w:color="auto"/>
        <w:left w:val="none" w:sz="0" w:space="0" w:color="auto"/>
        <w:bottom w:val="none" w:sz="0" w:space="0" w:color="auto"/>
        <w:right w:val="none" w:sz="0" w:space="0" w:color="auto"/>
      </w:divBdr>
    </w:div>
    <w:div w:id="890267080">
      <w:bodyDiv w:val="1"/>
      <w:marLeft w:val="0"/>
      <w:marRight w:val="0"/>
      <w:marTop w:val="0"/>
      <w:marBottom w:val="0"/>
      <w:divBdr>
        <w:top w:val="none" w:sz="0" w:space="0" w:color="auto"/>
        <w:left w:val="none" w:sz="0" w:space="0" w:color="auto"/>
        <w:bottom w:val="none" w:sz="0" w:space="0" w:color="auto"/>
        <w:right w:val="none" w:sz="0" w:space="0" w:color="auto"/>
      </w:divBdr>
    </w:div>
    <w:div w:id="959845565">
      <w:bodyDiv w:val="1"/>
      <w:marLeft w:val="0"/>
      <w:marRight w:val="0"/>
      <w:marTop w:val="0"/>
      <w:marBottom w:val="0"/>
      <w:divBdr>
        <w:top w:val="none" w:sz="0" w:space="0" w:color="auto"/>
        <w:left w:val="none" w:sz="0" w:space="0" w:color="auto"/>
        <w:bottom w:val="none" w:sz="0" w:space="0" w:color="auto"/>
        <w:right w:val="none" w:sz="0" w:space="0" w:color="auto"/>
      </w:divBdr>
    </w:div>
    <w:div w:id="1123378820">
      <w:bodyDiv w:val="1"/>
      <w:marLeft w:val="0"/>
      <w:marRight w:val="0"/>
      <w:marTop w:val="0"/>
      <w:marBottom w:val="0"/>
      <w:divBdr>
        <w:top w:val="none" w:sz="0" w:space="0" w:color="auto"/>
        <w:left w:val="none" w:sz="0" w:space="0" w:color="auto"/>
        <w:bottom w:val="none" w:sz="0" w:space="0" w:color="auto"/>
        <w:right w:val="none" w:sz="0" w:space="0" w:color="auto"/>
      </w:divBdr>
    </w:div>
    <w:div w:id="1131285839">
      <w:bodyDiv w:val="1"/>
      <w:marLeft w:val="0"/>
      <w:marRight w:val="0"/>
      <w:marTop w:val="0"/>
      <w:marBottom w:val="0"/>
      <w:divBdr>
        <w:top w:val="none" w:sz="0" w:space="0" w:color="auto"/>
        <w:left w:val="none" w:sz="0" w:space="0" w:color="auto"/>
        <w:bottom w:val="none" w:sz="0" w:space="0" w:color="auto"/>
        <w:right w:val="none" w:sz="0" w:space="0" w:color="auto"/>
      </w:divBdr>
    </w:div>
    <w:div w:id="1140654470">
      <w:bodyDiv w:val="1"/>
      <w:marLeft w:val="0"/>
      <w:marRight w:val="0"/>
      <w:marTop w:val="0"/>
      <w:marBottom w:val="0"/>
      <w:divBdr>
        <w:top w:val="none" w:sz="0" w:space="0" w:color="auto"/>
        <w:left w:val="none" w:sz="0" w:space="0" w:color="auto"/>
        <w:bottom w:val="none" w:sz="0" w:space="0" w:color="auto"/>
        <w:right w:val="none" w:sz="0" w:space="0" w:color="auto"/>
      </w:divBdr>
    </w:div>
    <w:div w:id="1163088165">
      <w:bodyDiv w:val="1"/>
      <w:marLeft w:val="0"/>
      <w:marRight w:val="0"/>
      <w:marTop w:val="0"/>
      <w:marBottom w:val="0"/>
      <w:divBdr>
        <w:top w:val="none" w:sz="0" w:space="0" w:color="auto"/>
        <w:left w:val="none" w:sz="0" w:space="0" w:color="auto"/>
        <w:bottom w:val="none" w:sz="0" w:space="0" w:color="auto"/>
        <w:right w:val="none" w:sz="0" w:space="0" w:color="auto"/>
      </w:divBdr>
    </w:div>
    <w:div w:id="1207834758">
      <w:bodyDiv w:val="1"/>
      <w:marLeft w:val="0"/>
      <w:marRight w:val="0"/>
      <w:marTop w:val="0"/>
      <w:marBottom w:val="0"/>
      <w:divBdr>
        <w:top w:val="none" w:sz="0" w:space="0" w:color="auto"/>
        <w:left w:val="none" w:sz="0" w:space="0" w:color="auto"/>
        <w:bottom w:val="none" w:sz="0" w:space="0" w:color="auto"/>
        <w:right w:val="none" w:sz="0" w:space="0" w:color="auto"/>
      </w:divBdr>
    </w:div>
    <w:div w:id="1260329723">
      <w:bodyDiv w:val="1"/>
      <w:marLeft w:val="0"/>
      <w:marRight w:val="0"/>
      <w:marTop w:val="0"/>
      <w:marBottom w:val="0"/>
      <w:divBdr>
        <w:top w:val="none" w:sz="0" w:space="0" w:color="auto"/>
        <w:left w:val="none" w:sz="0" w:space="0" w:color="auto"/>
        <w:bottom w:val="none" w:sz="0" w:space="0" w:color="auto"/>
        <w:right w:val="none" w:sz="0" w:space="0" w:color="auto"/>
      </w:divBdr>
    </w:div>
    <w:div w:id="1268347460">
      <w:bodyDiv w:val="1"/>
      <w:marLeft w:val="0"/>
      <w:marRight w:val="0"/>
      <w:marTop w:val="0"/>
      <w:marBottom w:val="0"/>
      <w:divBdr>
        <w:top w:val="none" w:sz="0" w:space="0" w:color="auto"/>
        <w:left w:val="none" w:sz="0" w:space="0" w:color="auto"/>
        <w:bottom w:val="none" w:sz="0" w:space="0" w:color="auto"/>
        <w:right w:val="none" w:sz="0" w:space="0" w:color="auto"/>
      </w:divBdr>
    </w:div>
    <w:div w:id="1307390769">
      <w:bodyDiv w:val="1"/>
      <w:marLeft w:val="0"/>
      <w:marRight w:val="0"/>
      <w:marTop w:val="0"/>
      <w:marBottom w:val="0"/>
      <w:divBdr>
        <w:top w:val="none" w:sz="0" w:space="0" w:color="auto"/>
        <w:left w:val="none" w:sz="0" w:space="0" w:color="auto"/>
        <w:bottom w:val="none" w:sz="0" w:space="0" w:color="auto"/>
        <w:right w:val="none" w:sz="0" w:space="0" w:color="auto"/>
      </w:divBdr>
    </w:div>
    <w:div w:id="1331759231">
      <w:bodyDiv w:val="1"/>
      <w:marLeft w:val="0"/>
      <w:marRight w:val="0"/>
      <w:marTop w:val="0"/>
      <w:marBottom w:val="0"/>
      <w:divBdr>
        <w:top w:val="none" w:sz="0" w:space="0" w:color="auto"/>
        <w:left w:val="none" w:sz="0" w:space="0" w:color="auto"/>
        <w:bottom w:val="none" w:sz="0" w:space="0" w:color="auto"/>
        <w:right w:val="none" w:sz="0" w:space="0" w:color="auto"/>
      </w:divBdr>
    </w:div>
    <w:div w:id="1344749819">
      <w:bodyDiv w:val="1"/>
      <w:marLeft w:val="0"/>
      <w:marRight w:val="0"/>
      <w:marTop w:val="0"/>
      <w:marBottom w:val="0"/>
      <w:divBdr>
        <w:top w:val="none" w:sz="0" w:space="0" w:color="auto"/>
        <w:left w:val="none" w:sz="0" w:space="0" w:color="auto"/>
        <w:bottom w:val="none" w:sz="0" w:space="0" w:color="auto"/>
        <w:right w:val="none" w:sz="0" w:space="0" w:color="auto"/>
      </w:divBdr>
    </w:div>
    <w:div w:id="1353342420">
      <w:bodyDiv w:val="1"/>
      <w:marLeft w:val="0"/>
      <w:marRight w:val="0"/>
      <w:marTop w:val="0"/>
      <w:marBottom w:val="0"/>
      <w:divBdr>
        <w:top w:val="none" w:sz="0" w:space="0" w:color="auto"/>
        <w:left w:val="none" w:sz="0" w:space="0" w:color="auto"/>
        <w:bottom w:val="none" w:sz="0" w:space="0" w:color="auto"/>
        <w:right w:val="none" w:sz="0" w:space="0" w:color="auto"/>
      </w:divBdr>
    </w:div>
    <w:div w:id="1400178417">
      <w:bodyDiv w:val="1"/>
      <w:marLeft w:val="0"/>
      <w:marRight w:val="0"/>
      <w:marTop w:val="0"/>
      <w:marBottom w:val="0"/>
      <w:divBdr>
        <w:top w:val="none" w:sz="0" w:space="0" w:color="auto"/>
        <w:left w:val="none" w:sz="0" w:space="0" w:color="auto"/>
        <w:bottom w:val="none" w:sz="0" w:space="0" w:color="auto"/>
        <w:right w:val="none" w:sz="0" w:space="0" w:color="auto"/>
      </w:divBdr>
    </w:div>
    <w:div w:id="1465006886">
      <w:bodyDiv w:val="1"/>
      <w:marLeft w:val="0"/>
      <w:marRight w:val="0"/>
      <w:marTop w:val="0"/>
      <w:marBottom w:val="0"/>
      <w:divBdr>
        <w:top w:val="none" w:sz="0" w:space="0" w:color="auto"/>
        <w:left w:val="none" w:sz="0" w:space="0" w:color="auto"/>
        <w:bottom w:val="none" w:sz="0" w:space="0" w:color="auto"/>
        <w:right w:val="none" w:sz="0" w:space="0" w:color="auto"/>
      </w:divBdr>
    </w:div>
    <w:div w:id="1501657160">
      <w:bodyDiv w:val="1"/>
      <w:marLeft w:val="0"/>
      <w:marRight w:val="0"/>
      <w:marTop w:val="0"/>
      <w:marBottom w:val="0"/>
      <w:divBdr>
        <w:top w:val="none" w:sz="0" w:space="0" w:color="auto"/>
        <w:left w:val="none" w:sz="0" w:space="0" w:color="auto"/>
        <w:bottom w:val="none" w:sz="0" w:space="0" w:color="auto"/>
        <w:right w:val="none" w:sz="0" w:space="0" w:color="auto"/>
      </w:divBdr>
    </w:div>
    <w:div w:id="1532840859">
      <w:bodyDiv w:val="1"/>
      <w:marLeft w:val="0"/>
      <w:marRight w:val="0"/>
      <w:marTop w:val="0"/>
      <w:marBottom w:val="0"/>
      <w:divBdr>
        <w:top w:val="none" w:sz="0" w:space="0" w:color="auto"/>
        <w:left w:val="none" w:sz="0" w:space="0" w:color="auto"/>
        <w:bottom w:val="none" w:sz="0" w:space="0" w:color="auto"/>
        <w:right w:val="none" w:sz="0" w:space="0" w:color="auto"/>
      </w:divBdr>
    </w:div>
    <w:div w:id="1534927375">
      <w:bodyDiv w:val="1"/>
      <w:marLeft w:val="0"/>
      <w:marRight w:val="0"/>
      <w:marTop w:val="0"/>
      <w:marBottom w:val="0"/>
      <w:divBdr>
        <w:top w:val="none" w:sz="0" w:space="0" w:color="auto"/>
        <w:left w:val="none" w:sz="0" w:space="0" w:color="auto"/>
        <w:bottom w:val="none" w:sz="0" w:space="0" w:color="auto"/>
        <w:right w:val="none" w:sz="0" w:space="0" w:color="auto"/>
      </w:divBdr>
    </w:div>
    <w:div w:id="1597208702">
      <w:bodyDiv w:val="1"/>
      <w:marLeft w:val="0"/>
      <w:marRight w:val="0"/>
      <w:marTop w:val="0"/>
      <w:marBottom w:val="0"/>
      <w:divBdr>
        <w:top w:val="none" w:sz="0" w:space="0" w:color="auto"/>
        <w:left w:val="none" w:sz="0" w:space="0" w:color="auto"/>
        <w:bottom w:val="none" w:sz="0" w:space="0" w:color="auto"/>
        <w:right w:val="none" w:sz="0" w:space="0" w:color="auto"/>
      </w:divBdr>
    </w:div>
    <w:div w:id="1600480980">
      <w:bodyDiv w:val="1"/>
      <w:marLeft w:val="0"/>
      <w:marRight w:val="0"/>
      <w:marTop w:val="0"/>
      <w:marBottom w:val="0"/>
      <w:divBdr>
        <w:top w:val="none" w:sz="0" w:space="0" w:color="auto"/>
        <w:left w:val="none" w:sz="0" w:space="0" w:color="auto"/>
        <w:bottom w:val="none" w:sz="0" w:space="0" w:color="auto"/>
        <w:right w:val="none" w:sz="0" w:space="0" w:color="auto"/>
      </w:divBdr>
    </w:div>
    <w:div w:id="1644626634">
      <w:bodyDiv w:val="1"/>
      <w:marLeft w:val="0"/>
      <w:marRight w:val="0"/>
      <w:marTop w:val="0"/>
      <w:marBottom w:val="0"/>
      <w:divBdr>
        <w:top w:val="none" w:sz="0" w:space="0" w:color="auto"/>
        <w:left w:val="none" w:sz="0" w:space="0" w:color="auto"/>
        <w:bottom w:val="none" w:sz="0" w:space="0" w:color="auto"/>
        <w:right w:val="none" w:sz="0" w:space="0" w:color="auto"/>
      </w:divBdr>
    </w:div>
    <w:div w:id="1689598185">
      <w:bodyDiv w:val="1"/>
      <w:marLeft w:val="0"/>
      <w:marRight w:val="0"/>
      <w:marTop w:val="0"/>
      <w:marBottom w:val="0"/>
      <w:divBdr>
        <w:top w:val="none" w:sz="0" w:space="0" w:color="auto"/>
        <w:left w:val="none" w:sz="0" w:space="0" w:color="auto"/>
        <w:bottom w:val="none" w:sz="0" w:space="0" w:color="auto"/>
        <w:right w:val="none" w:sz="0" w:space="0" w:color="auto"/>
      </w:divBdr>
    </w:div>
    <w:div w:id="1739597932">
      <w:bodyDiv w:val="1"/>
      <w:marLeft w:val="0"/>
      <w:marRight w:val="0"/>
      <w:marTop w:val="0"/>
      <w:marBottom w:val="0"/>
      <w:divBdr>
        <w:top w:val="none" w:sz="0" w:space="0" w:color="auto"/>
        <w:left w:val="none" w:sz="0" w:space="0" w:color="auto"/>
        <w:bottom w:val="none" w:sz="0" w:space="0" w:color="auto"/>
        <w:right w:val="none" w:sz="0" w:space="0" w:color="auto"/>
      </w:divBdr>
      <w:divsChild>
        <w:div w:id="1222138705">
          <w:marLeft w:val="0"/>
          <w:marRight w:val="0"/>
          <w:marTop w:val="0"/>
          <w:marBottom w:val="0"/>
          <w:divBdr>
            <w:top w:val="none" w:sz="0" w:space="0" w:color="auto"/>
            <w:left w:val="none" w:sz="0" w:space="0" w:color="auto"/>
            <w:bottom w:val="none" w:sz="0" w:space="0" w:color="auto"/>
            <w:right w:val="none" w:sz="0" w:space="0" w:color="auto"/>
          </w:divBdr>
          <w:divsChild>
            <w:div w:id="2011714838">
              <w:marLeft w:val="0"/>
              <w:marRight w:val="0"/>
              <w:marTop w:val="0"/>
              <w:marBottom w:val="0"/>
              <w:divBdr>
                <w:top w:val="none" w:sz="0" w:space="0" w:color="auto"/>
                <w:left w:val="none" w:sz="0" w:space="0" w:color="auto"/>
                <w:bottom w:val="none" w:sz="0" w:space="0" w:color="auto"/>
                <w:right w:val="none" w:sz="0" w:space="0" w:color="auto"/>
              </w:divBdr>
              <w:divsChild>
                <w:div w:id="1925794691">
                  <w:marLeft w:val="0"/>
                  <w:marRight w:val="0"/>
                  <w:marTop w:val="0"/>
                  <w:marBottom w:val="0"/>
                  <w:divBdr>
                    <w:top w:val="none" w:sz="0" w:space="0" w:color="auto"/>
                    <w:left w:val="none" w:sz="0" w:space="0" w:color="auto"/>
                    <w:bottom w:val="none" w:sz="0" w:space="0" w:color="auto"/>
                    <w:right w:val="none" w:sz="0" w:space="0" w:color="auto"/>
                  </w:divBdr>
                  <w:divsChild>
                    <w:div w:id="684207373">
                      <w:marLeft w:val="0"/>
                      <w:marRight w:val="0"/>
                      <w:marTop w:val="0"/>
                      <w:marBottom w:val="0"/>
                      <w:divBdr>
                        <w:top w:val="none" w:sz="0" w:space="0" w:color="auto"/>
                        <w:left w:val="none" w:sz="0" w:space="0" w:color="auto"/>
                        <w:bottom w:val="none" w:sz="0" w:space="0" w:color="auto"/>
                        <w:right w:val="none" w:sz="0" w:space="0" w:color="auto"/>
                      </w:divBdr>
                      <w:divsChild>
                        <w:div w:id="1759399952">
                          <w:marLeft w:val="0"/>
                          <w:marRight w:val="0"/>
                          <w:marTop w:val="0"/>
                          <w:marBottom w:val="0"/>
                          <w:divBdr>
                            <w:top w:val="none" w:sz="0" w:space="0" w:color="auto"/>
                            <w:left w:val="none" w:sz="0" w:space="0" w:color="auto"/>
                            <w:bottom w:val="none" w:sz="0" w:space="0" w:color="auto"/>
                            <w:right w:val="none" w:sz="0" w:space="0" w:color="auto"/>
                          </w:divBdr>
                          <w:divsChild>
                            <w:div w:id="148982959">
                              <w:marLeft w:val="0"/>
                              <w:marRight w:val="0"/>
                              <w:marTop w:val="0"/>
                              <w:marBottom w:val="0"/>
                              <w:divBdr>
                                <w:top w:val="none" w:sz="0" w:space="0" w:color="auto"/>
                                <w:left w:val="none" w:sz="0" w:space="0" w:color="auto"/>
                                <w:bottom w:val="none" w:sz="0" w:space="0" w:color="auto"/>
                                <w:right w:val="none" w:sz="0" w:space="0" w:color="auto"/>
                              </w:divBdr>
                              <w:divsChild>
                                <w:div w:id="2060930397">
                                  <w:marLeft w:val="0"/>
                                  <w:marRight w:val="0"/>
                                  <w:marTop w:val="0"/>
                                  <w:marBottom w:val="0"/>
                                  <w:divBdr>
                                    <w:top w:val="none" w:sz="0" w:space="0" w:color="auto"/>
                                    <w:left w:val="none" w:sz="0" w:space="0" w:color="auto"/>
                                    <w:bottom w:val="none" w:sz="0" w:space="0" w:color="auto"/>
                                    <w:right w:val="none" w:sz="0" w:space="0" w:color="auto"/>
                                  </w:divBdr>
                                  <w:divsChild>
                                    <w:div w:id="34125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498116">
      <w:bodyDiv w:val="1"/>
      <w:marLeft w:val="0"/>
      <w:marRight w:val="0"/>
      <w:marTop w:val="0"/>
      <w:marBottom w:val="0"/>
      <w:divBdr>
        <w:top w:val="none" w:sz="0" w:space="0" w:color="auto"/>
        <w:left w:val="none" w:sz="0" w:space="0" w:color="auto"/>
        <w:bottom w:val="none" w:sz="0" w:space="0" w:color="auto"/>
        <w:right w:val="none" w:sz="0" w:space="0" w:color="auto"/>
      </w:divBdr>
    </w:div>
    <w:div w:id="1811438614">
      <w:bodyDiv w:val="1"/>
      <w:marLeft w:val="0"/>
      <w:marRight w:val="0"/>
      <w:marTop w:val="0"/>
      <w:marBottom w:val="0"/>
      <w:divBdr>
        <w:top w:val="none" w:sz="0" w:space="0" w:color="auto"/>
        <w:left w:val="none" w:sz="0" w:space="0" w:color="auto"/>
        <w:bottom w:val="none" w:sz="0" w:space="0" w:color="auto"/>
        <w:right w:val="none" w:sz="0" w:space="0" w:color="auto"/>
      </w:divBdr>
    </w:div>
    <w:div w:id="1851215810">
      <w:bodyDiv w:val="1"/>
      <w:marLeft w:val="0"/>
      <w:marRight w:val="0"/>
      <w:marTop w:val="0"/>
      <w:marBottom w:val="0"/>
      <w:divBdr>
        <w:top w:val="none" w:sz="0" w:space="0" w:color="auto"/>
        <w:left w:val="none" w:sz="0" w:space="0" w:color="auto"/>
        <w:bottom w:val="none" w:sz="0" w:space="0" w:color="auto"/>
        <w:right w:val="none" w:sz="0" w:space="0" w:color="auto"/>
      </w:divBdr>
    </w:div>
    <w:div w:id="1852138200">
      <w:bodyDiv w:val="1"/>
      <w:marLeft w:val="0"/>
      <w:marRight w:val="0"/>
      <w:marTop w:val="0"/>
      <w:marBottom w:val="0"/>
      <w:divBdr>
        <w:top w:val="none" w:sz="0" w:space="0" w:color="auto"/>
        <w:left w:val="none" w:sz="0" w:space="0" w:color="auto"/>
        <w:bottom w:val="none" w:sz="0" w:space="0" w:color="auto"/>
        <w:right w:val="none" w:sz="0" w:space="0" w:color="auto"/>
      </w:divBdr>
    </w:div>
    <w:div w:id="2025744259">
      <w:bodyDiv w:val="1"/>
      <w:marLeft w:val="0"/>
      <w:marRight w:val="0"/>
      <w:marTop w:val="0"/>
      <w:marBottom w:val="0"/>
      <w:divBdr>
        <w:top w:val="none" w:sz="0" w:space="0" w:color="auto"/>
        <w:left w:val="none" w:sz="0" w:space="0" w:color="auto"/>
        <w:bottom w:val="none" w:sz="0" w:space="0" w:color="auto"/>
        <w:right w:val="none" w:sz="0" w:space="0" w:color="auto"/>
      </w:divBdr>
    </w:div>
    <w:div w:id="2044286858">
      <w:bodyDiv w:val="1"/>
      <w:marLeft w:val="0"/>
      <w:marRight w:val="0"/>
      <w:marTop w:val="0"/>
      <w:marBottom w:val="0"/>
      <w:divBdr>
        <w:top w:val="none" w:sz="0" w:space="0" w:color="auto"/>
        <w:left w:val="none" w:sz="0" w:space="0" w:color="auto"/>
        <w:bottom w:val="none" w:sz="0" w:space="0" w:color="auto"/>
        <w:right w:val="none" w:sz="0" w:space="0" w:color="auto"/>
      </w:divBdr>
    </w:div>
    <w:div w:id="2071272034">
      <w:bodyDiv w:val="1"/>
      <w:marLeft w:val="0"/>
      <w:marRight w:val="0"/>
      <w:marTop w:val="0"/>
      <w:marBottom w:val="0"/>
      <w:divBdr>
        <w:top w:val="none" w:sz="0" w:space="0" w:color="auto"/>
        <w:left w:val="none" w:sz="0" w:space="0" w:color="auto"/>
        <w:bottom w:val="none" w:sz="0" w:space="0" w:color="auto"/>
        <w:right w:val="none" w:sz="0" w:space="0" w:color="auto"/>
      </w:divBdr>
    </w:div>
    <w:div w:id="2075619499">
      <w:bodyDiv w:val="1"/>
      <w:marLeft w:val="0"/>
      <w:marRight w:val="0"/>
      <w:marTop w:val="0"/>
      <w:marBottom w:val="0"/>
      <w:divBdr>
        <w:top w:val="none" w:sz="0" w:space="0" w:color="auto"/>
        <w:left w:val="none" w:sz="0" w:space="0" w:color="auto"/>
        <w:bottom w:val="none" w:sz="0" w:space="0" w:color="auto"/>
        <w:right w:val="none" w:sz="0" w:space="0" w:color="auto"/>
      </w:divBdr>
    </w:div>
    <w:div w:id="2095465865">
      <w:bodyDiv w:val="1"/>
      <w:marLeft w:val="0"/>
      <w:marRight w:val="0"/>
      <w:marTop w:val="0"/>
      <w:marBottom w:val="0"/>
      <w:divBdr>
        <w:top w:val="none" w:sz="0" w:space="0" w:color="auto"/>
        <w:left w:val="none" w:sz="0" w:space="0" w:color="auto"/>
        <w:bottom w:val="none" w:sz="0" w:space="0" w:color="auto"/>
        <w:right w:val="none" w:sz="0" w:space="0" w:color="auto"/>
      </w:divBdr>
    </w:div>
    <w:div w:id="210449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package" Target="embeddings/Microsoft_Visio_Drawing3.vsdx"/><Relationship Id="rId26" Type="http://schemas.openxmlformats.org/officeDocument/2006/relationships/hyperlink" Target="https://esandt.sharepoint.com/:x:/r/sites/BMS/New%20Main%20Procedures/Quality/knowledge%20and%20lessons%20Learned/Attachments/MDG-QA-MP09-LOG01%20LLR%20Log.xlsx?d=wef3cf9c0f35440adb45ded0a1ccf2263&amp;csf=1&amp;web=1&amp;e=KqYUlT" TargetMode="External"/><Relationship Id="rId3" Type="http://schemas.openxmlformats.org/officeDocument/2006/relationships/customXml" Target="../customXml/item3.xml"/><Relationship Id="rId21" Type="http://schemas.openxmlformats.org/officeDocument/2006/relationships/image" Target="media/image6.emf"/><Relationship Id="rId7" Type="http://schemas.openxmlformats.org/officeDocument/2006/relationships/settings" Target="settings.xml"/><Relationship Id="rId12" Type="http://schemas.openxmlformats.org/officeDocument/2006/relationships/package" Target="embeddings/Microsoft_Visio_Drawing.vsdx"/><Relationship Id="rId17" Type="http://schemas.openxmlformats.org/officeDocument/2006/relationships/image" Target="media/image4.emf"/><Relationship Id="rId25" Type="http://schemas.openxmlformats.org/officeDocument/2006/relationships/hyperlink" Target="https://esandt.sharepoint.com/:w:/r/sites/BMS/New%20Main%20Procedures/Quality/knowledge%20and%20lessons%20Learned/Attachments/MDG-QA-MP09-FM01%20Lesson%20Learned%20Report%20(LLR).docx?d=w82d1133fa7a74bd7a2a782cbd8a05266&amp;csf=1&amp;web=1&amp;e=vNZajz" TargetMode="External"/><Relationship Id="rId2" Type="http://schemas.openxmlformats.org/officeDocument/2006/relationships/customXml" Target="../customXml/item2.xml"/><Relationship Id="rId16" Type="http://schemas.openxmlformats.org/officeDocument/2006/relationships/package" Target="embeddings/Microsoft_Visio_Drawing2.vsdx"/><Relationship Id="rId20" Type="http://schemas.openxmlformats.org/officeDocument/2006/relationships/package" Target="embeddings/Microsoft_Visio_Drawing4.vsdx"/><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package" Target="embeddings/Microsoft_Visio_Drawing6.vsdx"/><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package" Target="embeddings/Microsoft_Visio_Drawing7.vsdx"/><Relationship Id="rId10" Type="http://schemas.openxmlformats.org/officeDocument/2006/relationships/endnotes" Target="endnotes.xml"/><Relationship Id="rId19" Type="http://schemas.openxmlformats.org/officeDocument/2006/relationships/image" Target="media/image5.emf"/><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1.vsdx"/><Relationship Id="rId22" Type="http://schemas.openxmlformats.org/officeDocument/2006/relationships/package" Target="embeddings/Microsoft_Visio_Drawing5.vsdx"/><Relationship Id="rId27" Type="http://schemas.openxmlformats.org/officeDocument/2006/relationships/image" Target="media/image8.emf"/><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14f1b37-9793-4c06-a3b2-c598311653e2">
      <Terms xmlns="http://schemas.microsoft.com/office/infopath/2007/PartnerControls"/>
    </lcf76f155ced4ddcb4097134ff3c332f>
    <TaxCatchAll xmlns="c3b1354e-e64b-45ae-9918-84e5acdec7e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7ED804D3FE26243A937DE10EC7CE817" ma:contentTypeVersion="12" ma:contentTypeDescription="Create a new document." ma:contentTypeScope="" ma:versionID="8cbfd8e65a5df12ac724dfb4d95fc5e9">
  <xsd:schema xmlns:xsd="http://www.w3.org/2001/XMLSchema" xmlns:xs="http://www.w3.org/2001/XMLSchema" xmlns:p="http://schemas.microsoft.com/office/2006/metadata/properties" xmlns:ns2="314f1b37-9793-4c06-a3b2-c598311653e2" xmlns:ns3="c3b1354e-e64b-45ae-9918-84e5acdec7e3" targetNamespace="http://schemas.microsoft.com/office/2006/metadata/properties" ma:root="true" ma:fieldsID="0b252db153cec5da20d29ab3d0d7a909" ns2:_="" ns3:_="">
    <xsd:import namespace="314f1b37-9793-4c06-a3b2-c598311653e2"/>
    <xsd:import namespace="c3b1354e-e64b-45ae-9918-84e5acdec7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4f1b37-9793-4c06-a3b2-c598311653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035ab49-0766-4d27-8e19-c6400b22dd2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b1354e-e64b-45ae-9918-84e5acdec7e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17794d3-662e-445a-9c2e-4d4196ed5c29}" ma:internalName="TaxCatchAll" ma:showField="CatchAllData" ma:web="c3b1354e-e64b-45ae-9918-84e5acdec7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70943-1C7D-4966-9747-41633AD19832}">
  <ds:schemaRefs>
    <ds:schemaRef ds:uri="http://schemas.microsoft.com/office/2006/metadata/properties"/>
    <ds:schemaRef ds:uri="http://schemas.microsoft.com/office/infopath/2007/PartnerControls"/>
    <ds:schemaRef ds:uri="314f1b37-9793-4c06-a3b2-c598311653e2"/>
    <ds:schemaRef ds:uri="c3b1354e-e64b-45ae-9918-84e5acdec7e3"/>
  </ds:schemaRefs>
</ds:datastoreItem>
</file>

<file path=customXml/itemProps2.xml><?xml version="1.0" encoding="utf-8"?>
<ds:datastoreItem xmlns:ds="http://schemas.openxmlformats.org/officeDocument/2006/customXml" ds:itemID="{20C95E3B-423B-4472-8911-E8799F7A4E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4f1b37-9793-4c06-a3b2-c598311653e2"/>
    <ds:schemaRef ds:uri="c3b1354e-e64b-45ae-9918-84e5acdec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D8A1B2-DD48-4AA7-AB98-78041B9B8B82}">
  <ds:schemaRefs>
    <ds:schemaRef ds:uri="http://schemas.microsoft.com/sharepoint/v3/contenttype/forms"/>
  </ds:schemaRefs>
</ds:datastoreItem>
</file>

<file path=customXml/itemProps4.xml><?xml version="1.0" encoding="utf-8"?>
<ds:datastoreItem xmlns:ds="http://schemas.openxmlformats.org/officeDocument/2006/customXml" ds:itemID="{A94CE1D4-1236-4045-800E-B7B1025C6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26</Pages>
  <Words>3835</Words>
  <Characters>22435</Characters>
  <Application>Microsoft Office Word</Application>
  <DocSecurity>0</DocSecurity>
  <Lines>975</Lines>
  <Paragraphs>505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25765</CharactersWithSpaces>
  <SharedDoc>false</SharedDoc>
  <HLinks>
    <vt:vector size="102" baseType="variant">
      <vt:variant>
        <vt:i4>1114171</vt:i4>
      </vt:variant>
      <vt:variant>
        <vt:i4>98</vt:i4>
      </vt:variant>
      <vt:variant>
        <vt:i4>0</vt:i4>
      </vt:variant>
      <vt:variant>
        <vt:i4>5</vt:i4>
      </vt:variant>
      <vt:variant>
        <vt:lpwstr/>
      </vt:variant>
      <vt:variant>
        <vt:lpwstr>_Toc121988352</vt:lpwstr>
      </vt:variant>
      <vt:variant>
        <vt:i4>1114171</vt:i4>
      </vt:variant>
      <vt:variant>
        <vt:i4>92</vt:i4>
      </vt:variant>
      <vt:variant>
        <vt:i4>0</vt:i4>
      </vt:variant>
      <vt:variant>
        <vt:i4>5</vt:i4>
      </vt:variant>
      <vt:variant>
        <vt:lpwstr/>
      </vt:variant>
      <vt:variant>
        <vt:lpwstr>_Toc121988351</vt:lpwstr>
      </vt:variant>
      <vt:variant>
        <vt:i4>1114171</vt:i4>
      </vt:variant>
      <vt:variant>
        <vt:i4>86</vt:i4>
      </vt:variant>
      <vt:variant>
        <vt:i4>0</vt:i4>
      </vt:variant>
      <vt:variant>
        <vt:i4>5</vt:i4>
      </vt:variant>
      <vt:variant>
        <vt:lpwstr/>
      </vt:variant>
      <vt:variant>
        <vt:lpwstr>_Toc121988350</vt:lpwstr>
      </vt:variant>
      <vt:variant>
        <vt:i4>1048635</vt:i4>
      </vt:variant>
      <vt:variant>
        <vt:i4>80</vt:i4>
      </vt:variant>
      <vt:variant>
        <vt:i4>0</vt:i4>
      </vt:variant>
      <vt:variant>
        <vt:i4>5</vt:i4>
      </vt:variant>
      <vt:variant>
        <vt:lpwstr/>
      </vt:variant>
      <vt:variant>
        <vt:lpwstr>_Toc121988349</vt:lpwstr>
      </vt:variant>
      <vt:variant>
        <vt:i4>1048635</vt:i4>
      </vt:variant>
      <vt:variant>
        <vt:i4>74</vt:i4>
      </vt:variant>
      <vt:variant>
        <vt:i4>0</vt:i4>
      </vt:variant>
      <vt:variant>
        <vt:i4>5</vt:i4>
      </vt:variant>
      <vt:variant>
        <vt:lpwstr/>
      </vt:variant>
      <vt:variant>
        <vt:lpwstr>_Toc121988348</vt:lpwstr>
      </vt:variant>
      <vt:variant>
        <vt:i4>1048635</vt:i4>
      </vt:variant>
      <vt:variant>
        <vt:i4>68</vt:i4>
      </vt:variant>
      <vt:variant>
        <vt:i4>0</vt:i4>
      </vt:variant>
      <vt:variant>
        <vt:i4>5</vt:i4>
      </vt:variant>
      <vt:variant>
        <vt:lpwstr/>
      </vt:variant>
      <vt:variant>
        <vt:lpwstr>_Toc121988347</vt:lpwstr>
      </vt:variant>
      <vt:variant>
        <vt:i4>1048635</vt:i4>
      </vt:variant>
      <vt:variant>
        <vt:i4>62</vt:i4>
      </vt:variant>
      <vt:variant>
        <vt:i4>0</vt:i4>
      </vt:variant>
      <vt:variant>
        <vt:i4>5</vt:i4>
      </vt:variant>
      <vt:variant>
        <vt:lpwstr/>
      </vt:variant>
      <vt:variant>
        <vt:lpwstr>_Toc121988346</vt:lpwstr>
      </vt:variant>
      <vt:variant>
        <vt:i4>1048635</vt:i4>
      </vt:variant>
      <vt:variant>
        <vt:i4>56</vt:i4>
      </vt:variant>
      <vt:variant>
        <vt:i4>0</vt:i4>
      </vt:variant>
      <vt:variant>
        <vt:i4>5</vt:i4>
      </vt:variant>
      <vt:variant>
        <vt:lpwstr/>
      </vt:variant>
      <vt:variant>
        <vt:lpwstr>_Toc121988345</vt:lpwstr>
      </vt:variant>
      <vt:variant>
        <vt:i4>1048635</vt:i4>
      </vt:variant>
      <vt:variant>
        <vt:i4>50</vt:i4>
      </vt:variant>
      <vt:variant>
        <vt:i4>0</vt:i4>
      </vt:variant>
      <vt:variant>
        <vt:i4>5</vt:i4>
      </vt:variant>
      <vt:variant>
        <vt:lpwstr/>
      </vt:variant>
      <vt:variant>
        <vt:lpwstr>_Toc121988344</vt:lpwstr>
      </vt:variant>
      <vt:variant>
        <vt:i4>1048635</vt:i4>
      </vt:variant>
      <vt:variant>
        <vt:i4>44</vt:i4>
      </vt:variant>
      <vt:variant>
        <vt:i4>0</vt:i4>
      </vt:variant>
      <vt:variant>
        <vt:i4>5</vt:i4>
      </vt:variant>
      <vt:variant>
        <vt:lpwstr/>
      </vt:variant>
      <vt:variant>
        <vt:lpwstr>_Toc121988343</vt:lpwstr>
      </vt:variant>
      <vt:variant>
        <vt:i4>1048635</vt:i4>
      </vt:variant>
      <vt:variant>
        <vt:i4>38</vt:i4>
      </vt:variant>
      <vt:variant>
        <vt:i4>0</vt:i4>
      </vt:variant>
      <vt:variant>
        <vt:i4>5</vt:i4>
      </vt:variant>
      <vt:variant>
        <vt:lpwstr/>
      </vt:variant>
      <vt:variant>
        <vt:lpwstr>_Toc121988342</vt:lpwstr>
      </vt:variant>
      <vt:variant>
        <vt:i4>1048635</vt:i4>
      </vt:variant>
      <vt:variant>
        <vt:i4>32</vt:i4>
      </vt:variant>
      <vt:variant>
        <vt:i4>0</vt:i4>
      </vt:variant>
      <vt:variant>
        <vt:i4>5</vt:i4>
      </vt:variant>
      <vt:variant>
        <vt:lpwstr/>
      </vt:variant>
      <vt:variant>
        <vt:lpwstr>_Toc121988341</vt:lpwstr>
      </vt:variant>
      <vt:variant>
        <vt:i4>1048635</vt:i4>
      </vt:variant>
      <vt:variant>
        <vt:i4>26</vt:i4>
      </vt:variant>
      <vt:variant>
        <vt:i4>0</vt:i4>
      </vt:variant>
      <vt:variant>
        <vt:i4>5</vt:i4>
      </vt:variant>
      <vt:variant>
        <vt:lpwstr/>
      </vt:variant>
      <vt:variant>
        <vt:lpwstr>_Toc121988340</vt:lpwstr>
      </vt:variant>
      <vt:variant>
        <vt:i4>1507387</vt:i4>
      </vt:variant>
      <vt:variant>
        <vt:i4>20</vt:i4>
      </vt:variant>
      <vt:variant>
        <vt:i4>0</vt:i4>
      </vt:variant>
      <vt:variant>
        <vt:i4>5</vt:i4>
      </vt:variant>
      <vt:variant>
        <vt:lpwstr/>
      </vt:variant>
      <vt:variant>
        <vt:lpwstr>_Toc121988339</vt:lpwstr>
      </vt:variant>
      <vt:variant>
        <vt:i4>1507387</vt:i4>
      </vt:variant>
      <vt:variant>
        <vt:i4>14</vt:i4>
      </vt:variant>
      <vt:variant>
        <vt:i4>0</vt:i4>
      </vt:variant>
      <vt:variant>
        <vt:i4>5</vt:i4>
      </vt:variant>
      <vt:variant>
        <vt:lpwstr/>
      </vt:variant>
      <vt:variant>
        <vt:lpwstr>_Toc121988338</vt:lpwstr>
      </vt:variant>
      <vt:variant>
        <vt:i4>1507387</vt:i4>
      </vt:variant>
      <vt:variant>
        <vt:i4>8</vt:i4>
      </vt:variant>
      <vt:variant>
        <vt:i4>0</vt:i4>
      </vt:variant>
      <vt:variant>
        <vt:i4>5</vt:i4>
      </vt:variant>
      <vt:variant>
        <vt:lpwstr/>
      </vt:variant>
      <vt:variant>
        <vt:lpwstr>_Toc121988337</vt:lpwstr>
      </vt:variant>
      <vt:variant>
        <vt:i4>1507387</vt:i4>
      </vt:variant>
      <vt:variant>
        <vt:i4>2</vt:i4>
      </vt:variant>
      <vt:variant>
        <vt:i4>0</vt:i4>
      </vt:variant>
      <vt:variant>
        <vt:i4>5</vt:i4>
      </vt:variant>
      <vt:variant>
        <vt:lpwstr/>
      </vt:variant>
      <vt:variant>
        <vt:lpwstr>_Toc121988336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 Afifi</dc:creator>
  <cp:keywords/>
  <dc:description/>
  <cp:lastModifiedBy>Ganna Abdelaziz</cp:lastModifiedBy>
  <cp:revision>16</cp:revision>
  <cp:lastPrinted>2026-03-08T08:27:00Z</cp:lastPrinted>
  <dcterms:created xsi:type="dcterms:W3CDTF">2026-02-25T08:41:00Z</dcterms:created>
  <dcterms:modified xsi:type="dcterms:W3CDTF">2026-08-02T11:04:00Z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0x010100D7ED804D3FE26243A937DE10EC7CE817</vt:lpwstr>
  </property>
  <property fmtid="{D5CDD505-2E9C-101B-9397-08002B2CF9AE}" pid="3" name="GrammarlyDocumentId">
    <vt:lpwstr>5462d867a930edb2eb245f0b54d8023be97d26e89cb9d512f40c72d87cd5a7c5</vt:lpwstr>
  </property>
  <property fmtid="{D5CDD505-2E9C-101B-9397-08002B2CF9AE}" pid="4" name="Order">
    <vt:r8>5165300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y fmtid="{D5CDD505-2E9C-101B-9397-08002B2CF9AE}" pid="8" name="MediaServiceImageTags">
    <vt:lpwstr/>
  </property>
</Properties>
</file>