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595959"/>
          <w:sz w:val="26"/>
          <w:szCs w:val="26"/>
        </w:rPr>
        <w:t xml:space="preserve">UNIVERSITETI I PRIZRENIT "UKSHIN HOTI"</w:t>
      </w:r>
    </w:p>
    <w:p>
      <w:pPr>
        <w:spacing w:after="600"/>
      </w:pPr>
      <w:r>
        <w:rPr>
          <w:rFonts w:ascii="Calibri" w:cs="Calibri" w:eastAsia="Calibri" w:hAnsi="Calibri"/>
          <w:color w:val="595959"/>
          <w:sz w:val="24"/>
          <w:szCs w:val="24"/>
        </w:rPr>
        <w:t xml:space="preserve">Fakulteti i Shkencave Kompjuterike · Dizajn Softueri</w:t>
      </w:r>
    </w:p>
    <w:p>
      <w:pPr>
        <w:spacing w:after="120"/>
      </w:pPr>
      <w:r>
        <w:rPr>
          <w:rFonts w:ascii="Calibri" w:cs="Calibri" w:eastAsia="Calibri" w:hAnsi="Calibri"/>
          <w:b/>
          <w:bCs/>
          <w:color w:val="1F4E79"/>
          <w:sz w:val="56"/>
          <w:szCs w:val="56"/>
        </w:rPr>
        <w:t xml:space="preserve">RAPORTI TEKNIK 1</w:t>
      </w:r>
    </w:p>
    <w:p>
      <w:pPr>
        <w:spacing w:after="120"/>
      </w:pPr>
      <w:r>
        <w:rPr>
          <w:rFonts w:ascii="Calibri" w:cs="Calibri" w:eastAsia="Calibri" w:hAnsi="Calibri"/>
          <w:color w:val="2E75B6"/>
          <w:sz w:val="32"/>
          <w:szCs w:val="32"/>
        </w:rPr>
        <w:t xml:space="preserve">Analiza, kërkesat dhe dizajni teknik</w:t>
      </w:r>
    </w:p>
    <w:p>
      <w:pPr>
        <w:pBdr>
          <w:bottom w:val="single" w:color="2E75B6" w:sz="12" w:space="6"/>
        </w:pBdr>
        <w:spacing w:after="500"/>
      </w:pPr>
    </w:p>
    <w:p>
      <w:pPr>
        <w:spacing w:after="600"/>
      </w:pPr>
      <w:r>
        <w:rPr>
          <w:rFonts w:ascii="Calibri" w:cs="Calibri" w:eastAsia="Calibri" w:hAnsi="Calibri"/>
          <w:b/>
          <w:bCs/>
          <w:sz w:val="34"/>
          <w:szCs w:val="34"/>
        </w:rPr>
        <w:t xml:space="preserve">Sistemi për Menaxhimin e Porosive Online (E-Commerce)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r>
              <w:rPr>
                <w:rFonts w:ascii="Calibri" w:cs="Calibri" w:eastAsia="Calibri" w:hAnsi="Calibri"/>
                <w:b/>
                <w:bCs/>
                <w:sz w:val="20"/>
                <w:szCs w:val="20"/>
              </w:rPr>
              <w:t xml:space="preserve">Lënda</w:t>
            </w:r>
          </w:p>
        </w:tc>
        <w:tc>
          <w:tcPr>
            <w:tcW w:type="dxa" w:w="656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r>
              <w:rPr>
                <w:rFonts w:ascii="Calibri" w:cs="Calibri" w:eastAsia="Calibri" w:hAnsi="Calibri"/>
                <w:b/>
                <w:bCs/>
                <w:sz w:val="20"/>
                <w:szCs w:val="20"/>
              </w:rPr>
              <w:t xml:space="preserve">Projekt (Praktikë Profesionale), Semestri V</w:t>
            </w:r>
          </w:p>
        </w:tc>
      </w:tr>
      <w:tr>
        <w:trPr>
          <w:tblHeader w:val="false"/>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Profesori</w:t>
            </w:r>
          </w:p>
        </w:tc>
        <w:tc>
          <w:tcPr>
            <w:tcW w:type="dxa" w:w="6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Prof. Ass. Dr. Endrit Fetahi</w:t>
            </w:r>
          </w:p>
        </w:tc>
      </w:tr>
      <w:tr>
        <w:trPr>
          <w:tblHeader w:val="false"/>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Studenti</w:t>
            </w:r>
          </w:p>
        </w:tc>
        <w:tc>
          <w:tcPr>
            <w:tcW w:type="dxa" w:w="6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Genta Olloni</w:t>
            </w:r>
          </w:p>
        </w:tc>
      </w:tr>
      <w:tr>
        <w:trPr>
          <w:tblHeader w:val="false"/>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Viti akademik</w:t>
            </w:r>
          </w:p>
        </w:tc>
        <w:tc>
          <w:tcPr>
            <w:tcW w:type="dxa" w:w="6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2026/2027</w:t>
            </w:r>
          </w:p>
        </w:tc>
      </w:tr>
      <w:tr>
        <w:trPr>
          <w:tblHeader w:val="false"/>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Repository</w:t>
            </w:r>
          </w:p>
        </w:tc>
        <w:tc>
          <w:tcPr>
            <w:tcW w:type="dxa" w:w="6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https://github.com/ganta20/GentaOlloni-SistemiPorosiveOnline</w:t>
            </w:r>
          </w:p>
        </w:tc>
      </w:tr>
    </w:tbl>
    <w:p>
      <w:r>
        <w:br w:type="page"/>
      </w:r>
    </w:p>
    <w:p>
      <w:pPr>
        <w:pStyle w:val="Heading1"/>
        <w:spacing w:after="140" w:before="300"/>
      </w:pPr>
      <w:r>
        <w:rPr>
          <w:rFonts w:ascii="Calibri" w:cs="Calibri" w:eastAsia="Calibri" w:hAnsi="Calibri"/>
          <w:b/>
          <w:bCs/>
          <w:color w:val="1F4E79"/>
          <w:sz w:val="30"/>
          <w:szCs w:val="30"/>
        </w:rPr>
        <w:t xml:space="preserve">1. Ideja</w:t>
      </w:r>
    </w:p>
    <w:p>
      <w:pPr>
        <w:spacing w:after="120" w:line="300"/>
      </w:pPr>
      <w:r>
        <w:rPr>
          <w:rFonts w:ascii="Calibri" w:cs="Calibri" w:eastAsia="Calibri" w:hAnsi="Calibri"/>
          <w:sz w:val="22"/>
          <w:szCs w:val="22"/>
        </w:rPr>
        <w:t xml:space="preserve">Ideja është të bëhet një sistem për menaxhimin e porosive online, në mënyrë që klientët të shohin produktet dhe të bëjnë porosi më lehtë, ndërsa administratori t'i menaxhojë produktet dhe porositë në një vend të vetëm, pa gabime dhe pa porosi të humbura.</w:t>
      </w:r>
    </w:p>
    <w:p>
      <w:pPr>
        <w:spacing w:after="120" w:line="300"/>
      </w:pPr>
      <w:r>
        <w:rPr>
          <w:rFonts w:ascii="Calibri" w:cs="Calibri" w:eastAsia="Calibri" w:hAnsi="Calibri"/>
          <w:sz w:val="22"/>
          <w:szCs w:val="22"/>
        </w:rPr>
        <w:t xml:space="preserve">Shumë biznese të vogla i pranojnë porositë me telefon ose në rrjete sociale dhe i shënojnë manualisht. Kjo sjell gabime dhe stok të pasaktë. Ky sistem e zgjidh problemin duke i mbajtur porositë dhe produktet në një databazë.</w:t>
      </w:r>
    </w:p>
    <w:p>
      <w:pPr>
        <w:pStyle w:val="Heading2"/>
        <w:spacing w:after="100" w:before="200"/>
      </w:pPr>
      <w:r>
        <w:rPr>
          <w:rFonts w:ascii="Calibri" w:cs="Calibri" w:eastAsia="Calibri" w:hAnsi="Calibri"/>
          <w:b/>
          <w:bCs/>
          <w:color w:val="2E75B6"/>
          <w:sz w:val="25"/>
          <w:szCs w:val="25"/>
        </w:rPr>
        <w:t xml:space="preserve">Përdoruesit</w:t>
      </w:r>
    </w:p>
    <w:p>
      <w:pPr>
        <w:pStyle w:val="ListParagraph"/>
        <w:numPr>
          <w:ilvl w:val="0"/>
          <w:numId w:val="2"/>
        </w:numPr>
        <w:spacing w:after="60"/>
      </w:pPr>
      <w:r>
        <w:rPr>
          <w:rFonts w:ascii="Calibri" w:cs="Calibri" w:eastAsia="Calibri" w:hAnsi="Calibri"/>
          <w:sz w:val="22"/>
          <w:szCs w:val="22"/>
        </w:rPr>
        <w:t xml:space="preserve">Klienti: regjistrohet, shikon produktet, bën porosi dhe e ndjek statusin e tyre.</w:t>
      </w:r>
    </w:p>
    <w:p>
      <w:pPr>
        <w:pStyle w:val="ListParagraph"/>
        <w:numPr>
          <w:ilvl w:val="0"/>
          <w:numId w:val="2"/>
        </w:numPr>
        <w:spacing w:after="60"/>
      </w:pPr>
      <w:r>
        <w:rPr>
          <w:rFonts w:ascii="Calibri" w:cs="Calibri" w:eastAsia="Calibri" w:hAnsi="Calibri"/>
          <w:sz w:val="22"/>
          <w:szCs w:val="22"/>
        </w:rPr>
        <w:t xml:space="preserve">Administratori: menaxhon produktet, kategoritë dhe porositë.</w:t>
      </w:r>
    </w:p>
    <w:p>
      <w:pPr>
        <w:pStyle w:val="Heading1"/>
        <w:spacing w:after="140" w:before="300"/>
      </w:pPr>
      <w:r>
        <w:rPr>
          <w:rFonts w:ascii="Calibri" w:cs="Calibri" w:eastAsia="Calibri" w:hAnsi="Calibri"/>
          <w:b/>
          <w:bCs/>
          <w:color w:val="1F4E79"/>
          <w:sz w:val="30"/>
          <w:szCs w:val="30"/>
        </w:rPr>
        <w:t xml:space="preserve">2. Kërkesat</w:t>
      </w:r>
    </w:p>
    <w:p>
      <w:pPr>
        <w:pStyle w:val="Heading2"/>
        <w:spacing w:after="100" w:before="200"/>
      </w:pPr>
      <w:r>
        <w:rPr>
          <w:rFonts w:ascii="Calibri" w:cs="Calibri" w:eastAsia="Calibri" w:hAnsi="Calibri"/>
          <w:b/>
          <w:bCs/>
          <w:color w:val="2E75B6"/>
          <w:sz w:val="25"/>
          <w:szCs w:val="25"/>
        </w:rPr>
        <w:t xml:space="preserve">Kërkesat funksionale</w:t>
      </w:r>
    </w:p>
    <w:p>
      <w:pPr>
        <w:pStyle w:val="ListParagraph"/>
        <w:numPr>
          <w:ilvl w:val="0"/>
          <w:numId w:val="2"/>
        </w:numPr>
        <w:spacing w:after="60"/>
      </w:pPr>
      <w:r>
        <w:rPr>
          <w:rFonts w:ascii="Calibri" w:cs="Calibri" w:eastAsia="Calibri" w:hAnsi="Calibri"/>
          <w:sz w:val="22"/>
          <w:szCs w:val="22"/>
        </w:rPr>
        <w:t xml:space="preserve">Klienti mund të regjistrohet dhe të hyjë me email dhe fjalëkalim.</w:t>
      </w:r>
    </w:p>
    <w:p>
      <w:pPr>
        <w:pStyle w:val="ListParagraph"/>
        <w:numPr>
          <w:ilvl w:val="0"/>
          <w:numId w:val="2"/>
        </w:numPr>
        <w:spacing w:after="60"/>
      </w:pPr>
      <w:r>
        <w:rPr>
          <w:rFonts w:ascii="Calibri" w:cs="Calibri" w:eastAsia="Calibri" w:hAnsi="Calibri"/>
          <w:sz w:val="22"/>
          <w:szCs w:val="22"/>
        </w:rPr>
        <w:t xml:space="preserve">Klienti mund t'i shohë produktet dhe t'i kërkojë ose filtrojë sipas kategorisë dhe çmimit.</w:t>
      </w:r>
    </w:p>
    <w:p>
      <w:pPr>
        <w:pStyle w:val="ListParagraph"/>
        <w:numPr>
          <w:ilvl w:val="0"/>
          <w:numId w:val="2"/>
        </w:numPr>
        <w:spacing w:after="60"/>
      </w:pPr>
      <w:r>
        <w:rPr>
          <w:rFonts w:ascii="Calibri" w:cs="Calibri" w:eastAsia="Calibri" w:hAnsi="Calibri"/>
          <w:sz w:val="22"/>
          <w:szCs w:val="22"/>
        </w:rPr>
        <w:t xml:space="preserve">Klienti mund të shohë detajet e produktit (përshkrimi, çmimi dhe stoku).</w:t>
      </w:r>
    </w:p>
    <w:p>
      <w:pPr>
        <w:pStyle w:val="ListParagraph"/>
        <w:numPr>
          <w:ilvl w:val="0"/>
          <w:numId w:val="2"/>
        </w:numPr>
        <w:spacing w:after="60"/>
      </w:pPr>
      <w:r>
        <w:rPr>
          <w:rFonts w:ascii="Calibri" w:cs="Calibri" w:eastAsia="Calibri" w:hAnsi="Calibri"/>
          <w:sz w:val="22"/>
          <w:szCs w:val="22"/>
        </w:rPr>
        <w:t xml:space="preserve">Klienti mund të shtojë produkte në shportë, t'i heqë ato ose t'ia ndryshojë sasinë.</w:t>
      </w:r>
    </w:p>
    <w:p>
      <w:pPr>
        <w:pStyle w:val="ListParagraph"/>
        <w:numPr>
          <w:ilvl w:val="0"/>
          <w:numId w:val="2"/>
        </w:numPr>
        <w:spacing w:after="60"/>
      </w:pPr>
      <w:r>
        <w:rPr>
          <w:rFonts w:ascii="Calibri" w:cs="Calibri" w:eastAsia="Calibri" w:hAnsi="Calibri"/>
          <w:sz w:val="22"/>
          <w:szCs w:val="22"/>
        </w:rPr>
        <w:t xml:space="preserve">Klienti mund ta bëjë porosinë duke shkruar adresën e dërgesës; pagesa bëhet kur e merr porosinë.</w:t>
      </w:r>
    </w:p>
    <w:p>
      <w:pPr>
        <w:pStyle w:val="ListParagraph"/>
        <w:numPr>
          <w:ilvl w:val="0"/>
          <w:numId w:val="2"/>
        </w:numPr>
        <w:spacing w:after="60"/>
      </w:pPr>
      <w:r>
        <w:rPr>
          <w:rFonts w:ascii="Calibri" w:cs="Calibri" w:eastAsia="Calibri" w:hAnsi="Calibri"/>
          <w:sz w:val="22"/>
          <w:szCs w:val="22"/>
        </w:rPr>
        <w:t xml:space="preserve">Klienti mund ta shohë historikun e porosive dhe statusin e tyre.</w:t>
      </w:r>
    </w:p>
    <w:p>
      <w:pPr>
        <w:pStyle w:val="ListParagraph"/>
        <w:numPr>
          <w:ilvl w:val="0"/>
          <w:numId w:val="2"/>
        </w:numPr>
        <w:spacing w:after="60"/>
      </w:pPr>
      <w:r>
        <w:rPr>
          <w:rFonts w:ascii="Calibri" w:cs="Calibri" w:eastAsia="Calibri" w:hAnsi="Calibri"/>
          <w:sz w:val="22"/>
          <w:szCs w:val="22"/>
        </w:rPr>
        <w:t xml:space="preserve">Klienti mund ta anulojë porosinë vetëm derisa ajo nuk është konfirmuar nga administratori.</w:t>
      </w:r>
    </w:p>
    <w:p>
      <w:pPr>
        <w:pStyle w:val="ListParagraph"/>
        <w:numPr>
          <w:ilvl w:val="0"/>
          <w:numId w:val="2"/>
        </w:numPr>
        <w:spacing w:after="60"/>
      </w:pPr>
      <w:r>
        <w:rPr>
          <w:rFonts w:ascii="Calibri" w:cs="Calibri" w:eastAsia="Calibri" w:hAnsi="Calibri"/>
          <w:sz w:val="22"/>
          <w:szCs w:val="22"/>
        </w:rPr>
        <w:t xml:space="preserve">Administratori mund të shtojë, ndryshojë dhe fshijë produkte dhe kategori.</w:t>
      </w:r>
    </w:p>
    <w:p>
      <w:pPr>
        <w:pStyle w:val="ListParagraph"/>
        <w:numPr>
          <w:ilvl w:val="0"/>
          <w:numId w:val="2"/>
        </w:numPr>
        <w:spacing w:after="60"/>
      </w:pPr>
      <w:r>
        <w:rPr>
          <w:rFonts w:ascii="Calibri" w:cs="Calibri" w:eastAsia="Calibri" w:hAnsi="Calibri"/>
          <w:sz w:val="22"/>
          <w:szCs w:val="22"/>
        </w:rPr>
        <w:t xml:space="preserve">Administratori mund t'i shohë të gjitha porositë dhe ta ndryshojë statusin e tyre (në pritje, konfirmuar, dërguar, dorëzuar ose anuluar).</w:t>
      </w:r>
    </w:p>
    <w:p>
      <w:pPr>
        <w:pStyle w:val="ListParagraph"/>
        <w:numPr>
          <w:ilvl w:val="0"/>
          <w:numId w:val="2"/>
        </w:numPr>
        <w:spacing w:after="60"/>
      </w:pPr>
      <w:r>
        <w:rPr>
          <w:rFonts w:ascii="Calibri" w:cs="Calibri" w:eastAsia="Calibri" w:hAnsi="Calibri"/>
          <w:sz w:val="22"/>
          <w:szCs w:val="22"/>
        </w:rPr>
        <w:t xml:space="preserve">Kur bëhet një porosi, stoku zvogëlohet vetë; nëse nuk ka mjaftueshëm produkte, porosia nuk pranohet.</w:t>
      </w:r>
    </w:p>
    <w:p>
      <w:pPr>
        <w:pStyle w:val="Heading2"/>
        <w:spacing w:after="100" w:before="200"/>
      </w:pPr>
      <w:r>
        <w:rPr>
          <w:rFonts w:ascii="Calibri" w:cs="Calibri" w:eastAsia="Calibri" w:hAnsi="Calibri"/>
          <w:b/>
          <w:bCs/>
          <w:color w:val="2E75B6"/>
          <w:sz w:val="25"/>
          <w:szCs w:val="25"/>
        </w:rPr>
        <w:t xml:space="preserve">Kërkesat e tjera të sistemit</w:t>
      </w:r>
    </w:p>
    <w:p>
      <w:pPr>
        <w:pStyle w:val="ListParagraph"/>
        <w:numPr>
          <w:ilvl w:val="0"/>
          <w:numId w:val="2"/>
        </w:numPr>
        <w:spacing w:after="60"/>
      </w:pPr>
      <w:r>
        <w:rPr>
          <w:rFonts w:ascii="Calibri" w:cs="Calibri" w:eastAsia="Calibri" w:hAnsi="Calibri"/>
          <w:sz w:val="22"/>
          <w:szCs w:val="22"/>
        </w:rPr>
        <w:t xml:space="preserve">Regjistrimi duhet të konfirmohet, pra duhet të ketë autentifikim.</w:t>
      </w:r>
    </w:p>
    <w:p>
      <w:pPr>
        <w:pStyle w:val="ListParagraph"/>
        <w:numPr>
          <w:ilvl w:val="0"/>
          <w:numId w:val="2"/>
        </w:numPr>
        <w:spacing w:after="60"/>
      </w:pPr>
      <w:r>
        <w:rPr>
          <w:rFonts w:ascii="Calibri" w:cs="Calibri" w:eastAsia="Calibri" w:hAnsi="Calibri"/>
          <w:sz w:val="22"/>
          <w:szCs w:val="22"/>
        </w:rPr>
        <w:t xml:space="preserve">Fjalëkalimet ruhen me hash (të fshehura, jo si tekst i lexueshëm).</w:t>
      </w:r>
    </w:p>
    <w:p>
      <w:pPr>
        <w:pStyle w:val="ListParagraph"/>
        <w:numPr>
          <w:ilvl w:val="0"/>
          <w:numId w:val="2"/>
        </w:numPr>
        <w:spacing w:after="60"/>
      </w:pPr>
      <w:r>
        <w:rPr>
          <w:rFonts w:ascii="Calibri" w:cs="Calibri" w:eastAsia="Calibri" w:hAnsi="Calibri"/>
          <w:sz w:val="22"/>
          <w:szCs w:val="22"/>
        </w:rPr>
        <w:t xml:space="preserve">Çdo përdorues, produkt dhe porosi ka ID të veçantë.</w:t>
      </w:r>
    </w:p>
    <w:p>
      <w:pPr>
        <w:pStyle w:val="ListParagraph"/>
        <w:numPr>
          <w:ilvl w:val="0"/>
          <w:numId w:val="2"/>
        </w:numPr>
        <w:spacing w:after="60"/>
      </w:pPr>
      <w:r>
        <w:rPr>
          <w:rFonts w:ascii="Calibri" w:cs="Calibri" w:eastAsia="Calibri" w:hAnsi="Calibri"/>
          <w:sz w:val="22"/>
          <w:szCs w:val="22"/>
        </w:rPr>
        <w:t xml:space="preserve">Website është responsiv për çdo lloj ekrani.</w:t>
      </w:r>
    </w:p>
    <w:p>
      <w:pPr>
        <w:pStyle w:val="ListParagraph"/>
        <w:numPr>
          <w:ilvl w:val="0"/>
          <w:numId w:val="2"/>
        </w:numPr>
        <w:spacing w:after="60"/>
      </w:pPr>
      <w:r>
        <w:rPr>
          <w:rFonts w:ascii="Calibri" w:cs="Calibri" w:eastAsia="Calibri" w:hAnsi="Calibri"/>
          <w:sz w:val="22"/>
          <w:szCs w:val="22"/>
        </w:rPr>
        <w:t xml:space="preserve">Website është i lehtë për t'u kuptuar dhe për t'u përdorur.</w:t>
      </w:r>
    </w:p>
    <w:p>
      <w:pPr>
        <w:pStyle w:val="ListParagraph"/>
        <w:numPr>
          <w:ilvl w:val="0"/>
          <w:numId w:val="2"/>
        </w:numPr>
        <w:spacing w:after="60"/>
      </w:pPr>
      <w:r>
        <w:rPr>
          <w:rFonts w:ascii="Calibri" w:cs="Calibri" w:eastAsia="Calibri" w:hAnsi="Calibri"/>
          <w:sz w:val="22"/>
          <w:szCs w:val="22"/>
        </w:rPr>
        <w:t xml:space="preserve">Secili rol (klient ose administrator) bën vetëm funksionet e veta.</w:t>
      </w:r>
    </w:p>
    <w:p>
      <w:pPr>
        <w:pStyle w:val="Heading1"/>
        <w:spacing w:after="140" w:before="300"/>
      </w:pPr>
      <w:r>
        <w:rPr>
          <w:rFonts w:ascii="Calibri" w:cs="Calibri" w:eastAsia="Calibri" w:hAnsi="Calibri"/>
          <w:b/>
          <w:bCs/>
          <w:color w:val="1F4E79"/>
          <w:sz w:val="30"/>
          <w:szCs w:val="30"/>
        </w:rPr>
        <w:t xml:space="preserve">3. Teknologjitë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r>
              <w:rPr>
                <w:rFonts w:ascii="Calibri" w:cs="Calibri" w:eastAsia="Calibri" w:hAnsi="Calibri"/>
                <w:b/>
                <w:bCs/>
                <w:sz w:val="20"/>
                <w:szCs w:val="20"/>
              </w:rPr>
              <w:t xml:space="preserve">Pjesa</w:t>
            </w:r>
          </w:p>
        </w:tc>
        <w:tc>
          <w:tcPr>
            <w:tcW w:type="dxa" w:w="33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r>
              <w:rPr>
                <w:rFonts w:ascii="Calibri" w:cs="Calibri" w:eastAsia="Calibri" w:hAnsi="Calibri"/>
                <w:b/>
                <w:bCs/>
                <w:sz w:val="20"/>
                <w:szCs w:val="20"/>
              </w:rPr>
              <w:t xml:space="preserve">Teknologjia</w:t>
            </w:r>
          </w:p>
        </w:tc>
        <w:tc>
          <w:tcPr>
            <w:tcW w:type="dxa" w:w="416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r>
              <w:rPr>
                <w:rFonts w:ascii="Calibri" w:cs="Calibri" w:eastAsia="Calibri" w:hAnsi="Calibri"/>
                <w:b/>
                <w:bCs/>
                <w:sz w:val="20"/>
                <w:szCs w:val="20"/>
              </w:rPr>
              <w:t xml:space="preserve">Pse</w:t>
            </w:r>
          </w:p>
        </w:tc>
      </w:tr>
      <w:tr>
        <w:trPr>
          <w:tblHeader w:val="false"/>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Frontend</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HTML, CSS, JavaScript, Bootstrap</w:t>
            </w:r>
          </w:p>
        </w:tc>
        <w:tc>
          <w:tcPr>
            <w:tcW w:type="dxa" w:w="4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 njoh mirë; Bootstrap e bën faqen responsive.</w:t>
            </w:r>
          </w:p>
        </w:tc>
      </w:tr>
      <w:tr>
        <w:trPr>
          <w:tblHeader w:val="false"/>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Backend</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PHP (me XAMPP)</w:t>
            </w:r>
          </w:p>
        </w:tc>
        <w:tc>
          <w:tcPr>
            <w:tcW w:type="dxa" w:w="4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Gjuhë që e njoh dhe lidhet lehtë me MySQL.</w:t>
            </w:r>
          </w:p>
        </w:tc>
      </w:tr>
      <w:tr>
        <w:trPr>
          <w:tblHeader w:val="false"/>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Databaza</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MySQL (phpMyAdmin)</w:t>
            </w:r>
          </w:p>
        </w:tc>
        <w:tc>
          <w:tcPr>
            <w:tcW w:type="dxa" w:w="4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Përshtatet për të dhëna me lidhje, si produktet dhe porositë.</w:t>
            </w:r>
          </w:p>
        </w:tc>
      </w:tr>
      <w:tr>
        <w:trPr>
          <w:tblHeader w:val="false"/>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Mjete</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Git/GitHub, VS Code</w:t>
            </w:r>
          </w:p>
        </w:tc>
        <w:tc>
          <w:tcPr>
            <w:tcW w:type="dxa" w:w="41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Ruajtja dhe versionimi i kodit.</w:t>
            </w:r>
          </w:p>
        </w:tc>
      </w:tr>
    </w:tbl>
    <w:p>
      <w:pPr>
        <w:pStyle w:val="Heading1"/>
        <w:spacing w:after="140" w:before="300"/>
      </w:pPr>
      <w:r>
        <w:rPr>
          <w:rFonts w:ascii="Calibri" w:cs="Calibri" w:eastAsia="Calibri" w:hAnsi="Calibri"/>
          <w:b/>
          <w:bCs/>
          <w:color w:val="1F4E79"/>
          <w:sz w:val="30"/>
          <w:szCs w:val="30"/>
        </w:rPr>
        <w:t xml:space="preserve">4. Arkitektura</w:t>
      </w:r>
    </w:p>
    <w:p>
      <w:pPr>
        <w:spacing w:after="120" w:line="300"/>
      </w:pPr>
      <w:r>
        <w:rPr>
          <w:rFonts w:ascii="Calibri" w:cs="Calibri" w:eastAsia="Calibri" w:hAnsi="Calibri"/>
          <w:sz w:val="22"/>
          <w:szCs w:val="22"/>
        </w:rPr>
        <w:t xml:space="preserve">Sistemi ndahet në tri pjesë: frontend (çfarë e shohin përdoruesit), backend (PHP, që i përpunon kërkesat) dhe databazë (MySQL, ku ruhen të dhënat).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r>
              <w:rPr>
                <w:rFonts w:ascii="Calibri" w:cs="Calibri" w:eastAsia="Calibri" w:hAnsi="Calibri"/>
                <w:b/>
                <w:bCs/>
                <w:sz w:val="20"/>
                <w:szCs w:val="20"/>
              </w:rPr>
              <w:t xml:space="preserve">Frontend</w:t>
            </w:r>
          </w:p>
        </w:tc>
        <w:tc>
          <w:tcPr>
            <w:tcW w:type="dxa" w:w="312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r>
              <w:rPr>
                <w:rFonts w:ascii="Calibri" w:cs="Calibri" w:eastAsia="Calibri" w:hAnsi="Calibri"/>
                <w:b/>
                <w:bCs/>
                <w:sz w:val="20"/>
                <w:szCs w:val="20"/>
              </w:rPr>
              <w:t xml:space="preserve">Backend</w:t>
            </w:r>
          </w:p>
        </w:tc>
        <w:tc>
          <w:tcPr>
            <w:tcW w:type="dxa" w:w="312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r>
              <w:rPr>
                <w:rFonts w:ascii="Calibri" w:cs="Calibri" w:eastAsia="Calibri" w:hAnsi="Calibri"/>
                <w:b/>
                <w:bCs/>
                <w:sz w:val="20"/>
                <w:szCs w:val="20"/>
              </w:rPr>
              <w:t xml:space="preserve">Databaza</w:t>
            </w:r>
          </w:p>
        </w:tc>
      </w:tr>
      <w:tr>
        <w:trPr>
          <w:tblHeader w:val="false"/>
        </w:trPr>
        <w:tc>
          <w:tcPr>
            <w:tcW w:type="dxa" w:w="312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HTML / CSS / JS / Bootstrap</w:t>
            </w:r>
          </w:p>
        </w:tc>
        <w:tc>
          <w:tcPr>
            <w:tcW w:type="dxa" w:w="312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PHP</w:t>
            </w:r>
          </w:p>
        </w:tc>
        <w:tc>
          <w:tcPr>
            <w:tcW w:type="dxa" w:w="312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MySQL</w:t>
            </w:r>
          </w:p>
        </w:tc>
      </w:tr>
    </w:tbl>
    <w:p>
      <w:pPr>
        <w:spacing w:after="80"/>
      </w:pPr>
      <w:r>
        <w:rPr>
          <w:rFonts w:ascii="Calibri" w:cs="Calibri" w:eastAsia="Calibri" w:hAnsi="Calibri"/>
          <w:sz w:val="22"/>
          <w:szCs w:val="22"/>
        </w:rPr>
        <w:t xml:space="preserve"/>
      </w:r>
    </w:p>
    <w:p>
      <w:pPr>
        <w:spacing w:after="120" w:line="300"/>
        <w:rPr>
          <w:i/>
          <w:iCs/>
        </w:rPr>
      </w:pPr>
      <w:r>
        <w:rPr>
          <w:rFonts w:ascii="Calibri" w:cs="Calibri" w:eastAsia="Calibri" w:hAnsi="Calibri"/>
          <w:i/>
          <w:iCs/>
          <w:sz w:val="22"/>
          <w:szCs w:val="22"/>
        </w:rPr>
        <w:t xml:space="preserve">Rrjedha: përdoruesi bën një veprim në faqe → frontend-i e dërgon te backend-i → backend-i e lexon ose e ruan në databazë → rezultati kthehet te faqja.</w:t>
      </w:r>
    </w:p>
    <w:p>
      <w:pPr>
        <w:spacing w:after="120" w:line="300"/>
      </w:pPr>
      <w:r>
        <w:rPr>
          <w:rFonts w:ascii="Calibri" w:cs="Calibri" w:eastAsia="Calibri" w:hAnsi="Calibri"/>
          <w:sz w:val="22"/>
          <w:szCs w:val="22"/>
        </w:rPr>
        <w:t xml:space="preserve">Modulet: përdoruesit, produktet, shporta, porositë, pagesat, administrimi.</w:t>
      </w:r>
    </w:p>
    <w:p>
      <w:pPr>
        <w:pStyle w:val="Heading1"/>
        <w:spacing w:after="140" w:before="300"/>
      </w:pPr>
      <w:r>
        <w:rPr>
          <w:rFonts w:ascii="Calibri" w:cs="Calibri" w:eastAsia="Calibri" w:hAnsi="Calibri"/>
          <w:b/>
          <w:bCs/>
          <w:color w:val="1F4E79"/>
          <w:sz w:val="30"/>
          <w:szCs w:val="30"/>
        </w:rPr>
        <w:t xml:space="preserve">5. Modeli fillestar i databazës</w:t>
      </w:r>
    </w:p>
    <w:p>
      <w:pPr>
        <w:spacing w:after="120" w:line="300"/>
      </w:pPr>
      <w:r>
        <w:rPr>
          <w:rFonts w:ascii="Calibri" w:cs="Calibri" w:eastAsia="Calibri" w:hAnsi="Calibri"/>
          <w:sz w:val="22"/>
          <w:szCs w:val="22"/>
        </w:rPr>
        <w:t xml:space="preserve">Çdo tabelë ka një id që është çelësi primar (PRIMARY KEY), pra e identifikon çdo rresht në mënyrë unike. Tabelat lidhen me njëra-tjetrën përmes çelësit të huaj (FOREIGN KEY), p.sh. një produkt ka category_id që tregon kategorinë e tij.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60"/>
      </w:tblGrid>
      <w:tr>
        <w:trPr>
          <w:tblHeader/>
        </w:trPr>
        <w:tc>
          <w:tcPr>
            <w:tcW w:type="dxa" w:w="18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r>
              <w:rPr>
                <w:rFonts w:ascii="Calibri" w:cs="Calibri" w:eastAsia="Calibri" w:hAnsi="Calibri"/>
                <w:b/>
                <w:bCs/>
                <w:sz w:val="20"/>
                <w:szCs w:val="20"/>
              </w:rPr>
              <w:t xml:space="preserve">Tabela</w:t>
            </w:r>
          </w:p>
        </w:tc>
        <w:tc>
          <w:tcPr>
            <w:tcW w:type="dxa" w:w="43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r>
              <w:rPr>
                <w:rFonts w:ascii="Calibri" w:cs="Calibri" w:eastAsia="Calibri" w:hAnsi="Calibri"/>
                <w:b/>
                <w:bCs/>
                <w:sz w:val="20"/>
                <w:szCs w:val="20"/>
              </w:rPr>
              <w:t xml:space="preserve">Fushat kryesore</w:t>
            </w:r>
          </w:p>
        </w:tc>
        <w:tc>
          <w:tcPr>
            <w:tcW w:type="dxa" w:w="326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r>
              <w:rPr>
                <w:rFonts w:ascii="Calibri" w:cs="Calibri" w:eastAsia="Calibri" w:hAnsi="Calibri"/>
                <w:b/>
                <w:bCs/>
                <w:sz w:val="20"/>
                <w:szCs w:val="20"/>
              </w:rPr>
              <w:t xml:space="preserve">Lidhja (çelësi i huaj)</w:t>
            </w:r>
          </w:p>
        </w:tc>
      </w:tr>
      <w:tr>
        <w:trPr>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users</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id, emri, email (unik), password_hash, roli</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r>
      <w:tr>
        <w:trPr>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addresses</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id, user_id, rruga, qyteti, telefoni</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user_id → users</w:t>
            </w:r>
          </w:p>
        </w:tc>
      </w:tr>
      <w:tr>
        <w:trPr>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categories</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id, emri</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w:t>
            </w:r>
          </w:p>
        </w:tc>
      </w:tr>
      <w:tr>
        <w:trPr>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products</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id, category_id, emri, përshkrimi, çmimi, stoku</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category_id → categories</w:t>
            </w:r>
          </w:p>
        </w:tc>
      </w:tr>
      <w:tr>
        <w:trPr>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cart_items</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id, user_id, product_id, sasia</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user_id → users; product_id → products</w:t>
            </w:r>
          </w:p>
        </w:tc>
      </w:tr>
      <w:tr>
        <w:trPr>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orders</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id, user_id, address_id, statusi, totali, data</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user_id → users; address_id → addresses</w:t>
            </w:r>
          </w:p>
        </w:tc>
      </w:tr>
      <w:tr>
        <w:trPr>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order_items</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id, order_id, product_id, sasia, çmimi</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order_id → orders; product_id → products</w:t>
            </w:r>
          </w:p>
        </w:tc>
      </w:tr>
      <w:tr>
        <w:trPr>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payments</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id, order_id, mënyra, statusi</w:t>
            </w:r>
          </w:p>
        </w:tc>
        <w:tc>
          <w:tcPr>
            <w:tcW w:type="dxa" w:w="3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order_id → orders</w:t>
            </w:r>
          </w:p>
        </w:tc>
      </w:tr>
    </w:tbl>
    <w:p>
      <w:pPr>
        <w:spacing w:after="8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2E75B6"/>
          <w:sz w:val="25"/>
          <w:szCs w:val="25"/>
        </w:rPr>
        <w:t xml:space="preserve">Lidhjet kryesore</w:t>
      </w:r>
    </w:p>
    <w:p>
      <w:pPr>
        <w:pStyle w:val="ListParagraph"/>
        <w:numPr>
          <w:ilvl w:val="0"/>
          <w:numId w:val="2"/>
        </w:numPr>
        <w:spacing w:after="60"/>
      </w:pPr>
      <w:r>
        <w:rPr>
          <w:rFonts w:ascii="Calibri" w:cs="Calibri" w:eastAsia="Calibri" w:hAnsi="Calibri"/>
          <w:sz w:val="22"/>
          <w:szCs w:val="22"/>
        </w:rPr>
        <w:t xml:space="preserve">Një përdorues mund të ketë shumë porosi.</w:t>
      </w:r>
    </w:p>
    <w:p>
      <w:pPr>
        <w:pStyle w:val="ListParagraph"/>
        <w:numPr>
          <w:ilvl w:val="0"/>
          <w:numId w:val="2"/>
        </w:numPr>
        <w:spacing w:after="60"/>
      </w:pPr>
      <w:r>
        <w:rPr>
          <w:rFonts w:ascii="Calibri" w:cs="Calibri" w:eastAsia="Calibri" w:hAnsi="Calibri"/>
          <w:sz w:val="22"/>
          <w:szCs w:val="22"/>
        </w:rPr>
        <w:t xml:space="preserve">Një kategori ka shumë produkte.</w:t>
      </w:r>
    </w:p>
    <w:p>
      <w:pPr>
        <w:pStyle w:val="ListParagraph"/>
        <w:numPr>
          <w:ilvl w:val="0"/>
          <w:numId w:val="2"/>
        </w:numPr>
        <w:spacing w:after="60"/>
      </w:pPr>
      <w:r>
        <w:rPr>
          <w:rFonts w:ascii="Calibri" w:cs="Calibri" w:eastAsia="Calibri" w:hAnsi="Calibri"/>
          <w:sz w:val="22"/>
          <w:szCs w:val="22"/>
        </w:rPr>
        <w:t xml:space="preserve">Një porosi ka shumë produkte brenda (tabela order_items). Çmimi ruhet edhe aty, që porosia të mos ndryshojë nëse produkti e ndryshon çmimin më vonë.</w:t>
      </w:r>
    </w:p>
    <w:p>
      <w:pPr>
        <w:pStyle w:val="ListParagraph"/>
        <w:numPr>
          <w:ilvl w:val="0"/>
          <w:numId w:val="2"/>
        </w:numPr>
        <w:spacing w:after="60"/>
      </w:pPr>
      <w:r>
        <w:rPr>
          <w:rFonts w:ascii="Calibri" w:cs="Calibri" w:eastAsia="Calibri" w:hAnsi="Calibri"/>
          <w:sz w:val="22"/>
          <w:szCs w:val="22"/>
        </w:rPr>
        <w:t xml:space="preserve">Një porosi ka një pagesë.</w:t>
      </w:r>
    </w:p>
    <w:p>
      <w:pPr>
        <w:pStyle w:val="Heading1"/>
        <w:spacing w:after="140" w:before="300"/>
      </w:pPr>
      <w:r>
        <w:rPr>
          <w:rFonts w:ascii="Calibri" w:cs="Calibri" w:eastAsia="Calibri" w:hAnsi="Calibri"/>
          <w:b/>
          <w:bCs/>
          <w:color w:val="1F4E79"/>
          <w:sz w:val="30"/>
          <w:szCs w:val="30"/>
        </w:rPr>
        <w:t xml:space="preserve">6. Plan pune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r>
              <w:rPr>
                <w:rFonts w:ascii="Calibri" w:cs="Calibri" w:eastAsia="Calibri" w:hAnsi="Calibri"/>
                <w:b/>
                <w:bCs/>
                <w:sz w:val="20"/>
                <w:szCs w:val="20"/>
              </w:rPr>
              <w:t xml:space="preserve">Faza</w:t>
            </w:r>
          </w:p>
        </w:tc>
        <w:tc>
          <w:tcPr>
            <w:tcW w:type="dxa" w:w="370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r>
              <w:rPr>
                <w:rFonts w:ascii="Calibri" w:cs="Calibri" w:eastAsia="Calibri" w:hAnsi="Calibri"/>
                <w:b/>
                <w:bCs/>
                <w:sz w:val="20"/>
                <w:szCs w:val="20"/>
              </w:rPr>
              <w:t xml:space="preserve">Aktivitetet kryesore</w:t>
            </w:r>
          </w:p>
        </w:tc>
        <w:tc>
          <w:tcPr>
            <w:tcW w:type="dxa" w:w="3360"/>
            <w:tcBorders>
              <w:top w:val="single" w:color="A6A6A6" w:sz="4"/>
              <w:left w:val="single" w:color="A6A6A6" w:sz="4"/>
              <w:bottom w:val="single" w:color="A6A6A6" w:sz="4"/>
              <w:right w:val="single" w:color="A6A6A6" w:sz="4"/>
            </w:tcBorders>
            <w:shd w:fill="DCE6F2" w:color="auto" w:val="clear"/>
            <w:tcMar>
              <w:top w:type="dxa" w:w="70"/>
              <w:left w:type="dxa" w:w="110"/>
              <w:bottom w:type="dxa" w:w="70"/>
              <w:right w:type="dxa" w:w="110"/>
            </w:tcMar>
          </w:tcPr>
          <w:p>
            <w:r>
              <w:rPr>
                <w:rFonts w:ascii="Calibri" w:cs="Calibri" w:eastAsia="Calibri" w:hAnsi="Calibri"/>
                <w:b/>
                <w:bCs/>
                <w:sz w:val="20"/>
                <w:szCs w:val="20"/>
              </w:rPr>
              <w:t xml:space="preserve">Rezultati</w:t>
            </w:r>
          </w:p>
        </w:tc>
      </w:tr>
      <w:tr>
        <w:trPr>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Analiza e kërkesave</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Përcaktimi i funksioneve dhe roleve</w:t>
            </w:r>
          </w:p>
        </w:tc>
        <w:tc>
          <w:tcPr>
            <w:tcW w:type="dxa" w:w="3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Lista e kërkesave</w:t>
            </w:r>
          </w:p>
        </w:tc>
      </w:tr>
      <w:tr>
        <w:trPr>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Dizajnimi</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Arkitektura dhe modeli i databazës</w:t>
            </w:r>
          </w:p>
        </w:tc>
        <w:tc>
          <w:tcPr>
            <w:tcW w:type="dxa" w:w="3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Dizajni i sistemit</w:t>
            </w:r>
          </w:p>
        </w:tc>
      </w:tr>
      <w:tr>
        <w:trPr>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Krijimi i databazës</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Krijimi i tabelave dhe lidhjeve në MySQL</w:t>
            </w:r>
          </w:p>
        </w:tc>
        <w:tc>
          <w:tcPr>
            <w:tcW w:type="dxa" w:w="3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Databaza e gatshme</w:t>
            </w:r>
          </w:p>
        </w:tc>
      </w:tr>
      <w:tr>
        <w:trPr>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Backend-i</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Hyrja, regjistrimi, produktet, shporta dhe porositë në PHP</w:t>
            </w:r>
          </w:p>
        </w:tc>
        <w:tc>
          <w:tcPr>
            <w:tcW w:type="dxa" w:w="3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Pjesa e serverit funksionale</w:t>
            </w:r>
          </w:p>
        </w:tc>
      </w:tr>
      <w:tr>
        <w:trPr>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Frontend-i</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Faqet për klientin dhe administratorin</w:t>
            </w:r>
          </w:p>
        </w:tc>
        <w:tc>
          <w:tcPr>
            <w:tcW w:type="dxa" w:w="3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Ndërfaqe responsive</w:t>
            </w:r>
          </w:p>
        </w:tc>
      </w:tr>
      <w:tr>
        <w:trPr>
          <w:tblHeader w:val="false"/>
        </w:trPr>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Testimi</w:t>
            </w:r>
          </w:p>
        </w:tc>
        <w:tc>
          <w:tcPr>
            <w:tcW w:type="dxa" w:w="3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Provimi i funksioneve dhe rregullimi i gabimeve</w:t>
            </w:r>
          </w:p>
        </w:tc>
        <w:tc>
          <w:tcPr>
            <w:tcW w:type="dxa" w:w="33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Version i testuar</w:t>
            </w:r>
          </w:p>
        </w:tc>
      </w:tr>
    </w:tbl>
    <w:p>
      <w:pPr>
        <w:spacing w:after="8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Orari i propozuar: Java 1: analiza, dizajni dhe databaza. Java 2-3: backend-i. Java 4-5: frontend-i dhe lidhja me backend-in. Java 6-7: testimi dhe rregullimi i gabimeve. Java 8: finalizimi.</w:t>
      </w:r>
    </w:p>
    <w:p>
      <w:pPr>
        <w:spacing w:after="120" w:line="300"/>
      </w:pPr>
      <w:r>
        <w:rPr>
          <w:rFonts w:ascii="Calibri" w:cs="Calibri" w:eastAsia="Calibri" w:hAnsi="Calibri"/>
          <w:sz w:val="22"/>
          <w:szCs w:val="22"/>
        </w:rPr>
        <w:t xml:space="preserve">Deri në Raportin 2 planifikohet të jetë gati databaza në MySQL me të gjitha tabelat, hyrja dhe regjistrimi, si dhe shtimi dhe ndryshimi i produkteve.</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2026-10-18T23:45:40.766Z</dcterms:created>
  <dcterms:modified xsi:type="dcterms:W3CDTF">2026-10-18T23:45:40.779Z</dcterms:modified>
</cp:coreProperties>
</file>

<file path=docProps/custom.xml><?xml version="1.0" encoding="utf-8"?>
<Properties xmlns="http://schemas.openxmlformats.org/officeDocument/2006/custom-properties" xmlns:vt="http://schemas.openxmlformats.org/officeDocument/2006/docPropsVTypes"/>
</file>