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6CF" w:rsidRPr="006908F8" w:rsidRDefault="00F16599" w:rsidP="00052145">
      <w:pPr>
        <w:jc w:val="center"/>
        <w:rPr>
          <w:rFonts w:asciiTheme="minorHAnsi" w:hAnsiTheme="minorHAnsi"/>
          <w:sz w:val="52"/>
          <w:szCs w:val="52"/>
        </w:rPr>
      </w:pPr>
      <w:r>
        <w:rPr>
          <w:rFonts w:asciiTheme="minorHAnsi" w:hAnsiTheme="minorHAnsi"/>
          <w:sz w:val="48"/>
          <w:szCs w:val="48"/>
        </w:rPr>
        <w:t>A first introduction into</w:t>
      </w:r>
      <w:r w:rsidR="00B1051A" w:rsidRPr="00D910B6">
        <w:rPr>
          <w:rFonts w:asciiTheme="minorHAnsi" w:hAnsiTheme="minorHAnsi"/>
          <w:sz w:val="48"/>
          <w:szCs w:val="48"/>
        </w:rPr>
        <w:t xml:space="preserve"> </w:t>
      </w:r>
      <w:r w:rsidR="004B3685" w:rsidRPr="00D910B6">
        <w:rPr>
          <w:rFonts w:asciiTheme="minorHAnsi" w:hAnsiTheme="minorHAnsi"/>
          <w:sz w:val="48"/>
          <w:szCs w:val="48"/>
        </w:rPr>
        <w:t xml:space="preserve">the </w:t>
      </w:r>
      <w:r w:rsidR="00B1051A" w:rsidRPr="00D910B6">
        <w:rPr>
          <w:rFonts w:asciiTheme="minorHAnsi" w:hAnsiTheme="minorHAnsi"/>
          <w:sz w:val="48"/>
          <w:szCs w:val="48"/>
        </w:rPr>
        <w:t>application of</w:t>
      </w:r>
      <w:r w:rsidR="00D910B6">
        <w:rPr>
          <w:rFonts w:asciiTheme="minorHAnsi" w:hAnsiTheme="minorHAnsi"/>
          <w:sz w:val="48"/>
          <w:szCs w:val="48"/>
        </w:rPr>
        <w:t xml:space="preserve"> canopy exchange modelling systems</w:t>
      </w:r>
      <w:r w:rsidR="00B1051A" w:rsidRPr="006908F8">
        <w:rPr>
          <w:rFonts w:asciiTheme="minorHAnsi" w:hAnsiTheme="minorHAnsi"/>
          <w:sz w:val="52"/>
          <w:szCs w:val="52"/>
        </w:rPr>
        <w:t>:</w:t>
      </w:r>
    </w:p>
    <w:p w:rsidR="00D910B6" w:rsidRDefault="00D910B6" w:rsidP="00052145">
      <w:pPr>
        <w:jc w:val="center"/>
        <w:rPr>
          <w:rFonts w:asciiTheme="minorHAnsi" w:hAnsiTheme="minorHAnsi"/>
          <w:sz w:val="72"/>
          <w:szCs w:val="72"/>
        </w:rPr>
      </w:pPr>
    </w:p>
    <w:p w:rsidR="00B676CF" w:rsidRPr="006908F8" w:rsidRDefault="00EA26BF" w:rsidP="00052145">
      <w:pPr>
        <w:jc w:val="center"/>
        <w:rPr>
          <w:rFonts w:asciiTheme="minorHAnsi" w:hAnsiTheme="minorHAnsi"/>
          <w:sz w:val="72"/>
          <w:szCs w:val="72"/>
        </w:rPr>
      </w:pPr>
      <w:r w:rsidRPr="006908F8">
        <w:rPr>
          <w:rFonts w:asciiTheme="minorHAnsi" w:hAnsiTheme="minorHAnsi"/>
          <w:sz w:val="72"/>
          <w:szCs w:val="72"/>
        </w:rPr>
        <w:t>MLC-CHEM</w:t>
      </w:r>
    </w:p>
    <w:p w:rsidR="00B1051A" w:rsidRPr="006908F8" w:rsidRDefault="00B1051A" w:rsidP="00052145">
      <w:pPr>
        <w:jc w:val="center"/>
        <w:rPr>
          <w:rFonts w:asciiTheme="minorHAnsi" w:hAnsiTheme="minorHAnsi"/>
          <w:sz w:val="44"/>
          <w:szCs w:val="44"/>
        </w:rPr>
      </w:pPr>
    </w:p>
    <w:p w:rsidR="00EA26BF" w:rsidRPr="00DA7A7E" w:rsidRDefault="00DA7A7E" w:rsidP="00052145">
      <w:pPr>
        <w:jc w:val="center"/>
        <w:rPr>
          <w:rFonts w:asciiTheme="minorHAnsi" w:hAnsiTheme="minorHAnsi"/>
          <w:sz w:val="40"/>
          <w:szCs w:val="40"/>
        </w:rPr>
      </w:pPr>
      <w:r w:rsidRPr="00DA7A7E">
        <w:rPr>
          <w:rFonts w:asciiTheme="minorHAnsi" w:hAnsiTheme="minorHAnsi"/>
          <w:sz w:val="40"/>
          <w:szCs w:val="40"/>
        </w:rPr>
        <w:t xml:space="preserve">Multi-Layer Canopy </w:t>
      </w:r>
      <w:proofErr w:type="spellStart"/>
      <w:r w:rsidRPr="00DA7A7E">
        <w:rPr>
          <w:rFonts w:asciiTheme="minorHAnsi" w:hAnsiTheme="minorHAnsi"/>
          <w:sz w:val="40"/>
          <w:szCs w:val="40"/>
        </w:rPr>
        <w:t>CH</w:t>
      </w:r>
      <w:r w:rsidR="00EA26BF" w:rsidRPr="00DA7A7E">
        <w:rPr>
          <w:rFonts w:asciiTheme="minorHAnsi" w:hAnsiTheme="minorHAnsi"/>
          <w:sz w:val="40"/>
          <w:szCs w:val="40"/>
        </w:rPr>
        <w:t>emical</w:t>
      </w:r>
      <w:proofErr w:type="spellEnd"/>
      <w:r w:rsidR="00EA26BF" w:rsidRPr="00DA7A7E">
        <w:rPr>
          <w:rFonts w:asciiTheme="minorHAnsi" w:hAnsiTheme="minorHAnsi"/>
          <w:sz w:val="40"/>
          <w:szCs w:val="40"/>
        </w:rPr>
        <w:t xml:space="preserve"> Ex</w:t>
      </w:r>
      <w:r w:rsidR="00B1051A" w:rsidRPr="00DA7A7E">
        <w:rPr>
          <w:rFonts w:asciiTheme="minorHAnsi" w:hAnsiTheme="minorHAnsi"/>
          <w:sz w:val="40"/>
          <w:szCs w:val="40"/>
        </w:rPr>
        <w:t>c</w:t>
      </w:r>
      <w:r w:rsidR="00EA26BF" w:rsidRPr="00DA7A7E">
        <w:rPr>
          <w:rFonts w:asciiTheme="minorHAnsi" w:hAnsiTheme="minorHAnsi"/>
          <w:sz w:val="40"/>
          <w:szCs w:val="40"/>
        </w:rPr>
        <w:t>hange Model</w:t>
      </w:r>
    </w:p>
    <w:p w:rsidR="00EA26BF" w:rsidRPr="006908F8" w:rsidRDefault="00EA26BF" w:rsidP="00052145">
      <w:pPr>
        <w:jc w:val="center"/>
        <w:rPr>
          <w:rFonts w:asciiTheme="minorHAnsi" w:hAnsiTheme="minorHAnsi"/>
          <w:sz w:val="72"/>
          <w:szCs w:val="72"/>
        </w:rPr>
      </w:pPr>
    </w:p>
    <w:p w:rsidR="00B676CF" w:rsidRPr="006908F8" w:rsidRDefault="00B676CF" w:rsidP="00052145">
      <w:pPr>
        <w:jc w:val="center"/>
        <w:rPr>
          <w:rFonts w:asciiTheme="minorHAnsi" w:hAnsiTheme="minorHAnsi" w:cs="Arial"/>
          <w:sz w:val="52"/>
          <w:lang w:val="en-GB"/>
        </w:rPr>
      </w:pPr>
      <w:r w:rsidRPr="006908F8">
        <w:rPr>
          <w:rFonts w:asciiTheme="minorHAnsi" w:hAnsiTheme="minorHAnsi" w:cs="Arial"/>
          <w:sz w:val="52"/>
          <w:lang w:val="en-GB"/>
        </w:rPr>
        <w:t>Laurens Ganzeveld</w:t>
      </w:r>
    </w:p>
    <w:p w:rsidR="00B1051A" w:rsidRPr="006908F8" w:rsidRDefault="00B1051A" w:rsidP="00052145">
      <w:pPr>
        <w:jc w:val="center"/>
        <w:rPr>
          <w:rFonts w:asciiTheme="minorHAnsi" w:hAnsiTheme="minorHAnsi" w:cs="Arial"/>
          <w:sz w:val="32"/>
          <w:szCs w:val="32"/>
          <w:lang w:val="en-GB"/>
        </w:rPr>
      </w:pPr>
    </w:p>
    <w:p w:rsidR="0055540C" w:rsidRDefault="0055540C" w:rsidP="00052145">
      <w:pPr>
        <w:jc w:val="center"/>
        <w:rPr>
          <w:rFonts w:asciiTheme="minorHAnsi" w:hAnsiTheme="minorHAnsi" w:cs="Arial"/>
          <w:sz w:val="32"/>
          <w:szCs w:val="32"/>
          <w:lang w:val="en-GB"/>
        </w:rPr>
      </w:pPr>
      <w:r>
        <w:rPr>
          <w:rFonts w:asciiTheme="minorHAnsi" w:hAnsiTheme="minorHAnsi" w:cs="Arial"/>
          <w:sz w:val="32"/>
          <w:szCs w:val="32"/>
          <w:lang w:val="en-GB"/>
        </w:rPr>
        <w:t>Meteorology and Air Quality</w:t>
      </w:r>
    </w:p>
    <w:p w:rsidR="00B1051A" w:rsidRPr="00CF3259" w:rsidRDefault="00B1051A" w:rsidP="00052145">
      <w:pPr>
        <w:jc w:val="center"/>
        <w:rPr>
          <w:rFonts w:asciiTheme="minorHAnsi" w:hAnsiTheme="minorHAnsi" w:cs="Arial"/>
          <w:sz w:val="32"/>
          <w:szCs w:val="32"/>
          <w:lang w:val="nl-NL"/>
        </w:rPr>
      </w:pPr>
      <w:r w:rsidRPr="00CF3259">
        <w:rPr>
          <w:rFonts w:asciiTheme="minorHAnsi" w:hAnsiTheme="minorHAnsi" w:cs="Arial"/>
          <w:sz w:val="32"/>
          <w:szCs w:val="32"/>
          <w:lang w:val="nl-NL"/>
        </w:rPr>
        <w:t>Wageningen University</w:t>
      </w:r>
    </w:p>
    <w:p w:rsidR="00B1051A" w:rsidRPr="00CF3259" w:rsidRDefault="00B1051A" w:rsidP="00052145">
      <w:pPr>
        <w:jc w:val="center"/>
        <w:rPr>
          <w:rFonts w:asciiTheme="minorHAnsi" w:hAnsiTheme="minorHAnsi" w:cs="Arial"/>
          <w:sz w:val="32"/>
          <w:szCs w:val="32"/>
          <w:lang w:val="nl-NL"/>
        </w:rPr>
      </w:pPr>
      <w:r w:rsidRPr="00CF3259">
        <w:rPr>
          <w:rFonts w:asciiTheme="minorHAnsi" w:hAnsiTheme="minorHAnsi" w:cs="Arial"/>
          <w:sz w:val="32"/>
          <w:szCs w:val="32"/>
          <w:lang w:val="nl-NL"/>
        </w:rPr>
        <w:t>Laurens.ganzeveld@wur.nl</w:t>
      </w:r>
    </w:p>
    <w:p w:rsidR="00B1051A" w:rsidRPr="001D632F" w:rsidRDefault="00B676CF" w:rsidP="00762425">
      <w:pPr>
        <w:pStyle w:val="Heading1"/>
        <w:jc w:val="both"/>
      </w:pPr>
      <w:r w:rsidRPr="001D0C17">
        <w:rPr>
          <w:rFonts w:asciiTheme="minorHAnsi" w:hAnsiTheme="minorHAnsi"/>
          <w:lang w:val="en-GB"/>
        </w:rPr>
        <w:br w:type="page"/>
      </w:r>
      <w:r w:rsidR="00C23FC4">
        <w:rPr>
          <w:rFonts w:asciiTheme="minorHAnsi" w:hAnsiTheme="minorHAnsi"/>
          <w:sz w:val="28"/>
          <w:szCs w:val="28"/>
        </w:rPr>
        <w:lastRenderedPageBreak/>
        <w:t>MLC-CHEM</w:t>
      </w:r>
      <w:r w:rsidR="00B1051A" w:rsidRPr="00B1051A">
        <w:rPr>
          <w:rFonts w:asciiTheme="minorHAnsi" w:hAnsiTheme="minorHAnsi"/>
          <w:sz w:val="28"/>
          <w:szCs w:val="28"/>
        </w:rPr>
        <w:t xml:space="preserve">: </w:t>
      </w:r>
      <w:r w:rsidR="00B1051A">
        <w:rPr>
          <w:rFonts w:asciiTheme="minorHAnsi" w:hAnsiTheme="minorHAnsi"/>
          <w:sz w:val="28"/>
          <w:szCs w:val="28"/>
        </w:rPr>
        <w:t xml:space="preserve"> Analysis </w:t>
      </w:r>
      <w:r w:rsidR="00B1051A" w:rsidRPr="00B1051A">
        <w:rPr>
          <w:rFonts w:asciiTheme="minorHAnsi" w:hAnsiTheme="minorHAnsi"/>
          <w:sz w:val="28"/>
          <w:szCs w:val="28"/>
        </w:rPr>
        <w:t>of reactive compound observations in terms of emissions, deposition, chemistry and turbulence</w:t>
      </w:r>
    </w:p>
    <w:p w:rsidR="00B1051A" w:rsidRDefault="00B1051A" w:rsidP="00762425">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imes New Roman" w:hAnsi="Times New Roman"/>
        </w:rPr>
      </w:pPr>
    </w:p>
    <w:p w:rsidR="00B1051A" w:rsidRDefault="00DA7A7E" w:rsidP="00762425">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rPr>
      </w:pPr>
      <w:r>
        <w:rPr>
          <w:rFonts w:asciiTheme="minorHAnsi" w:hAnsiTheme="minorHAnsi"/>
        </w:rPr>
        <w:t>MLC-CHEM</w:t>
      </w:r>
      <w:r w:rsidR="00B1051A" w:rsidRPr="00B1051A">
        <w:rPr>
          <w:rFonts w:asciiTheme="minorHAnsi" w:hAnsiTheme="minorHAnsi"/>
        </w:rPr>
        <w:t xml:space="preserve"> is a stand-alone multi-layer canopy exchange model for the simulation of the exchange of reactive compounds and aerosol inside and above veget</w:t>
      </w:r>
      <w:r w:rsidR="00755D9A">
        <w:rPr>
          <w:rFonts w:asciiTheme="minorHAnsi" w:hAnsiTheme="minorHAnsi"/>
        </w:rPr>
        <w:t xml:space="preserve">ation canopies that </w:t>
      </w:r>
      <w:r w:rsidR="00C81233">
        <w:rPr>
          <w:rFonts w:asciiTheme="minorHAnsi" w:hAnsiTheme="minorHAnsi"/>
        </w:rPr>
        <w:t xml:space="preserve">also </w:t>
      </w:r>
      <w:r w:rsidR="00755D9A">
        <w:rPr>
          <w:rFonts w:asciiTheme="minorHAnsi" w:hAnsiTheme="minorHAnsi"/>
        </w:rPr>
        <w:t xml:space="preserve">allows </w:t>
      </w:r>
      <w:r w:rsidR="00B1051A" w:rsidRPr="00B1051A">
        <w:rPr>
          <w:rFonts w:asciiTheme="minorHAnsi" w:hAnsiTheme="minorHAnsi"/>
        </w:rPr>
        <w:t xml:space="preserve">analysis of </w:t>
      </w:r>
      <w:r w:rsidR="00755D9A">
        <w:rPr>
          <w:rFonts w:asciiTheme="minorHAnsi" w:hAnsiTheme="minorHAnsi"/>
        </w:rPr>
        <w:t xml:space="preserve">such </w:t>
      </w:r>
      <w:r w:rsidR="00B1051A" w:rsidRPr="00B1051A">
        <w:rPr>
          <w:rFonts w:asciiTheme="minorHAnsi" w:hAnsiTheme="minorHAnsi"/>
        </w:rPr>
        <w:t>observations, e.g., to infer emission fluxes from observed concentrations. A main specif</w:t>
      </w:r>
      <w:r w:rsidR="006908F8">
        <w:rPr>
          <w:rFonts w:asciiTheme="minorHAnsi" w:hAnsiTheme="minorHAnsi"/>
        </w:rPr>
        <w:t xml:space="preserve">ic feature of </w:t>
      </w:r>
      <w:r>
        <w:rPr>
          <w:rFonts w:asciiTheme="minorHAnsi" w:hAnsiTheme="minorHAnsi"/>
        </w:rPr>
        <w:t>MLC-CHEM</w:t>
      </w:r>
      <w:r w:rsidR="006908F8">
        <w:rPr>
          <w:rFonts w:asciiTheme="minorHAnsi" w:hAnsiTheme="minorHAnsi"/>
        </w:rPr>
        <w:t xml:space="preserve">, </w:t>
      </w:r>
      <w:r w:rsidR="00B1051A" w:rsidRPr="00B1051A">
        <w:rPr>
          <w:rFonts w:asciiTheme="minorHAnsi" w:hAnsiTheme="minorHAnsi"/>
        </w:rPr>
        <w:t>distinguishing this model fr</w:t>
      </w:r>
      <w:r w:rsidR="006908F8">
        <w:rPr>
          <w:rFonts w:asciiTheme="minorHAnsi" w:hAnsiTheme="minorHAnsi"/>
        </w:rPr>
        <w:t xml:space="preserve">om other canopy exchange models, </w:t>
      </w:r>
      <w:r w:rsidR="00B1051A" w:rsidRPr="00B1051A">
        <w:rPr>
          <w:rFonts w:asciiTheme="minorHAnsi" w:hAnsiTheme="minorHAnsi"/>
        </w:rPr>
        <w:t xml:space="preserve">is that it can </w:t>
      </w:r>
      <w:r w:rsidR="00D51CB5">
        <w:rPr>
          <w:rFonts w:asciiTheme="minorHAnsi" w:hAnsiTheme="minorHAnsi"/>
        </w:rPr>
        <w:t xml:space="preserve">both </w:t>
      </w:r>
      <w:r w:rsidR="00B1051A" w:rsidRPr="00B1051A">
        <w:rPr>
          <w:rFonts w:asciiTheme="minorHAnsi" w:hAnsiTheme="minorHAnsi"/>
        </w:rPr>
        <w:t>be applied for site-scale analysis of observations but also for explicit simulation of atmosphere-biosphere exchanges in l</w:t>
      </w:r>
      <w:r w:rsidR="00F02C9E">
        <w:rPr>
          <w:rFonts w:asciiTheme="minorHAnsi" w:hAnsiTheme="minorHAnsi"/>
        </w:rPr>
        <w:t xml:space="preserve">arge-scale models such as regional air quality (AQ) </w:t>
      </w:r>
      <w:r w:rsidR="00D51CB5">
        <w:rPr>
          <w:rFonts w:asciiTheme="minorHAnsi" w:hAnsiTheme="minorHAnsi"/>
        </w:rPr>
        <w:t xml:space="preserve">models, e.g., WRF-CHEM, </w:t>
      </w:r>
      <w:r w:rsidR="00F02C9E">
        <w:rPr>
          <w:rFonts w:asciiTheme="minorHAnsi" w:hAnsiTheme="minorHAnsi"/>
        </w:rPr>
        <w:t xml:space="preserve">to global-scale atmospheric </w:t>
      </w:r>
      <w:r w:rsidR="00B1051A" w:rsidRPr="00B1051A">
        <w:rPr>
          <w:rFonts w:asciiTheme="minorHAnsi" w:hAnsiTheme="minorHAnsi"/>
        </w:rPr>
        <w:t xml:space="preserve">chemistry and transport models. Actually, </w:t>
      </w:r>
      <w:r>
        <w:rPr>
          <w:rFonts w:asciiTheme="minorHAnsi" w:hAnsiTheme="minorHAnsi"/>
        </w:rPr>
        <w:t>MLC-CHEM</w:t>
      </w:r>
      <w:r w:rsidR="00B1051A" w:rsidRPr="00B1051A">
        <w:rPr>
          <w:rFonts w:asciiTheme="minorHAnsi" w:hAnsiTheme="minorHAnsi"/>
        </w:rPr>
        <w:t xml:space="preserve"> is based on the implementation of canopy exchange processes in the Earth system model EMAC (</w:t>
      </w:r>
      <w:r w:rsidR="00B1051A" w:rsidRPr="00B1051A">
        <w:rPr>
          <w:rFonts w:asciiTheme="minorHAnsi" w:hAnsiTheme="minorHAnsi"/>
          <w:sz w:val="22"/>
          <w:szCs w:val="22"/>
          <w:lang w:val="en-GB" w:eastAsia="en-GB"/>
        </w:rPr>
        <w:t>ECHAM5/</w:t>
      </w:r>
      <w:proofErr w:type="spellStart"/>
      <w:r w:rsidR="00B1051A" w:rsidRPr="00B1051A">
        <w:rPr>
          <w:rFonts w:asciiTheme="minorHAnsi" w:hAnsiTheme="minorHAnsi"/>
          <w:sz w:val="22"/>
          <w:szCs w:val="22"/>
          <w:lang w:val="en-GB" w:eastAsia="en-GB"/>
        </w:rPr>
        <w:t>MESSy</w:t>
      </w:r>
      <w:proofErr w:type="spellEnd"/>
      <w:r w:rsidR="00B1051A" w:rsidRPr="00B1051A">
        <w:rPr>
          <w:rFonts w:asciiTheme="minorHAnsi" w:hAnsiTheme="minorHAnsi"/>
          <w:sz w:val="22"/>
          <w:szCs w:val="22"/>
          <w:lang w:val="en-GB" w:eastAsia="en-GB"/>
        </w:rPr>
        <w:t xml:space="preserve"> Atmospheric Chemistry model</w:t>
      </w:r>
      <w:r w:rsidR="00B1051A" w:rsidRPr="00B1051A">
        <w:rPr>
          <w:rFonts w:asciiTheme="minorHAnsi" w:hAnsiTheme="minorHAnsi"/>
        </w:rPr>
        <w:t xml:space="preserve">). This implies that </w:t>
      </w:r>
      <w:r w:rsidR="00D51CB5">
        <w:rPr>
          <w:rFonts w:asciiTheme="minorHAnsi" w:hAnsiTheme="minorHAnsi"/>
        </w:rPr>
        <w:t xml:space="preserve">the </w:t>
      </w:r>
      <w:r w:rsidR="00B1051A" w:rsidRPr="00B1051A">
        <w:rPr>
          <w:rFonts w:asciiTheme="minorHAnsi" w:hAnsiTheme="minorHAnsi"/>
        </w:rPr>
        <w:t xml:space="preserve">large-scale implications of newly gained insights in site-scale </w:t>
      </w:r>
      <w:r w:rsidR="00D51CB5">
        <w:rPr>
          <w:rFonts w:asciiTheme="minorHAnsi" w:hAnsiTheme="minorHAnsi"/>
        </w:rPr>
        <w:t xml:space="preserve">atmosphere-biosphere processes </w:t>
      </w:r>
      <w:r w:rsidR="00B1051A" w:rsidRPr="00B1051A">
        <w:rPr>
          <w:rFonts w:asciiTheme="minorHAnsi" w:hAnsiTheme="minorHAnsi"/>
        </w:rPr>
        <w:t>can rat</w:t>
      </w:r>
      <w:r w:rsidR="00D51CB5">
        <w:rPr>
          <w:rFonts w:asciiTheme="minorHAnsi" w:hAnsiTheme="minorHAnsi"/>
        </w:rPr>
        <w:t>her easily be evaluated with the</w:t>
      </w:r>
      <w:r w:rsidR="00B1051A" w:rsidRPr="00B1051A">
        <w:rPr>
          <w:rFonts w:asciiTheme="minorHAnsi" w:hAnsiTheme="minorHAnsi"/>
        </w:rPr>
        <w:t xml:space="preserve"> same model system being implemented in EMAC (or other large-scale models).  </w:t>
      </w:r>
    </w:p>
    <w:p w:rsidR="00306EE2" w:rsidRDefault="00306EE2" w:rsidP="00306EE2">
      <w:pPr>
        <w:jc w:val="both"/>
        <w:rPr>
          <w:rFonts w:asciiTheme="minorHAnsi" w:eastAsia="Times New Roman" w:hAnsiTheme="minorHAnsi"/>
          <w:szCs w:val="20"/>
          <w:lang w:eastAsia="en-US"/>
        </w:rPr>
      </w:pPr>
    </w:p>
    <w:p w:rsidR="00306EE2" w:rsidRDefault="00306EE2" w:rsidP="00306EE2">
      <w:pPr>
        <w:jc w:val="both"/>
        <w:rPr>
          <w:rFonts w:ascii="Calibri" w:hAnsi="Calibri"/>
        </w:rPr>
      </w:pPr>
      <w:r>
        <w:rPr>
          <w:rFonts w:ascii="Calibri" w:hAnsi="Calibri"/>
        </w:rPr>
        <w:t xml:space="preserve">More details on the representation of processes included in the model are given in the manual but can also be found in some of the manual references. The main features that are included in the current model version are biogenic emissions of BVOCs according to Guenther et al. (1995, 2006) and soil-biogenic NOx emissions according to </w:t>
      </w:r>
      <w:proofErr w:type="spellStart"/>
      <w:r>
        <w:rPr>
          <w:rFonts w:ascii="Calibri" w:hAnsi="Calibri"/>
        </w:rPr>
        <w:t>Yienger</w:t>
      </w:r>
      <w:proofErr w:type="spellEnd"/>
      <w:r>
        <w:rPr>
          <w:rFonts w:ascii="Calibri" w:hAnsi="Calibri"/>
        </w:rPr>
        <w:t xml:space="preserve"> and Levy (1995). Dry deposition of gases and aerosols is </w:t>
      </w:r>
      <w:proofErr w:type="spellStart"/>
      <w:r>
        <w:rPr>
          <w:rFonts w:ascii="Calibri" w:hAnsi="Calibri"/>
        </w:rPr>
        <w:t>calculcated</w:t>
      </w:r>
      <w:proofErr w:type="spellEnd"/>
      <w:r>
        <w:rPr>
          <w:rFonts w:ascii="Calibri" w:hAnsi="Calibri"/>
        </w:rPr>
        <w:t xml:space="preserve"> according to Ganzeveld and Lelieveld (1995) and Ganzeveld et al (1998) whereas more details on the coupling of these processes including the role of turbulence and canopy chemistry is given in Ganzeveld et al. (2002a). The current implementation of gas-phase chemistry is based on a modified version of the Carbon Bond-4 mechanism (in future the coupling to the Kinetic Preprocessor Program, KPP , will allow more flexible consideration of gas-phase chemistry).  </w:t>
      </w:r>
    </w:p>
    <w:p w:rsidR="00306EE2" w:rsidRDefault="00306EE2" w:rsidP="00306EE2">
      <w:pPr>
        <w:jc w:val="both"/>
        <w:rPr>
          <w:rFonts w:ascii="Calibri" w:hAnsi="Calibri"/>
        </w:rPr>
      </w:pPr>
      <w:r>
        <w:rPr>
          <w:rFonts w:ascii="Calibri" w:hAnsi="Calibri"/>
        </w:rPr>
        <w:t xml:space="preserve">Note that some detailed process representations such as calculation of the canopy layer’s energy balance,  as being done in some of the </w:t>
      </w:r>
      <w:r w:rsidR="00CF3259">
        <w:rPr>
          <w:rFonts w:ascii="Calibri" w:hAnsi="Calibri"/>
        </w:rPr>
        <w:t>other canopy exchange models, are</w:t>
      </w:r>
      <w:r>
        <w:rPr>
          <w:rFonts w:ascii="Calibri" w:hAnsi="Calibri"/>
        </w:rPr>
        <w:t xml:space="preserve"> not  included in MLC-CHEM. This has also partly to do with the fact that MLC-CHEM is a model system also being deployed in large-scale models such as global tracer transport and chemistry models and chemistry-climate models, e.g., EMAC and which provide generally the information on main drivers of atmosphere-biosphere included in MLC-CHEM. In addition, including very detailed exchange models in those systems is sometimes too “expensive” in terms of required computing</w:t>
      </w:r>
      <w:r w:rsidR="00CF3259">
        <w:rPr>
          <w:rFonts w:ascii="Calibri" w:hAnsi="Calibri"/>
        </w:rPr>
        <w:t xml:space="preserve"> time. However, rather MLC-CHEM, </w:t>
      </w:r>
      <w:r>
        <w:rPr>
          <w:rFonts w:ascii="Calibri" w:hAnsi="Calibri"/>
        </w:rPr>
        <w:t>in this so-called offline application intro</w:t>
      </w:r>
      <w:r w:rsidR="00CF3259">
        <w:rPr>
          <w:rFonts w:ascii="Calibri" w:hAnsi="Calibri"/>
        </w:rPr>
        <w:t>duced in this training activity, is driven by</w:t>
      </w:r>
      <w:r>
        <w:rPr>
          <w:rFonts w:ascii="Calibri" w:hAnsi="Calibri"/>
        </w:rPr>
        <w:t xml:space="preserve"> </w:t>
      </w:r>
      <w:r w:rsidR="00CF3259">
        <w:rPr>
          <w:rFonts w:ascii="Calibri" w:hAnsi="Calibri"/>
        </w:rPr>
        <w:t xml:space="preserve">the </w:t>
      </w:r>
      <w:r>
        <w:rPr>
          <w:rFonts w:ascii="Calibri" w:hAnsi="Calibri"/>
        </w:rPr>
        <w:t>o</w:t>
      </w:r>
      <w:r w:rsidR="00CF3259">
        <w:rPr>
          <w:rFonts w:ascii="Calibri" w:hAnsi="Calibri"/>
        </w:rPr>
        <w:t xml:space="preserve">bserved micrometeorological and hydrological </w:t>
      </w:r>
      <w:r>
        <w:rPr>
          <w:rFonts w:ascii="Calibri" w:hAnsi="Calibri"/>
        </w:rPr>
        <w:t>drivers of atmosphere-biosphere exchange. This secures that model simulations of atmosphere-biosphere exchange reflects the results for the actua</w:t>
      </w:r>
      <w:r w:rsidR="00CF3259">
        <w:rPr>
          <w:rFonts w:ascii="Calibri" w:hAnsi="Calibri"/>
        </w:rPr>
        <w:t xml:space="preserve">l observed field conditions. In addition, in contrast to most other canopy exchange modelling systems that are used for simulations of </w:t>
      </w:r>
      <w:r w:rsidR="00F459FB">
        <w:rPr>
          <w:rFonts w:ascii="Calibri" w:hAnsi="Calibri"/>
        </w:rPr>
        <w:t xml:space="preserve">maximum </w:t>
      </w:r>
      <w:r w:rsidR="00CF3259">
        <w:rPr>
          <w:rFonts w:ascii="Calibri" w:hAnsi="Calibri"/>
        </w:rPr>
        <w:t xml:space="preserve">some days/weeks, the implementation of this offline version of MLC-CHEM also allows </w:t>
      </w:r>
      <w:r>
        <w:rPr>
          <w:rFonts w:ascii="Calibri" w:hAnsi="Calibri"/>
        </w:rPr>
        <w:t xml:space="preserve">to conduct very efficiently long-term (seasonal-annual) simulations of these exchange processes.  </w:t>
      </w:r>
    </w:p>
    <w:p w:rsidR="00306EE2" w:rsidRDefault="00306EE2" w:rsidP="00762425">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rPr>
      </w:pPr>
    </w:p>
    <w:p w:rsidR="00306EE2" w:rsidRDefault="00306EE2" w:rsidP="00762425">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rPr>
      </w:pPr>
    </w:p>
    <w:p w:rsidR="00B1051A" w:rsidRPr="00B1051A" w:rsidRDefault="00B1051A" w:rsidP="00762425">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rPr>
      </w:pPr>
    </w:p>
    <w:p w:rsidR="00B1051A" w:rsidRDefault="00B1051A" w:rsidP="00762425">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rPr>
      </w:pPr>
      <w:r w:rsidRPr="00B1051A">
        <w:rPr>
          <w:rFonts w:asciiTheme="minorHAnsi" w:hAnsiTheme="minorHAnsi"/>
        </w:rPr>
        <w:t xml:space="preserve">In this </w:t>
      </w:r>
      <w:r w:rsidR="00C37A6C">
        <w:rPr>
          <w:rFonts w:asciiTheme="minorHAnsi" w:hAnsiTheme="minorHAnsi"/>
        </w:rPr>
        <w:t xml:space="preserve">workshop, </w:t>
      </w:r>
      <w:r w:rsidR="00DD5D4A">
        <w:rPr>
          <w:rFonts w:asciiTheme="minorHAnsi" w:hAnsiTheme="minorHAnsi"/>
        </w:rPr>
        <w:t xml:space="preserve">with the actual training activity, </w:t>
      </w:r>
      <w:r w:rsidRPr="00B1051A">
        <w:rPr>
          <w:rFonts w:asciiTheme="minorHAnsi" w:hAnsiTheme="minorHAnsi"/>
        </w:rPr>
        <w:t xml:space="preserve">covering </w:t>
      </w:r>
      <w:r w:rsidR="00F02C9E">
        <w:rPr>
          <w:rFonts w:asciiTheme="minorHAnsi" w:hAnsiTheme="minorHAnsi"/>
        </w:rPr>
        <w:t>~3 hours</w:t>
      </w:r>
      <w:r w:rsidR="00C37A6C">
        <w:rPr>
          <w:rFonts w:asciiTheme="minorHAnsi" w:hAnsiTheme="minorHAnsi"/>
        </w:rPr>
        <w:t xml:space="preserve">, </w:t>
      </w:r>
      <w:r w:rsidR="00F02C9E">
        <w:rPr>
          <w:rFonts w:asciiTheme="minorHAnsi" w:hAnsiTheme="minorHAnsi"/>
        </w:rPr>
        <w:t>we</w:t>
      </w:r>
      <w:r w:rsidRPr="00B1051A">
        <w:rPr>
          <w:rFonts w:asciiTheme="minorHAnsi" w:hAnsiTheme="minorHAnsi"/>
        </w:rPr>
        <w:t xml:space="preserve"> will introduce you in </w:t>
      </w:r>
      <w:r w:rsidR="00157E16">
        <w:rPr>
          <w:rFonts w:asciiTheme="minorHAnsi" w:hAnsiTheme="minorHAnsi"/>
        </w:rPr>
        <w:t xml:space="preserve">the </w:t>
      </w:r>
      <w:r w:rsidRPr="00B1051A">
        <w:rPr>
          <w:rFonts w:asciiTheme="minorHAnsi" w:hAnsiTheme="minorHAnsi"/>
        </w:rPr>
        <w:t xml:space="preserve">application of </w:t>
      </w:r>
      <w:r w:rsidR="00DA7A7E">
        <w:rPr>
          <w:rFonts w:asciiTheme="minorHAnsi" w:hAnsiTheme="minorHAnsi"/>
        </w:rPr>
        <w:t>MLC-CHEM</w:t>
      </w:r>
      <w:r w:rsidR="00F02C9E">
        <w:rPr>
          <w:rFonts w:asciiTheme="minorHAnsi" w:hAnsiTheme="minorHAnsi"/>
        </w:rPr>
        <w:t>, as an example canopy exchange modelling system, to assess a number atmosphere-biosphere exchange features. It entails conducting</w:t>
      </w:r>
      <w:r w:rsidRPr="00B1051A">
        <w:rPr>
          <w:rFonts w:asciiTheme="minorHAnsi" w:hAnsiTheme="minorHAnsi"/>
        </w:rPr>
        <w:t xml:space="preserve"> a number of experiments </w:t>
      </w:r>
      <w:r w:rsidR="00F02C9E">
        <w:rPr>
          <w:rFonts w:asciiTheme="minorHAnsi" w:hAnsiTheme="minorHAnsi"/>
        </w:rPr>
        <w:t xml:space="preserve">with the modelling system </w:t>
      </w:r>
      <w:r w:rsidRPr="00B1051A">
        <w:rPr>
          <w:rFonts w:asciiTheme="minorHAnsi" w:hAnsiTheme="minorHAnsi"/>
        </w:rPr>
        <w:t xml:space="preserve">and analyses </w:t>
      </w:r>
      <w:r w:rsidR="00DD5D4A">
        <w:rPr>
          <w:rFonts w:asciiTheme="minorHAnsi" w:hAnsiTheme="minorHAnsi"/>
        </w:rPr>
        <w:t xml:space="preserve">of a tropical forest measurement dataset </w:t>
      </w:r>
      <w:r w:rsidRPr="00B1051A">
        <w:rPr>
          <w:rFonts w:asciiTheme="minorHAnsi" w:hAnsiTheme="minorHAnsi"/>
        </w:rPr>
        <w:t>with the model system.</w:t>
      </w:r>
      <w:r w:rsidR="00E166DC">
        <w:rPr>
          <w:rFonts w:asciiTheme="minorHAnsi" w:hAnsiTheme="minorHAnsi"/>
        </w:rPr>
        <w:t xml:space="preserve"> To get this done in an efficient manner we would like you to</w:t>
      </w:r>
      <w:r w:rsidR="00C743FC">
        <w:rPr>
          <w:rFonts w:asciiTheme="minorHAnsi" w:hAnsiTheme="minorHAnsi"/>
        </w:rPr>
        <w:t xml:space="preserve"> already go through the first instructions of this workshop </w:t>
      </w:r>
      <w:r w:rsidR="00DD5D4A">
        <w:rPr>
          <w:rFonts w:asciiTheme="minorHAnsi" w:hAnsiTheme="minorHAnsi"/>
        </w:rPr>
        <w:t xml:space="preserve">manual ahead of </w:t>
      </w:r>
      <w:r w:rsidR="00C743FC">
        <w:rPr>
          <w:rFonts w:asciiTheme="minorHAnsi" w:hAnsiTheme="minorHAnsi"/>
        </w:rPr>
        <w:t xml:space="preserve">the actual 3 hour training activity.  </w:t>
      </w:r>
      <w:r w:rsidR="00E166DC">
        <w:rPr>
          <w:rFonts w:asciiTheme="minorHAnsi" w:hAnsiTheme="minorHAnsi"/>
        </w:rPr>
        <w:t xml:space="preserve"> </w:t>
      </w:r>
    </w:p>
    <w:p w:rsidR="00D910B6" w:rsidRDefault="00D910B6" w:rsidP="00762425">
      <w:pPr>
        <w:pStyle w:val="Document"/>
        <w:tabs>
          <w:tab w:val="clear" w:pos="-1440"/>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2840"/>
          <w:tab w:val="left" w:pos="-2120"/>
          <w:tab w:val="left" w:pos="-1400"/>
          <w:tab w:val="left" w:pos="-680"/>
          <w:tab w:val="left" w:pos="40"/>
          <w:tab w:val="left" w:pos="284"/>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s>
        <w:rPr>
          <w:rFonts w:asciiTheme="minorHAnsi" w:hAnsiTheme="minorHAnsi"/>
        </w:rPr>
      </w:pPr>
    </w:p>
    <w:p w:rsidR="00D910B6" w:rsidRPr="003B656E" w:rsidRDefault="00D910B6" w:rsidP="00D910B6">
      <w:pPr>
        <w:jc w:val="both"/>
        <w:rPr>
          <w:rFonts w:ascii="Calibri" w:hAnsi="Calibri"/>
        </w:rPr>
      </w:pPr>
      <w:r>
        <w:rPr>
          <w:rFonts w:ascii="Calibri" w:hAnsi="Calibri"/>
        </w:rPr>
        <w:t xml:space="preserve">We are much aware that this one 3-hour introduction is definitely not sufficient to introduce you all the details of such a canopy modelling system as MLC-CHEM. However, the training aims to provide you a first introduction into how canopy-interactions and atmosphere-biosphere exchange processes are being represented in canopy exchange models and on their potential application to evaluate field observations and/or develop and evaluate canopy process representations relevant for atmosphere-biosphere exchange of reactive compounds and aerosols. </w:t>
      </w:r>
    </w:p>
    <w:p w:rsidR="00B1051A" w:rsidRDefault="00B1051A" w:rsidP="00762425">
      <w:pPr>
        <w:jc w:val="both"/>
        <w:rPr>
          <w:rFonts w:asciiTheme="minorHAnsi" w:hAnsiTheme="minorHAnsi" w:cs="Arial"/>
        </w:rPr>
      </w:pPr>
    </w:p>
    <w:p w:rsidR="00B1051A" w:rsidRPr="003A3A12" w:rsidRDefault="006908F8" w:rsidP="00762425">
      <w:pPr>
        <w:jc w:val="both"/>
        <w:rPr>
          <w:rFonts w:asciiTheme="minorHAnsi" w:hAnsiTheme="minorHAnsi"/>
          <w:b/>
        </w:rPr>
      </w:pPr>
      <w:r w:rsidRPr="003A3A12">
        <w:rPr>
          <w:rFonts w:asciiTheme="minorHAnsi" w:hAnsiTheme="minorHAnsi"/>
          <w:b/>
        </w:rPr>
        <w:t>W</w:t>
      </w:r>
      <w:r w:rsidR="00B1051A" w:rsidRPr="003A3A12">
        <w:rPr>
          <w:rFonts w:asciiTheme="minorHAnsi" w:hAnsiTheme="minorHAnsi"/>
          <w:b/>
        </w:rPr>
        <w:t>orkshop</w:t>
      </w:r>
      <w:r w:rsidRPr="003A3A12">
        <w:rPr>
          <w:rFonts w:asciiTheme="minorHAnsi" w:hAnsiTheme="minorHAnsi"/>
          <w:b/>
        </w:rPr>
        <w:t xml:space="preserve"> activities</w:t>
      </w:r>
      <w:r w:rsidR="00B1051A" w:rsidRPr="003A3A12">
        <w:rPr>
          <w:rFonts w:asciiTheme="minorHAnsi" w:hAnsiTheme="minorHAnsi"/>
          <w:b/>
        </w:rPr>
        <w:t>;</w:t>
      </w:r>
    </w:p>
    <w:p w:rsidR="00B1051A" w:rsidRDefault="00B1051A" w:rsidP="00762425">
      <w:pPr>
        <w:jc w:val="both"/>
        <w:rPr>
          <w:rFonts w:asciiTheme="minorHAnsi" w:hAnsiTheme="minorHAnsi"/>
        </w:rPr>
      </w:pPr>
    </w:p>
    <w:p w:rsidR="003A3A12" w:rsidRDefault="003A3A12" w:rsidP="00762425">
      <w:pPr>
        <w:jc w:val="both"/>
        <w:rPr>
          <w:rFonts w:asciiTheme="minorHAnsi" w:hAnsiTheme="minorHAnsi"/>
        </w:rPr>
      </w:pPr>
      <w:r>
        <w:rPr>
          <w:rFonts w:asciiTheme="minorHAnsi" w:hAnsiTheme="minorHAnsi"/>
        </w:rPr>
        <w:t>The wor</w:t>
      </w:r>
      <w:r w:rsidR="00D93922">
        <w:rPr>
          <w:rFonts w:asciiTheme="minorHAnsi" w:hAnsiTheme="minorHAnsi"/>
        </w:rPr>
        <w:t xml:space="preserve">kshop is built around a number of </w:t>
      </w:r>
      <w:r>
        <w:rPr>
          <w:rFonts w:asciiTheme="minorHAnsi" w:hAnsiTheme="minorHAnsi"/>
        </w:rPr>
        <w:t>activities including the following:</w:t>
      </w:r>
    </w:p>
    <w:p w:rsidR="003A3A12" w:rsidRDefault="003A3A12" w:rsidP="00762425">
      <w:pPr>
        <w:jc w:val="both"/>
        <w:rPr>
          <w:rFonts w:asciiTheme="minorHAnsi" w:hAnsiTheme="minorHAnsi"/>
        </w:rPr>
      </w:pPr>
    </w:p>
    <w:p w:rsidR="00CF3259" w:rsidRDefault="00CF3259" w:rsidP="00762425">
      <w:pPr>
        <w:jc w:val="both"/>
        <w:rPr>
          <w:rFonts w:asciiTheme="minorHAnsi" w:hAnsiTheme="minorHAnsi"/>
        </w:rPr>
      </w:pPr>
      <w:r>
        <w:rPr>
          <w:rFonts w:asciiTheme="minorHAnsi" w:hAnsiTheme="minorHAnsi"/>
        </w:rPr>
        <w:t>To be done in preparation for the workshop:</w:t>
      </w:r>
    </w:p>
    <w:p w:rsidR="00CF3259" w:rsidRDefault="00CF3259" w:rsidP="00762425">
      <w:pPr>
        <w:jc w:val="both"/>
        <w:rPr>
          <w:rFonts w:asciiTheme="minorHAnsi" w:hAnsiTheme="minorHAnsi"/>
        </w:rPr>
      </w:pPr>
    </w:p>
    <w:p w:rsidR="00C37A6C" w:rsidRDefault="008E4E4E" w:rsidP="00762425">
      <w:pPr>
        <w:numPr>
          <w:ilvl w:val="0"/>
          <w:numId w:val="23"/>
        </w:numPr>
        <w:jc w:val="both"/>
        <w:rPr>
          <w:rFonts w:ascii="Calibri" w:hAnsi="Calibri"/>
        </w:rPr>
      </w:pPr>
      <w:r w:rsidRPr="003A3A12">
        <w:rPr>
          <w:rFonts w:ascii="Calibri" w:hAnsi="Calibri"/>
        </w:rPr>
        <w:t>Install</w:t>
      </w:r>
      <w:r w:rsidR="005E3E8D">
        <w:rPr>
          <w:rFonts w:ascii="Calibri" w:hAnsi="Calibri"/>
        </w:rPr>
        <w:t>ing</w:t>
      </w:r>
      <w:r w:rsidRPr="003A3A12">
        <w:rPr>
          <w:rFonts w:ascii="Calibri" w:hAnsi="Calibri"/>
        </w:rPr>
        <w:t xml:space="preserve"> </w:t>
      </w:r>
      <w:r w:rsidR="005E3E8D">
        <w:rPr>
          <w:rFonts w:ascii="Calibri" w:hAnsi="Calibri"/>
        </w:rPr>
        <w:t xml:space="preserve">and running </w:t>
      </w:r>
      <w:r w:rsidRPr="003A3A12">
        <w:rPr>
          <w:rFonts w:ascii="Calibri" w:hAnsi="Calibri"/>
        </w:rPr>
        <w:t>th</w:t>
      </w:r>
      <w:r w:rsidR="00CF3259">
        <w:rPr>
          <w:rFonts w:ascii="Calibri" w:hAnsi="Calibri"/>
        </w:rPr>
        <w:t>e model under Windows/</w:t>
      </w:r>
      <w:r w:rsidR="003A3A12">
        <w:rPr>
          <w:rFonts w:ascii="Calibri" w:hAnsi="Calibri"/>
        </w:rPr>
        <w:t>Linux</w:t>
      </w:r>
      <w:r w:rsidR="00CF3259">
        <w:rPr>
          <w:rFonts w:ascii="Calibri" w:hAnsi="Calibri"/>
        </w:rPr>
        <w:t>/Mac (note that the application of MLC-CHEM at the Mac has not yet been tested)</w:t>
      </w:r>
      <w:r w:rsidR="00306EE2">
        <w:rPr>
          <w:rFonts w:ascii="Calibri" w:hAnsi="Calibri"/>
        </w:rPr>
        <w:t>; This installation step uses</w:t>
      </w:r>
      <w:r w:rsidR="00D8075B">
        <w:rPr>
          <w:rFonts w:ascii="Calibri" w:hAnsi="Calibri"/>
        </w:rPr>
        <w:t xml:space="preserve"> the provided zip file </w:t>
      </w:r>
      <w:r w:rsidR="00306EE2">
        <w:rPr>
          <w:rFonts w:ascii="Calibri" w:hAnsi="Calibri"/>
        </w:rPr>
        <w:t xml:space="preserve">and comes </w:t>
      </w:r>
      <w:r w:rsidR="00F259D1">
        <w:rPr>
          <w:rFonts w:ascii="Calibri" w:hAnsi="Calibri"/>
        </w:rPr>
        <w:t>with a detailed manual</w:t>
      </w:r>
      <w:r w:rsidR="00306EE2">
        <w:rPr>
          <w:rFonts w:ascii="Calibri" w:hAnsi="Calibri"/>
        </w:rPr>
        <w:t xml:space="preserve">. </w:t>
      </w:r>
    </w:p>
    <w:p w:rsidR="00D8075B" w:rsidRDefault="00D8075B" w:rsidP="00D8075B">
      <w:pPr>
        <w:ind w:left="720"/>
        <w:jc w:val="both"/>
        <w:rPr>
          <w:rFonts w:ascii="Calibri" w:hAnsi="Calibri"/>
        </w:rPr>
      </w:pPr>
    </w:p>
    <w:p w:rsidR="00D8075B" w:rsidRDefault="00D8075B" w:rsidP="00D8075B">
      <w:pPr>
        <w:numPr>
          <w:ilvl w:val="0"/>
          <w:numId w:val="23"/>
        </w:numPr>
        <w:jc w:val="both"/>
        <w:rPr>
          <w:rFonts w:ascii="Calibri" w:hAnsi="Calibri"/>
        </w:rPr>
      </w:pPr>
      <w:r>
        <w:rPr>
          <w:rFonts w:ascii="Calibri" w:hAnsi="Calibri"/>
        </w:rPr>
        <w:t xml:space="preserve">Read the Manual; note that the provided manual is based on an earlier version of MLC-CHEM </w:t>
      </w:r>
      <w:r w:rsidR="00F259D1">
        <w:rPr>
          <w:rFonts w:ascii="Calibri" w:hAnsi="Calibri"/>
        </w:rPr>
        <w:t xml:space="preserve">and where some differences might exist with the current version introduced in this training activity. However, </w:t>
      </w:r>
      <w:r>
        <w:rPr>
          <w:rFonts w:ascii="Calibri" w:hAnsi="Calibri"/>
        </w:rPr>
        <w:t>most of the inf</w:t>
      </w:r>
      <w:r w:rsidR="00F259D1">
        <w:rPr>
          <w:rFonts w:ascii="Calibri" w:hAnsi="Calibri"/>
        </w:rPr>
        <w:t>ormation should be still up-to-date and should help you on the actual use of MLC-CHEM and analysis of the output.</w:t>
      </w:r>
      <w:r>
        <w:rPr>
          <w:rFonts w:ascii="Calibri" w:hAnsi="Calibri"/>
        </w:rPr>
        <w:t xml:space="preserve"> </w:t>
      </w:r>
    </w:p>
    <w:p w:rsidR="00F459FB" w:rsidRDefault="00F459FB" w:rsidP="00F459FB">
      <w:pPr>
        <w:pStyle w:val="ListParagraph"/>
        <w:rPr>
          <w:rFonts w:ascii="Calibri" w:hAnsi="Calibri"/>
        </w:rPr>
      </w:pPr>
    </w:p>
    <w:p w:rsidR="00F459FB" w:rsidRPr="00F459FB" w:rsidRDefault="00F459FB" w:rsidP="00F459FB">
      <w:pPr>
        <w:numPr>
          <w:ilvl w:val="0"/>
          <w:numId w:val="23"/>
        </w:numPr>
        <w:jc w:val="both"/>
        <w:rPr>
          <w:rFonts w:ascii="Calibri" w:hAnsi="Calibri"/>
        </w:rPr>
      </w:pPr>
      <w:r>
        <w:rPr>
          <w:rFonts w:ascii="Calibri" w:hAnsi="Calibri"/>
        </w:rPr>
        <w:t xml:space="preserve">Model settings; checking the </w:t>
      </w:r>
      <w:proofErr w:type="spellStart"/>
      <w:r>
        <w:rPr>
          <w:rFonts w:ascii="Calibri" w:hAnsi="Calibri"/>
        </w:rPr>
        <w:t>namelist</w:t>
      </w:r>
      <w:proofErr w:type="spellEnd"/>
      <w:r>
        <w:rPr>
          <w:rFonts w:ascii="Calibri" w:hAnsi="Calibri"/>
        </w:rPr>
        <w:t xml:space="preserve"> with model input parameters and switches </w:t>
      </w:r>
    </w:p>
    <w:p w:rsidR="00F459FB" w:rsidRDefault="00F459FB" w:rsidP="00F459FB">
      <w:pPr>
        <w:pStyle w:val="ListParagraph"/>
        <w:rPr>
          <w:rFonts w:ascii="Calibri" w:hAnsi="Calibri"/>
        </w:rPr>
      </w:pPr>
    </w:p>
    <w:p w:rsidR="00F459FB" w:rsidRDefault="00F459FB" w:rsidP="00F459FB">
      <w:pPr>
        <w:numPr>
          <w:ilvl w:val="0"/>
          <w:numId w:val="23"/>
        </w:numPr>
        <w:jc w:val="both"/>
        <w:rPr>
          <w:rFonts w:ascii="Calibri" w:hAnsi="Calibri"/>
        </w:rPr>
      </w:pPr>
      <w:r>
        <w:rPr>
          <w:rFonts w:ascii="Calibri" w:hAnsi="Calibri"/>
        </w:rPr>
        <w:t xml:space="preserve">Check out how </w:t>
      </w:r>
      <w:r w:rsidRPr="00D8075B">
        <w:rPr>
          <w:rFonts w:ascii="Calibri" w:hAnsi="Calibri"/>
        </w:rPr>
        <w:t xml:space="preserve">MLC-CHEM </w:t>
      </w:r>
      <w:r>
        <w:rPr>
          <w:rFonts w:ascii="Calibri" w:hAnsi="Calibri"/>
        </w:rPr>
        <w:t xml:space="preserve">is being constrained </w:t>
      </w:r>
      <w:r w:rsidRPr="00D8075B">
        <w:rPr>
          <w:rFonts w:ascii="Calibri" w:hAnsi="Calibri"/>
        </w:rPr>
        <w:t>with prescribed and/or observed drivers of atmosphere-biosphere exchange</w:t>
      </w:r>
    </w:p>
    <w:p w:rsidR="00F459FB" w:rsidRDefault="00F459FB" w:rsidP="00F459FB">
      <w:pPr>
        <w:pStyle w:val="ListParagraph"/>
        <w:rPr>
          <w:rFonts w:ascii="Calibri" w:hAnsi="Calibri"/>
        </w:rPr>
      </w:pPr>
    </w:p>
    <w:p w:rsidR="00CF3259" w:rsidRPr="00F459FB" w:rsidRDefault="00CF3259" w:rsidP="003B656E">
      <w:pPr>
        <w:jc w:val="both"/>
        <w:rPr>
          <w:rFonts w:asciiTheme="minorHAnsi" w:hAnsiTheme="minorHAnsi"/>
        </w:rPr>
      </w:pPr>
      <w:r>
        <w:rPr>
          <w:rFonts w:asciiTheme="minorHAnsi" w:hAnsiTheme="minorHAnsi"/>
        </w:rPr>
        <w:t>Activities done during the workshop:</w:t>
      </w:r>
    </w:p>
    <w:p w:rsidR="003B656E" w:rsidRPr="00F459FB" w:rsidRDefault="003B656E" w:rsidP="00F459FB">
      <w:pPr>
        <w:rPr>
          <w:rFonts w:ascii="Calibri" w:hAnsi="Calibri"/>
        </w:rPr>
      </w:pPr>
    </w:p>
    <w:p w:rsidR="00C37A6C" w:rsidRDefault="003B656E" w:rsidP="00762425">
      <w:pPr>
        <w:numPr>
          <w:ilvl w:val="0"/>
          <w:numId w:val="23"/>
        </w:numPr>
        <w:jc w:val="both"/>
        <w:rPr>
          <w:rFonts w:ascii="Calibri" w:hAnsi="Calibri"/>
        </w:rPr>
      </w:pPr>
      <w:r>
        <w:rPr>
          <w:rFonts w:ascii="Calibri" w:hAnsi="Calibri"/>
        </w:rPr>
        <w:t>Conducting a number of different expe</w:t>
      </w:r>
      <w:r w:rsidR="00CF3259">
        <w:rPr>
          <w:rFonts w:ascii="Calibri" w:hAnsi="Calibri"/>
        </w:rPr>
        <w:t>riments with MLC-CHEM and analyz</w:t>
      </w:r>
      <w:r>
        <w:rPr>
          <w:rFonts w:ascii="Calibri" w:hAnsi="Calibri"/>
        </w:rPr>
        <w:t>e some first output on canopy interactions</w:t>
      </w:r>
      <w:r w:rsidR="00F459FB">
        <w:rPr>
          <w:rFonts w:ascii="Calibri" w:hAnsi="Calibri"/>
        </w:rPr>
        <w:t xml:space="preserve">; we will as much as possible discuss with the group the various cases being analyzed in this activity. </w:t>
      </w:r>
    </w:p>
    <w:p w:rsidR="003A3A12" w:rsidRPr="00F459FB" w:rsidRDefault="00F459FB" w:rsidP="00F459FB">
      <w:pPr>
        <w:rPr>
          <w:rFonts w:asciiTheme="minorHAnsi" w:hAnsiTheme="minorHAnsi"/>
        </w:rPr>
      </w:pPr>
      <w:r>
        <w:rPr>
          <w:rFonts w:asciiTheme="minorHAnsi" w:hAnsiTheme="minorHAnsi"/>
        </w:rPr>
        <w:br w:type="page"/>
      </w:r>
      <w:r w:rsidR="003A3A12" w:rsidRPr="00007421">
        <w:rPr>
          <w:rFonts w:ascii="Calibri" w:hAnsi="Calibri"/>
          <w:b/>
          <w:sz w:val="28"/>
          <w:szCs w:val="28"/>
        </w:rPr>
        <w:lastRenderedPageBreak/>
        <w:t>Install</w:t>
      </w:r>
      <w:r w:rsidR="00A953DA" w:rsidRPr="00007421">
        <w:rPr>
          <w:rFonts w:ascii="Calibri" w:hAnsi="Calibri"/>
          <w:b/>
          <w:sz w:val="28"/>
          <w:szCs w:val="28"/>
        </w:rPr>
        <w:t>ing and running</w:t>
      </w:r>
      <w:r w:rsidR="003A3A12" w:rsidRPr="00007421">
        <w:rPr>
          <w:rFonts w:ascii="Calibri" w:hAnsi="Calibri"/>
          <w:b/>
          <w:sz w:val="28"/>
          <w:szCs w:val="28"/>
        </w:rPr>
        <w:t xml:space="preserve"> the model under Windows or Linux</w:t>
      </w:r>
    </w:p>
    <w:p w:rsidR="00C47375" w:rsidRDefault="00AB4577" w:rsidP="00762425">
      <w:pPr>
        <w:jc w:val="both"/>
        <w:rPr>
          <w:rFonts w:ascii="Calibri" w:hAnsi="Calibri"/>
        </w:rPr>
      </w:pPr>
      <w:r>
        <w:rPr>
          <w:rFonts w:ascii="Calibri" w:hAnsi="Calibri"/>
        </w:rPr>
        <w:t>F</w:t>
      </w:r>
      <w:r w:rsidR="003A3A12">
        <w:rPr>
          <w:rFonts w:ascii="Calibri" w:hAnsi="Calibri"/>
        </w:rPr>
        <w:t>or those that have not yet installed the model on their laptop</w:t>
      </w:r>
      <w:r>
        <w:rPr>
          <w:rFonts w:ascii="Calibri" w:hAnsi="Calibri"/>
        </w:rPr>
        <w:t>/PC please do</w:t>
      </w:r>
      <w:r w:rsidR="00052145">
        <w:rPr>
          <w:rFonts w:ascii="Calibri" w:hAnsi="Calibri"/>
        </w:rPr>
        <w:t xml:space="preserve"> so following the instructions that you can find in the manual.</w:t>
      </w:r>
    </w:p>
    <w:p w:rsidR="005305CC" w:rsidRDefault="005305CC" w:rsidP="00762425">
      <w:pPr>
        <w:jc w:val="both"/>
        <w:rPr>
          <w:rFonts w:ascii="Calibri" w:hAnsi="Calibri"/>
        </w:rPr>
      </w:pPr>
    </w:p>
    <w:p w:rsidR="00877B7F" w:rsidRPr="00877B7F" w:rsidRDefault="00C47375" w:rsidP="00FC05A5">
      <w:pPr>
        <w:pStyle w:val="ListParagraph"/>
        <w:numPr>
          <w:ilvl w:val="0"/>
          <w:numId w:val="25"/>
        </w:numPr>
        <w:jc w:val="both"/>
        <w:rPr>
          <w:rFonts w:ascii="Calibri" w:hAnsi="Calibri"/>
          <w:b/>
          <w:i/>
        </w:rPr>
      </w:pPr>
      <w:r w:rsidRPr="005305CC">
        <w:rPr>
          <w:rFonts w:ascii="Calibri" w:hAnsi="Calibri"/>
        </w:rPr>
        <w:t>Windows environment: You might need to install</w:t>
      </w:r>
      <w:r w:rsidR="00AB4577" w:rsidRPr="005305CC">
        <w:rPr>
          <w:rFonts w:ascii="Calibri" w:hAnsi="Calibri"/>
        </w:rPr>
        <w:t xml:space="preserve"> the required Fortran compiler on your Windows computer </w:t>
      </w:r>
      <w:r w:rsidR="005305CC">
        <w:rPr>
          <w:rFonts w:ascii="Calibri" w:hAnsi="Calibri"/>
        </w:rPr>
        <w:t>as</w:t>
      </w:r>
      <w:r w:rsidRPr="005305CC">
        <w:rPr>
          <w:rFonts w:ascii="Calibri" w:hAnsi="Calibri"/>
        </w:rPr>
        <w:t xml:space="preserve"> indicated in the manual. if you happen to have another Windows Fortran compiler that you would like to use than you need to adjust the </w:t>
      </w:r>
      <w:r w:rsidR="005305CC">
        <w:rPr>
          <w:rFonts w:ascii="Calibri" w:hAnsi="Calibri"/>
        </w:rPr>
        <w:t>reference to the Fortran compile</w:t>
      </w:r>
      <w:r w:rsidR="00FB1EC7">
        <w:rPr>
          <w:rFonts w:ascii="Calibri" w:hAnsi="Calibri"/>
        </w:rPr>
        <w:t>r</w:t>
      </w:r>
      <w:r w:rsidRPr="005305CC">
        <w:rPr>
          <w:rFonts w:ascii="Calibri" w:hAnsi="Calibri"/>
        </w:rPr>
        <w:t xml:space="preserve"> in </w:t>
      </w:r>
      <w:r w:rsidRPr="005305CC">
        <w:rPr>
          <w:rFonts w:ascii="Calibri" w:hAnsi="Calibri"/>
          <w:b/>
          <w:i/>
        </w:rPr>
        <w:t>Make.bat</w:t>
      </w:r>
      <w:r w:rsidRPr="005305CC">
        <w:rPr>
          <w:rFonts w:ascii="Calibri" w:hAnsi="Calibri"/>
        </w:rPr>
        <w:t xml:space="preserve">. However, </w:t>
      </w:r>
      <w:r w:rsidR="005305CC">
        <w:rPr>
          <w:rFonts w:ascii="Calibri" w:hAnsi="Calibri"/>
        </w:rPr>
        <w:t xml:space="preserve">note that </w:t>
      </w:r>
      <w:r w:rsidRPr="005305CC">
        <w:rPr>
          <w:rFonts w:ascii="Calibri" w:hAnsi="Calibri"/>
        </w:rPr>
        <w:t>the model has been tested</w:t>
      </w:r>
      <w:r w:rsidR="005305CC">
        <w:rPr>
          <w:rFonts w:ascii="Calibri" w:hAnsi="Calibri"/>
        </w:rPr>
        <w:t xml:space="preserve"> using the </w:t>
      </w:r>
      <w:proofErr w:type="spellStart"/>
      <w:r w:rsidR="005305CC" w:rsidRPr="005305CC">
        <w:rPr>
          <w:rFonts w:ascii="Calibri" w:hAnsi="Calibri"/>
        </w:rPr>
        <w:t>MinGW</w:t>
      </w:r>
      <w:proofErr w:type="spellEnd"/>
      <w:r w:rsidR="005305CC" w:rsidRPr="005305CC">
        <w:rPr>
          <w:rFonts w:ascii="Calibri" w:hAnsi="Calibri"/>
        </w:rPr>
        <w:t xml:space="preserve"> compiler</w:t>
      </w:r>
      <w:r w:rsidR="005305CC">
        <w:rPr>
          <w:rFonts w:ascii="Calibri" w:hAnsi="Calibri"/>
        </w:rPr>
        <w:t xml:space="preserve"> (see manual) and it cannot be guaranteed that the model runs properly using other Windows Fortran compilers. </w:t>
      </w:r>
      <w:r w:rsidR="00877B7F">
        <w:rPr>
          <w:rFonts w:ascii="Calibri" w:hAnsi="Calibri"/>
        </w:rPr>
        <w:t xml:space="preserve">You actually compile and build the model using the command </w:t>
      </w:r>
      <w:r w:rsidR="00877B7F">
        <w:rPr>
          <w:rFonts w:ascii="Calibri" w:hAnsi="Calibri"/>
          <w:b/>
          <w:i/>
        </w:rPr>
        <w:t>make</w:t>
      </w:r>
      <w:r w:rsidR="00877B7F">
        <w:rPr>
          <w:rFonts w:ascii="Calibri" w:hAnsi="Calibri"/>
        </w:rPr>
        <w:t>.</w:t>
      </w:r>
      <w:r w:rsidR="005305CC">
        <w:rPr>
          <w:rFonts w:ascii="Calibri" w:hAnsi="Calibri"/>
        </w:rPr>
        <w:t xml:space="preserve"> </w:t>
      </w:r>
      <w:r w:rsidR="00877B7F">
        <w:rPr>
          <w:rFonts w:ascii="Calibri" w:hAnsi="Calibri"/>
        </w:rPr>
        <w:t xml:space="preserve">You can do so by opening </w:t>
      </w:r>
      <w:r w:rsidR="00FC05A5" w:rsidRPr="00FC05A5">
        <w:rPr>
          <w:rFonts w:ascii="Calibri" w:hAnsi="Calibri" w:hint="eastAsia"/>
        </w:rPr>
        <w:t xml:space="preserve">the command mode; go to </w:t>
      </w:r>
      <w:r w:rsidR="00FC05A5" w:rsidRPr="00FC05A5">
        <w:rPr>
          <w:rFonts w:ascii="Calibri" w:hAnsi="Calibri" w:hint="eastAsia"/>
          <w:b/>
          <w:i/>
        </w:rPr>
        <w:t xml:space="preserve">start </w:t>
      </w:r>
      <w:r w:rsidR="00FC05A5" w:rsidRPr="00FC05A5">
        <w:rPr>
          <w:rFonts w:ascii="Calibri" w:hAnsi="Calibri" w:hint="eastAsia"/>
          <w:b/>
          <w:i/>
        </w:rPr>
        <w:t>→</w:t>
      </w:r>
      <w:r w:rsidR="00FC05A5" w:rsidRPr="00FC05A5">
        <w:rPr>
          <w:rFonts w:ascii="Calibri" w:hAnsi="Calibri" w:hint="eastAsia"/>
          <w:b/>
          <w:i/>
        </w:rPr>
        <w:t xml:space="preserve"> run </w:t>
      </w:r>
      <w:r w:rsidR="00FC05A5" w:rsidRPr="00FC05A5">
        <w:rPr>
          <w:rFonts w:ascii="Calibri" w:hAnsi="Calibri" w:hint="eastAsia"/>
          <w:b/>
          <w:i/>
        </w:rPr>
        <w:t>→</w:t>
      </w:r>
      <w:r w:rsidR="00FC05A5" w:rsidRPr="00FC05A5">
        <w:rPr>
          <w:rFonts w:ascii="Calibri" w:hAnsi="Calibri" w:hint="eastAsia"/>
        </w:rPr>
        <w:t xml:space="preserve"> type </w:t>
      </w:r>
      <w:proofErr w:type="spellStart"/>
      <w:r w:rsidR="00FC05A5" w:rsidRPr="00FC05A5">
        <w:rPr>
          <w:rFonts w:ascii="Calibri" w:hAnsi="Calibri" w:hint="eastAsia"/>
          <w:b/>
          <w:i/>
        </w:rPr>
        <w:t>cmd</w:t>
      </w:r>
      <w:proofErr w:type="spellEnd"/>
      <w:r w:rsidR="00FC05A5">
        <w:rPr>
          <w:rFonts w:ascii="Calibri" w:hAnsi="Calibri"/>
        </w:rPr>
        <w:t xml:space="preserve"> (If y</w:t>
      </w:r>
      <w:r w:rsidR="00FC05A5" w:rsidRPr="00FC05A5">
        <w:rPr>
          <w:rFonts w:ascii="Calibri" w:hAnsi="Calibri" w:hint="eastAsia"/>
        </w:rPr>
        <w:t>ou</w:t>
      </w:r>
      <w:r w:rsidR="00FC05A5">
        <w:rPr>
          <w:rFonts w:ascii="Calibri" w:hAnsi="Calibri"/>
        </w:rPr>
        <w:t>r</w:t>
      </w:r>
      <w:r w:rsidR="00FC05A5">
        <w:rPr>
          <w:rFonts w:ascii="Calibri" w:hAnsi="Calibri" w:hint="eastAsia"/>
        </w:rPr>
        <w:t xml:space="preserve"> screen </w:t>
      </w:r>
      <w:r w:rsidR="00FC05A5" w:rsidRPr="00FC05A5">
        <w:rPr>
          <w:rFonts w:ascii="Calibri" w:hAnsi="Calibri" w:hint="eastAsia"/>
        </w:rPr>
        <w:t>now turn</w:t>
      </w:r>
      <w:r w:rsidR="00FC05A5">
        <w:rPr>
          <w:rFonts w:ascii="Calibri" w:hAnsi="Calibri"/>
        </w:rPr>
        <w:t>s</w:t>
      </w:r>
      <w:r w:rsidR="00FC05A5" w:rsidRPr="00FC05A5">
        <w:rPr>
          <w:rFonts w:ascii="Calibri" w:hAnsi="Calibri" w:hint="eastAsia"/>
        </w:rPr>
        <w:t xml:space="preserve"> black</w:t>
      </w:r>
      <w:r w:rsidR="00FC05A5">
        <w:rPr>
          <w:rFonts w:ascii="Calibri" w:hAnsi="Calibri"/>
        </w:rPr>
        <w:t>s</w:t>
      </w:r>
      <w:r w:rsidR="00FC05A5" w:rsidRPr="00FC05A5">
        <w:rPr>
          <w:rFonts w:ascii="Calibri" w:hAnsi="Calibri" w:hint="eastAsia"/>
        </w:rPr>
        <w:t xml:space="preserve"> you can change to a small command mode screen using </w:t>
      </w:r>
      <w:r w:rsidR="00FC05A5" w:rsidRPr="00FC05A5">
        <w:rPr>
          <w:rFonts w:ascii="Calibri" w:hAnsi="Calibri" w:hint="eastAsia"/>
          <w:b/>
          <w:i/>
        </w:rPr>
        <w:t>Alt-Enter</w:t>
      </w:r>
      <w:r w:rsidR="00FC05A5">
        <w:rPr>
          <w:rFonts w:ascii="Calibri" w:hAnsi="Calibri"/>
        </w:rPr>
        <w:t>)</w:t>
      </w:r>
    </w:p>
    <w:p w:rsidR="00877B7F" w:rsidRPr="00877B7F" w:rsidRDefault="00877B7F" w:rsidP="00877B7F">
      <w:pPr>
        <w:pStyle w:val="ListParagraph"/>
        <w:jc w:val="both"/>
        <w:rPr>
          <w:rFonts w:ascii="Calibri" w:hAnsi="Calibri"/>
          <w:b/>
          <w:i/>
        </w:rPr>
      </w:pPr>
    </w:p>
    <w:p w:rsidR="003A3A12" w:rsidRPr="00CF3259" w:rsidRDefault="00877B7F" w:rsidP="00762425">
      <w:pPr>
        <w:pStyle w:val="ListParagraph"/>
        <w:numPr>
          <w:ilvl w:val="0"/>
          <w:numId w:val="25"/>
        </w:numPr>
        <w:jc w:val="both"/>
        <w:rPr>
          <w:rFonts w:ascii="Calibri" w:hAnsi="Calibri"/>
          <w:b/>
          <w:i/>
        </w:rPr>
      </w:pPr>
      <w:r>
        <w:rPr>
          <w:rFonts w:ascii="Calibri" w:hAnsi="Calibri"/>
        </w:rPr>
        <w:t xml:space="preserve">Linux environment: The model has been tested using the Intel Fortran compiler (referred to as </w:t>
      </w:r>
      <w:proofErr w:type="spellStart"/>
      <w:r w:rsidRPr="00877B7F">
        <w:rPr>
          <w:rFonts w:ascii="Calibri" w:hAnsi="Calibri"/>
          <w:b/>
          <w:i/>
        </w:rPr>
        <w:t>ifort</w:t>
      </w:r>
      <w:proofErr w:type="spellEnd"/>
      <w:r>
        <w:rPr>
          <w:rFonts w:ascii="Calibri" w:hAnsi="Calibri"/>
        </w:rPr>
        <w:t>)</w:t>
      </w:r>
      <w:r>
        <w:rPr>
          <w:rFonts w:ascii="Calibri" w:hAnsi="Calibri"/>
          <w:b/>
          <w:i/>
        </w:rPr>
        <w:t xml:space="preserve">. </w:t>
      </w:r>
      <w:r>
        <w:rPr>
          <w:rFonts w:ascii="Calibri" w:hAnsi="Calibri"/>
        </w:rPr>
        <w:t xml:space="preserve">If you want to use a different compiler make the required changes in the file </w:t>
      </w:r>
      <w:proofErr w:type="spellStart"/>
      <w:r w:rsidR="001B45E5" w:rsidRPr="00877B7F">
        <w:rPr>
          <w:rFonts w:ascii="Calibri" w:hAnsi="Calibri"/>
          <w:b/>
          <w:i/>
        </w:rPr>
        <w:t>Makefile</w:t>
      </w:r>
      <w:proofErr w:type="spellEnd"/>
      <w:r w:rsidR="001B45E5">
        <w:rPr>
          <w:rFonts w:ascii="Calibri" w:hAnsi="Calibri"/>
        </w:rPr>
        <w:t xml:space="preserve"> </w:t>
      </w:r>
      <w:r>
        <w:rPr>
          <w:rFonts w:ascii="Calibri" w:hAnsi="Calibri"/>
        </w:rPr>
        <w:t>with the main settings how to co</w:t>
      </w:r>
      <w:r w:rsidR="001B45E5">
        <w:rPr>
          <w:rFonts w:ascii="Calibri" w:hAnsi="Calibri"/>
        </w:rPr>
        <w:t>mpile and build the model</w:t>
      </w:r>
      <w:r w:rsidRPr="00877B7F">
        <w:rPr>
          <w:rFonts w:ascii="Calibri" w:hAnsi="Calibri"/>
        </w:rPr>
        <w:t>.</w:t>
      </w:r>
      <w:r>
        <w:rPr>
          <w:rFonts w:ascii="Calibri" w:hAnsi="Calibri"/>
        </w:rPr>
        <w:t xml:space="preserve">  You actually compile and build the model using the command </w:t>
      </w:r>
      <w:r>
        <w:rPr>
          <w:rFonts w:ascii="Calibri" w:hAnsi="Calibri"/>
          <w:b/>
          <w:i/>
        </w:rPr>
        <w:t>make</w:t>
      </w:r>
      <w:r>
        <w:rPr>
          <w:rFonts w:ascii="Calibri" w:hAnsi="Calibri"/>
          <w:i/>
        </w:rPr>
        <w:t xml:space="preserve">. </w:t>
      </w:r>
      <w:r w:rsidR="00AB4577" w:rsidRPr="00877B7F">
        <w:rPr>
          <w:rFonts w:ascii="Calibri" w:hAnsi="Calibri"/>
        </w:rPr>
        <w:t xml:space="preserve"> </w:t>
      </w:r>
    </w:p>
    <w:p w:rsidR="00CF3259" w:rsidRPr="00CF3259" w:rsidRDefault="00CF3259" w:rsidP="00CF3259">
      <w:pPr>
        <w:pStyle w:val="ListParagraph"/>
        <w:rPr>
          <w:rFonts w:ascii="Calibri" w:hAnsi="Calibri"/>
          <w:b/>
          <w:i/>
        </w:rPr>
      </w:pPr>
    </w:p>
    <w:p w:rsidR="00CF3259" w:rsidRPr="00877B7F" w:rsidRDefault="00CF3259" w:rsidP="00762425">
      <w:pPr>
        <w:pStyle w:val="ListParagraph"/>
        <w:numPr>
          <w:ilvl w:val="0"/>
          <w:numId w:val="25"/>
        </w:numPr>
        <w:jc w:val="both"/>
        <w:rPr>
          <w:rFonts w:ascii="Calibri" w:hAnsi="Calibri"/>
          <w:b/>
          <w:i/>
        </w:rPr>
      </w:pPr>
      <w:r>
        <w:rPr>
          <w:rFonts w:ascii="Calibri" w:hAnsi="Calibri"/>
        </w:rPr>
        <w:t xml:space="preserve">Mac: still to be evaluated (in preparation of this workshop this has been initiated) </w:t>
      </w:r>
    </w:p>
    <w:p w:rsidR="00877B7F" w:rsidRPr="00877B7F" w:rsidRDefault="00877B7F" w:rsidP="00877B7F">
      <w:pPr>
        <w:pStyle w:val="ListParagraph"/>
        <w:rPr>
          <w:rFonts w:ascii="Calibri" w:hAnsi="Calibri"/>
          <w:b/>
          <w:i/>
        </w:rPr>
      </w:pPr>
    </w:p>
    <w:p w:rsidR="00877B7F" w:rsidRPr="00FC05A5" w:rsidRDefault="00877B7F" w:rsidP="00762425">
      <w:pPr>
        <w:pStyle w:val="ListParagraph"/>
        <w:numPr>
          <w:ilvl w:val="0"/>
          <w:numId w:val="25"/>
        </w:numPr>
        <w:jc w:val="both"/>
        <w:rPr>
          <w:rFonts w:ascii="Calibri" w:hAnsi="Calibri"/>
          <w:b/>
          <w:i/>
        </w:rPr>
      </w:pPr>
      <w:r>
        <w:rPr>
          <w:rFonts w:ascii="Calibri" w:hAnsi="Calibri"/>
        </w:rPr>
        <w:t xml:space="preserve">If the model has been installed and compiled properly you can now test if the model runs properly using  the command </w:t>
      </w:r>
      <w:r>
        <w:rPr>
          <w:rFonts w:ascii="Calibri" w:hAnsi="Calibri"/>
          <w:b/>
          <w:i/>
        </w:rPr>
        <w:t>emdep_xtsurf.exe</w:t>
      </w:r>
      <w:r>
        <w:rPr>
          <w:rFonts w:ascii="Calibri" w:hAnsi="Calibri"/>
        </w:rPr>
        <w:t xml:space="preserve"> (Windows) or ./</w:t>
      </w:r>
      <w:r>
        <w:rPr>
          <w:rFonts w:ascii="Calibri" w:hAnsi="Calibri"/>
          <w:b/>
          <w:i/>
        </w:rPr>
        <w:t>emdep_xtsurf.exe</w:t>
      </w:r>
      <w:r>
        <w:rPr>
          <w:rFonts w:ascii="Calibri" w:hAnsi="Calibri"/>
        </w:rPr>
        <w:t xml:space="preserve"> (Linux). </w:t>
      </w:r>
    </w:p>
    <w:p w:rsidR="00FC05A5" w:rsidRPr="00FC05A5" w:rsidRDefault="00FC05A5" w:rsidP="00FC05A5">
      <w:pPr>
        <w:pStyle w:val="ListParagraph"/>
        <w:rPr>
          <w:rFonts w:ascii="Calibri" w:hAnsi="Calibri"/>
          <w:b/>
          <w:i/>
        </w:rPr>
      </w:pPr>
    </w:p>
    <w:p w:rsidR="005F2FE1" w:rsidRPr="00FC05A5" w:rsidRDefault="00FB1EC7" w:rsidP="00052145">
      <w:pPr>
        <w:pStyle w:val="ListParagraph"/>
        <w:numPr>
          <w:ilvl w:val="0"/>
          <w:numId w:val="25"/>
        </w:numPr>
        <w:jc w:val="both"/>
        <w:rPr>
          <w:rFonts w:ascii="Calibri" w:hAnsi="Calibri"/>
          <w:b/>
          <w:i/>
        </w:rPr>
      </w:pPr>
      <w:r>
        <w:rPr>
          <w:rFonts w:ascii="Calibri" w:hAnsi="Calibri"/>
        </w:rPr>
        <w:t>In running the model, it writes out quite some more detailed information on the various calculations being done. Carefully check this</w:t>
      </w:r>
      <w:r w:rsidR="00FC05A5">
        <w:rPr>
          <w:rFonts w:ascii="Calibri" w:hAnsi="Calibri"/>
        </w:rPr>
        <w:t xml:space="preserve"> information</w:t>
      </w:r>
      <w:r>
        <w:rPr>
          <w:rFonts w:ascii="Calibri" w:hAnsi="Calibri"/>
        </w:rPr>
        <w:t xml:space="preserve"> also since it informs you already what processes are considered in the model simulations also dependent on the settings of the model simulation as defined in the </w:t>
      </w:r>
      <w:proofErr w:type="spellStart"/>
      <w:r>
        <w:rPr>
          <w:rFonts w:ascii="Calibri" w:hAnsi="Calibri"/>
        </w:rPr>
        <w:t>namelist</w:t>
      </w:r>
      <w:proofErr w:type="spellEnd"/>
      <w:r>
        <w:rPr>
          <w:rFonts w:ascii="Calibri" w:hAnsi="Calibri"/>
        </w:rPr>
        <w:t xml:space="preserve"> (see below)</w:t>
      </w:r>
      <w:r w:rsidR="00052145">
        <w:rPr>
          <w:rFonts w:ascii="Calibri" w:hAnsi="Calibri"/>
        </w:rPr>
        <w:t xml:space="preserve">. </w:t>
      </w:r>
      <w:r>
        <w:rPr>
          <w:rFonts w:ascii="Calibri" w:hAnsi="Calibri"/>
        </w:rPr>
        <w:t>You could also c</w:t>
      </w:r>
      <w:r w:rsidR="00052145">
        <w:rPr>
          <w:rFonts w:ascii="Calibri" w:hAnsi="Calibri"/>
        </w:rPr>
        <w:t>heck the manual on the model’s main features and m</w:t>
      </w:r>
      <w:r w:rsidR="00052145" w:rsidRPr="00052145">
        <w:rPr>
          <w:rFonts w:ascii="Calibri" w:hAnsi="Calibri"/>
        </w:rPr>
        <w:t>odel infrastructure</w:t>
      </w:r>
      <w:r w:rsidR="00052145">
        <w:rPr>
          <w:rFonts w:ascii="Calibri" w:hAnsi="Calibri"/>
        </w:rPr>
        <w:t xml:space="preserve">. This also informs you about where you can find the calculations of the various processes </w:t>
      </w:r>
      <w:r w:rsidR="00CF3259">
        <w:rPr>
          <w:rFonts w:ascii="Calibri" w:hAnsi="Calibri"/>
        </w:rPr>
        <w:t xml:space="preserve">and </w:t>
      </w:r>
      <w:r w:rsidR="00052145">
        <w:rPr>
          <w:rFonts w:ascii="Calibri" w:hAnsi="Calibri"/>
        </w:rPr>
        <w:t>which you might ultimately like to mo</w:t>
      </w:r>
      <w:r w:rsidR="00CF3259">
        <w:rPr>
          <w:rFonts w:ascii="Calibri" w:hAnsi="Calibri"/>
        </w:rPr>
        <w:t>dify/improve based in potential future studies with MLC-CHEM</w:t>
      </w:r>
      <w:r w:rsidR="00052145">
        <w:rPr>
          <w:rFonts w:ascii="Calibri" w:hAnsi="Calibri"/>
        </w:rPr>
        <w:t xml:space="preserve">. </w:t>
      </w:r>
    </w:p>
    <w:p w:rsidR="005F2FE1" w:rsidRDefault="005F2FE1" w:rsidP="00762425">
      <w:pPr>
        <w:jc w:val="both"/>
        <w:rPr>
          <w:rFonts w:ascii="Calibri" w:hAnsi="Calibri"/>
        </w:rPr>
      </w:pPr>
    </w:p>
    <w:p w:rsidR="00911217" w:rsidRDefault="004D4D5D" w:rsidP="00911217">
      <w:pPr>
        <w:jc w:val="both"/>
        <w:rPr>
          <w:rFonts w:ascii="Calibri" w:hAnsi="Calibri"/>
        </w:rPr>
      </w:pPr>
      <w:r>
        <w:rPr>
          <w:rFonts w:ascii="Calibri" w:hAnsi="Calibri"/>
        </w:rPr>
        <w:t xml:space="preserve">Before actually </w:t>
      </w:r>
      <w:r w:rsidR="00911217">
        <w:rPr>
          <w:rFonts w:ascii="Calibri" w:hAnsi="Calibri"/>
        </w:rPr>
        <w:t xml:space="preserve">conducting </w:t>
      </w:r>
      <w:r>
        <w:rPr>
          <w:rFonts w:ascii="Calibri" w:hAnsi="Calibri"/>
        </w:rPr>
        <w:t xml:space="preserve">and analyzing </w:t>
      </w:r>
      <w:r w:rsidR="00911217">
        <w:rPr>
          <w:rFonts w:ascii="Calibri" w:hAnsi="Calibri"/>
        </w:rPr>
        <w:t xml:space="preserve">yourself some first experiments with MLC-CHEM, it is needed to introduce you into the diagnostics you get from the current model implementation. </w:t>
      </w:r>
    </w:p>
    <w:p w:rsidR="00911217" w:rsidRDefault="00911217" w:rsidP="00911217">
      <w:pPr>
        <w:jc w:val="both"/>
        <w:rPr>
          <w:rFonts w:ascii="Calibri" w:hAnsi="Calibri"/>
        </w:rPr>
      </w:pPr>
    </w:p>
    <w:p w:rsidR="00806FD7" w:rsidRPr="00806FD7" w:rsidRDefault="00911217" w:rsidP="00911217">
      <w:pPr>
        <w:pStyle w:val="ListParagraph"/>
        <w:numPr>
          <w:ilvl w:val="0"/>
          <w:numId w:val="25"/>
        </w:numPr>
        <w:jc w:val="both"/>
        <w:rPr>
          <w:rFonts w:ascii="Calibri" w:hAnsi="Calibri"/>
          <w:b/>
        </w:rPr>
      </w:pPr>
      <w:r>
        <w:rPr>
          <w:rFonts w:ascii="Calibri" w:hAnsi="Calibri"/>
        </w:rPr>
        <w:t xml:space="preserve">You can check the manuals section on </w:t>
      </w:r>
      <w:r w:rsidRPr="004514E0">
        <w:rPr>
          <w:rFonts w:ascii="Calibri" w:hAnsi="Calibri"/>
          <w:b/>
        </w:rPr>
        <w:t>Model output and diagnostics</w:t>
      </w:r>
      <w:r>
        <w:rPr>
          <w:rFonts w:ascii="Calibri" w:hAnsi="Calibri"/>
        </w:rPr>
        <w:t xml:space="preserve"> to get a better insight in the currently available diagnostics on the model simulation. The model produces a number of output files that should all support analysis of the data on the drivers of atmosphere-biosphere exchanges, simulated concentrations and tracer fluxes and additional relevant output parameters.</w:t>
      </w:r>
      <w:r w:rsidR="000F59F4">
        <w:rPr>
          <w:rFonts w:ascii="Calibri" w:hAnsi="Calibri"/>
        </w:rPr>
        <w:t xml:space="preserve"> </w:t>
      </w:r>
      <w:r w:rsidR="000F59F4">
        <w:rPr>
          <w:rFonts w:ascii="Calibri" w:hAnsi="Calibri"/>
        </w:rPr>
        <w:lastRenderedPageBreak/>
        <w:t>The output files are all written in a format that allows to easily open them in Excel and plot the parameters</w:t>
      </w:r>
      <w:r w:rsidR="00806FD7">
        <w:rPr>
          <w:rFonts w:ascii="Calibri" w:hAnsi="Calibri"/>
        </w:rPr>
        <w:t>. O</w:t>
      </w:r>
      <w:r w:rsidR="000F59F4">
        <w:rPr>
          <w:rFonts w:ascii="Calibri" w:hAnsi="Calibri"/>
        </w:rPr>
        <w:t>ther software such as Python can also be rather easily used for the actual plotting an</w:t>
      </w:r>
      <w:r w:rsidR="00806FD7">
        <w:rPr>
          <w:rFonts w:ascii="Calibri" w:hAnsi="Calibri"/>
        </w:rPr>
        <w:t xml:space="preserve">d analysis of the model results but such plotting programs are not (yet) provided with the modelling system. </w:t>
      </w:r>
      <w:r w:rsidR="000F59F4">
        <w:rPr>
          <w:rFonts w:ascii="Calibri" w:hAnsi="Calibri"/>
        </w:rPr>
        <w:t xml:space="preserve"> </w:t>
      </w:r>
    </w:p>
    <w:p w:rsidR="00806FD7" w:rsidRPr="00806FD7" w:rsidRDefault="00806FD7" w:rsidP="00806FD7">
      <w:pPr>
        <w:pStyle w:val="ListParagraph"/>
        <w:jc w:val="both"/>
        <w:rPr>
          <w:rFonts w:ascii="Calibri" w:hAnsi="Calibri"/>
          <w:b/>
        </w:rPr>
      </w:pPr>
    </w:p>
    <w:p w:rsidR="00911217" w:rsidRPr="004514E0" w:rsidRDefault="00EE0C9E" w:rsidP="00911217">
      <w:pPr>
        <w:pStyle w:val="ListParagraph"/>
        <w:numPr>
          <w:ilvl w:val="0"/>
          <w:numId w:val="25"/>
        </w:numPr>
        <w:jc w:val="both"/>
        <w:rPr>
          <w:rFonts w:ascii="Calibri" w:hAnsi="Calibri"/>
          <w:b/>
        </w:rPr>
      </w:pPr>
      <w:r>
        <w:rPr>
          <w:rFonts w:ascii="Calibri" w:hAnsi="Calibri"/>
        </w:rPr>
        <w:t>N</w:t>
      </w:r>
      <w:r w:rsidR="000F59F4">
        <w:rPr>
          <w:rFonts w:ascii="Calibri" w:hAnsi="Calibri"/>
        </w:rPr>
        <w:t>ote that the information provided in</w:t>
      </w:r>
      <w:r>
        <w:rPr>
          <w:rFonts w:ascii="Calibri" w:hAnsi="Calibri"/>
        </w:rPr>
        <w:t xml:space="preserve"> the </w:t>
      </w:r>
      <w:r w:rsidR="000F59F4">
        <w:rPr>
          <w:rFonts w:ascii="Calibri" w:hAnsi="Calibri"/>
        </w:rPr>
        <w:t>manual o</w:t>
      </w:r>
      <w:r w:rsidR="00806FD7">
        <w:rPr>
          <w:rFonts w:ascii="Calibri" w:hAnsi="Calibri"/>
        </w:rPr>
        <w:t>n the model’s output is also not</w:t>
      </w:r>
      <w:r w:rsidR="000F59F4">
        <w:rPr>
          <w:rFonts w:ascii="Calibri" w:hAnsi="Calibri"/>
        </w:rPr>
        <w:t xml:space="preserve"> fully up-to-date anymore with the actual list of output files and included parameters for the version of MLC-CHEM made available for this training activity. </w:t>
      </w:r>
    </w:p>
    <w:p w:rsidR="004D4D5D" w:rsidRDefault="004D4D5D" w:rsidP="00A953DA">
      <w:pPr>
        <w:jc w:val="both"/>
        <w:rPr>
          <w:rFonts w:ascii="Calibri" w:hAnsi="Calibri"/>
          <w:b/>
          <w:sz w:val="28"/>
          <w:szCs w:val="28"/>
        </w:rPr>
      </w:pPr>
    </w:p>
    <w:p w:rsidR="00F459FB" w:rsidRPr="00A953DA" w:rsidRDefault="00F459FB" w:rsidP="00F459FB">
      <w:pPr>
        <w:jc w:val="both"/>
        <w:rPr>
          <w:rFonts w:ascii="Calibri" w:hAnsi="Calibri"/>
          <w:b/>
          <w:sz w:val="28"/>
          <w:szCs w:val="28"/>
        </w:rPr>
      </w:pPr>
      <w:r w:rsidRPr="00A953DA">
        <w:rPr>
          <w:rFonts w:ascii="Calibri" w:hAnsi="Calibri"/>
          <w:b/>
          <w:sz w:val="28"/>
          <w:szCs w:val="28"/>
        </w:rPr>
        <w:t>Model set</w:t>
      </w:r>
      <w:r>
        <w:rPr>
          <w:rFonts w:ascii="Calibri" w:hAnsi="Calibri"/>
          <w:b/>
          <w:sz w:val="28"/>
          <w:szCs w:val="28"/>
        </w:rPr>
        <w:t xml:space="preserve">tings; using a </w:t>
      </w:r>
      <w:proofErr w:type="spellStart"/>
      <w:r w:rsidRPr="00A953DA">
        <w:rPr>
          <w:rFonts w:ascii="Calibri" w:hAnsi="Calibri"/>
          <w:b/>
          <w:sz w:val="28"/>
          <w:szCs w:val="28"/>
        </w:rPr>
        <w:t>namelist</w:t>
      </w:r>
      <w:proofErr w:type="spellEnd"/>
      <w:r w:rsidRPr="00A953DA">
        <w:rPr>
          <w:rFonts w:ascii="Calibri" w:hAnsi="Calibri"/>
          <w:b/>
          <w:sz w:val="28"/>
          <w:szCs w:val="28"/>
        </w:rPr>
        <w:t xml:space="preserve"> with model input and switches </w:t>
      </w:r>
    </w:p>
    <w:p w:rsidR="00F459FB" w:rsidRDefault="00E47369" w:rsidP="00F459FB">
      <w:pPr>
        <w:jc w:val="both"/>
        <w:rPr>
          <w:rFonts w:ascii="Calibri" w:hAnsi="Calibri"/>
        </w:rPr>
      </w:pPr>
      <w:r>
        <w:rPr>
          <w:rFonts w:ascii="Calibri" w:hAnsi="Calibri"/>
        </w:rPr>
        <w:t>One feature of MLC-CHEM which</w:t>
      </w:r>
      <w:r w:rsidR="00F459FB">
        <w:rPr>
          <w:rFonts w:ascii="Calibri" w:hAnsi="Calibri"/>
        </w:rPr>
        <w:t xml:space="preserve"> should make its use much easier is the use of a file, a so-called </w:t>
      </w:r>
      <w:proofErr w:type="spellStart"/>
      <w:r w:rsidR="00F459FB">
        <w:rPr>
          <w:rFonts w:ascii="Calibri" w:hAnsi="Calibri"/>
        </w:rPr>
        <w:t>namelist</w:t>
      </w:r>
      <w:proofErr w:type="spellEnd"/>
      <w:r w:rsidR="00F459FB">
        <w:rPr>
          <w:rFonts w:ascii="Calibri" w:hAnsi="Calibri"/>
        </w:rPr>
        <w:t>, that contains many input parameters and switches to control the set-up of the model system. This is done to avoid that you need to continuously change these parameters and switches in the model code itself and then recompile again (taking extra time..). You can easily do many different experiments by simply changing the values of the input parameters and switching on- or off particular processes.</w:t>
      </w:r>
    </w:p>
    <w:p w:rsidR="00F459FB" w:rsidRDefault="00F459FB" w:rsidP="00F459FB">
      <w:pPr>
        <w:jc w:val="both"/>
        <w:rPr>
          <w:rFonts w:ascii="Calibri" w:hAnsi="Calibri"/>
        </w:rPr>
      </w:pPr>
    </w:p>
    <w:p w:rsidR="00DF756A" w:rsidRDefault="00F459FB" w:rsidP="00F459FB">
      <w:pPr>
        <w:pStyle w:val="ListParagraph"/>
        <w:numPr>
          <w:ilvl w:val="0"/>
          <w:numId w:val="25"/>
        </w:numPr>
        <w:jc w:val="both"/>
        <w:rPr>
          <w:rFonts w:ascii="Calibri" w:hAnsi="Calibri"/>
        </w:rPr>
      </w:pPr>
      <w:r w:rsidRPr="00E05384">
        <w:rPr>
          <w:rFonts w:ascii="Calibri" w:hAnsi="Calibri"/>
        </w:rPr>
        <w:t xml:space="preserve">Check the </w:t>
      </w:r>
      <w:proofErr w:type="spellStart"/>
      <w:r w:rsidRPr="00E05384">
        <w:rPr>
          <w:rFonts w:ascii="Calibri" w:hAnsi="Calibri"/>
        </w:rPr>
        <w:t>namelist</w:t>
      </w:r>
      <w:proofErr w:type="spellEnd"/>
      <w:r w:rsidRPr="00E05384">
        <w:rPr>
          <w:rFonts w:ascii="Calibri" w:hAnsi="Calibri"/>
          <w:b/>
        </w:rPr>
        <w:t xml:space="preserve"> </w:t>
      </w:r>
      <w:proofErr w:type="spellStart"/>
      <w:r w:rsidRPr="00E05384">
        <w:rPr>
          <w:rFonts w:ascii="Calibri" w:hAnsi="Calibri"/>
          <w:b/>
          <w:i/>
        </w:rPr>
        <w:t>emdep.nml</w:t>
      </w:r>
      <w:proofErr w:type="spellEnd"/>
      <w:r w:rsidRPr="00E05384">
        <w:rPr>
          <w:rFonts w:ascii="Calibri" w:hAnsi="Calibri"/>
        </w:rPr>
        <w:t xml:space="preserve"> regarding the list of parameters and switches that you can manipulate in MLC-CHEM through changing the entries in this file. </w:t>
      </w:r>
      <w:r w:rsidR="00D910B6">
        <w:rPr>
          <w:rFonts w:ascii="Calibri" w:hAnsi="Calibri"/>
        </w:rPr>
        <w:t xml:space="preserve">The parameter/switches names are selected such that </w:t>
      </w:r>
      <w:r w:rsidR="00C849CC">
        <w:rPr>
          <w:rFonts w:ascii="Calibri" w:hAnsi="Calibri"/>
        </w:rPr>
        <w:t>these are as much as possible</w:t>
      </w:r>
      <w:r w:rsidR="00DF756A">
        <w:rPr>
          <w:rFonts w:ascii="Calibri" w:hAnsi="Calibri"/>
        </w:rPr>
        <w:t xml:space="preserve"> self-explanatory</w:t>
      </w:r>
      <w:r w:rsidR="00C849CC">
        <w:rPr>
          <w:rFonts w:ascii="Calibri" w:hAnsi="Calibri"/>
        </w:rPr>
        <w:t xml:space="preserve"> and there is also more information included in the comment line</w:t>
      </w:r>
      <w:r w:rsidR="00DF756A">
        <w:rPr>
          <w:rFonts w:ascii="Calibri" w:hAnsi="Calibri"/>
        </w:rPr>
        <w:t xml:space="preserve">. However, for their actual use in the model and how they affect the various calculations of atmosphere-biosphere exchange you would ultimately need to check in more detail the modelling code. </w:t>
      </w:r>
    </w:p>
    <w:p w:rsidR="00F459FB" w:rsidRDefault="00F459FB" w:rsidP="00DF756A">
      <w:pPr>
        <w:pStyle w:val="ListParagraph"/>
        <w:jc w:val="both"/>
        <w:rPr>
          <w:rFonts w:ascii="Calibri" w:hAnsi="Calibri"/>
        </w:rPr>
      </w:pPr>
      <w:r>
        <w:rPr>
          <w:rFonts w:ascii="Calibri" w:hAnsi="Calibri"/>
        </w:rPr>
        <w:t xml:space="preserve">Note that the </w:t>
      </w:r>
      <w:proofErr w:type="spellStart"/>
      <w:r>
        <w:rPr>
          <w:rFonts w:ascii="Calibri" w:hAnsi="Calibri"/>
        </w:rPr>
        <w:t>namelist</w:t>
      </w:r>
      <w:proofErr w:type="spellEnd"/>
      <w:r>
        <w:rPr>
          <w:rFonts w:ascii="Calibri" w:hAnsi="Calibri"/>
        </w:rPr>
        <w:t xml:space="preserve"> has three different sets of parameters/switches 1) the more general ones found under the block </w:t>
      </w:r>
      <w:r w:rsidRPr="00D93922">
        <w:rPr>
          <w:rFonts w:ascii="Calibri" w:hAnsi="Calibri"/>
          <w:b/>
          <w:i/>
        </w:rPr>
        <w:t>&amp;CTRL</w:t>
      </w:r>
      <w:r>
        <w:rPr>
          <w:rFonts w:ascii="Calibri" w:hAnsi="Calibri"/>
        </w:rPr>
        <w:t xml:space="preserve"> 2) the ones specifically required for the emissions calculations; </w:t>
      </w:r>
      <w:r w:rsidRPr="00D93922">
        <w:rPr>
          <w:rFonts w:ascii="Calibri" w:hAnsi="Calibri"/>
          <w:b/>
          <w:i/>
        </w:rPr>
        <w:t>&amp;CTR</w:t>
      </w:r>
      <w:r>
        <w:rPr>
          <w:rFonts w:ascii="Calibri" w:hAnsi="Calibri"/>
          <w:b/>
          <w:i/>
        </w:rPr>
        <w:t xml:space="preserve">L_EMIS </w:t>
      </w:r>
      <w:r>
        <w:rPr>
          <w:rFonts w:ascii="Calibri" w:hAnsi="Calibri"/>
        </w:rPr>
        <w:t xml:space="preserve">and 3) the ones used for the simulation of the actual canopy (surface) exchange processes; </w:t>
      </w:r>
      <w:r w:rsidRPr="00D93922">
        <w:rPr>
          <w:rFonts w:ascii="Calibri" w:hAnsi="Calibri"/>
          <w:b/>
          <w:i/>
        </w:rPr>
        <w:t>&amp;CTR</w:t>
      </w:r>
      <w:r>
        <w:rPr>
          <w:rFonts w:ascii="Calibri" w:hAnsi="Calibri"/>
          <w:b/>
          <w:i/>
        </w:rPr>
        <w:t>L_XTSURF</w:t>
      </w:r>
      <w:r>
        <w:rPr>
          <w:rFonts w:ascii="Calibri" w:hAnsi="Calibri"/>
        </w:rPr>
        <w:t xml:space="preserve">. </w:t>
      </w:r>
      <w:r w:rsidRPr="00E05384">
        <w:rPr>
          <w:rFonts w:ascii="Calibri" w:hAnsi="Calibri"/>
        </w:rPr>
        <w:t xml:space="preserve">We refer you to the manual to get more detailed information on the different parameters. </w:t>
      </w:r>
    </w:p>
    <w:p w:rsidR="00F459FB" w:rsidRPr="00806FD7" w:rsidRDefault="00F459FB" w:rsidP="00F459FB">
      <w:pPr>
        <w:pStyle w:val="ListParagraph"/>
        <w:numPr>
          <w:ilvl w:val="0"/>
          <w:numId w:val="25"/>
        </w:numPr>
        <w:jc w:val="both"/>
        <w:rPr>
          <w:rFonts w:ascii="Calibri" w:hAnsi="Calibri"/>
        </w:rPr>
      </w:pPr>
      <w:r w:rsidRPr="00806FD7">
        <w:rPr>
          <w:rFonts w:ascii="Calibri" w:hAnsi="Calibri"/>
        </w:rPr>
        <w:t xml:space="preserve">Tip: whenever you introduce changes in the </w:t>
      </w:r>
      <w:proofErr w:type="spellStart"/>
      <w:r w:rsidRPr="00806FD7">
        <w:rPr>
          <w:rFonts w:ascii="Calibri" w:hAnsi="Calibri"/>
        </w:rPr>
        <w:t>namelist</w:t>
      </w:r>
      <w:proofErr w:type="spellEnd"/>
      <w:r w:rsidRPr="00806FD7">
        <w:rPr>
          <w:rFonts w:ascii="Calibri" w:hAnsi="Calibri"/>
        </w:rPr>
        <w:t xml:space="preserve"> settings, save the name of the original </w:t>
      </w:r>
      <w:proofErr w:type="spellStart"/>
      <w:r w:rsidRPr="00806FD7">
        <w:rPr>
          <w:rFonts w:ascii="Calibri" w:hAnsi="Calibri"/>
        </w:rPr>
        <w:t>namelist</w:t>
      </w:r>
      <w:proofErr w:type="spellEnd"/>
      <w:r w:rsidRPr="00806FD7">
        <w:rPr>
          <w:rFonts w:ascii="Calibri" w:hAnsi="Calibri"/>
        </w:rPr>
        <w:t xml:space="preserve"> under a different name so that you can always go back to the base simulation if problems show up for the new parameter settings. The model reads in default </w:t>
      </w:r>
      <w:proofErr w:type="spellStart"/>
      <w:r w:rsidRPr="00806FD7">
        <w:rPr>
          <w:rFonts w:ascii="Calibri" w:hAnsi="Calibri"/>
          <w:b/>
          <w:i/>
        </w:rPr>
        <w:t>emdep</w:t>
      </w:r>
      <w:r w:rsidRPr="00806FD7">
        <w:rPr>
          <w:rFonts w:ascii="Calibri" w:hAnsi="Calibri"/>
        </w:rPr>
        <w:t>.</w:t>
      </w:r>
      <w:r w:rsidRPr="00806FD7">
        <w:rPr>
          <w:rFonts w:ascii="Calibri" w:hAnsi="Calibri"/>
          <w:b/>
          <w:i/>
        </w:rPr>
        <w:t>nml</w:t>
      </w:r>
      <w:proofErr w:type="spellEnd"/>
      <w:r w:rsidRPr="00806FD7">
        <w:rPr>
          <w:rFonts w:ascii="Calibri" w:hAnsi="Calibri"/>
          <w:b/>
        </w:rPr>
        <w:t xml:space="preserve">. </w:t>
      </w:r>
    </w:p>
    <w:p w:rsidR="00F459FB" w:rsidRDefault="00F459FB" w:rsidP="00F5506C">
      <w:pPr>
        <w:jc w:val="both"/>
        <w:rPr>
          <w:rFonts w:ascii="Calibri" w:hAnsi="Calibri"/>
          <w:b/>
          <w:sz w:val="28"/>
          <w:szCs w:val="28"/>
        </w:rPr>
      </w:pPr>
    </w:p>
    <w:p w:rsidR="00F5506C" w:rsidRPr="00F5506C" w:rsidRDefault="00B0594D" w:rsidP="00F5506C">
      <w:pPr>
        <w:jc w:val="both"/>
        <w:rPr>
          <w:rFonts w:ascii="Calibri" w:hAnsi="Calibri"/>
          <w:b/>
          <w:sz w:val="28"/>
          <w:szCs w:val="28"/>
        </w:rPr>
      </w:pPr>
      <w:r>
        <w:rPr>
          <w:rFonts w:ascii="Calibri" w:hAnsi="Calibri"/>
          <w:b/>
          <w:sz w:val="28"/>
          <w:szCs w:val="28"/>
        </w:rPr>
        <w:t>Constraining MLC-CHEM with d</w:t>
      </w:r>
      <w:r w:rsidR="00F5506C">
        <w:rPr>
          <w:rFonts w:ascii="Calibri" w:hAnsi="Calibri"/>
          <w:b/>
          <w:sz w:val="28"/>
          <w:szCs w:val="28"/>
        </w:rPr>
        <w:t xml:space="preserve">rivers of atmosphere-biosphere </w:t>
      </w:r>
      <w:r w:rsidR="003A3A12" w:rsidRPr="001D69FB">
        <w:rPr>
          <w:rFonts w:ascii="Calibri" w:hAnsi="Calibri"/>
          <w:b/>
          <w:sz w:val="28"/>
          <w:szCs w:val="28"/>
        </w:rPr>
        <w:t>exchange</w:t>
      </w:r>
    </w:p>
    <w:p w:rsidR="00445C61" w:rsidRDefault="00C23FC4" w:rsidP="00F5506C">
      <w:pPr>
        <w:jc w:val="both"/>
        <w:rPr>
          <w:rFonts w:ascii="Calibri" w:hAnsi="Calibri"/>
        </w:rPr>
      </w:pPr>
      <w:r>
        <w:rPr>
          <w:rFonts w:ascii="Calibri" w:hAnsi="Calibri"/>
        </w:rPr>
        <w:t>MLC-CHEM simulates explicitly atmosphere-biosphere exchange having two different approach</w:t>
      </w:r>
      <w:r w:rsidR="00B0594D">
        <w:rPr>
          <w:rFonts w:ascii="Calibri" w:hAnsi="Calibri"/>
        </w:rPr>
        <w:t>es</w:t>
      </w:r>
      <w:r>
        <w:rPr>
          <w:rFonts w:ascii="Calibri" w:hAnsi="Calibri"/>
        </w:rPr>
        <w:t xml:space="preserve"> 1) using some simple prescribed diurnal cycles in drivers such as net shortwave radiation, temperatures, moisture, wind speed, etc. 2) to read in a file with actual observati</w:t>
      </w:r>
      <w:r w:rsidR="006B7F34">
        <w:rPr>
          <w:rFonts w:ascii="Calibri" w:hAnsi="Calibri"/>
        </w:rPr>
        <w:t>ons on these parameters. For this</w:t>
      </w:r>
      <w:r>
        <w:rPr>
          <w:rFonts w:ascii="Calibri" w:hAnsi="Calibri"/>
        </w:rPr>
        <w:t xml:space="preserve"> training activity we provide you a version of MLC-CHEM that reads in an input file with field observations collected at the Amazon forest Tall Tower Observatory (ATTO) site north of Manaus, </w:t>
      </w:r>
      <w:proofErr w:type="spellStart"/>
      <w:r>
        <w:rPr>
          <w:rFonts w:ascii="Calibri" w:hAnsi="Calibri"/>
        </w:rPr>
        <w:t>Brasil</w:t>
      </w:r>
      <w:proofErr w:type="spellEnd"/>
      <w:r>
        <w:rPr>
          <w:rFonts w:ascii="Calibri" w:hAnsi="Calibri"/>
        </w:rPr>
        <w:t xml:space="preserve">. </w:t>
      </w:r>
      <w:r w:rsidR="00445C61">
        <w:rPr>
          <w:rFonts w:ascii="Calibri" w:hAnsi="Calibri"/>
        </w:rPr>
        <w:t xml:space="preserve">This input file is defined in the </w:t>
      </w:r>
      <w:proofErr w:type="spellStart"/>
      <w:r w:rsidR="00445C61">
        <w:rPr>
          <w:rFonts w:ascii="Calibri" w:hAnsi="Calibri"/>
        </w:rPr>
        <w:t>namelist</w:t>
      </w:r>
      <w:proofErr w:type="spellEnd"/>
      <w:r w:rsidR="00445C61">
        <w:rPr>
          <w:rFonts w:ascii="Calibri" w:hAnsi="Calibri"/>
        </w:rPr>
        <w:t xml:space="preserve">: </w:t>
      </w:r>
    </w:p>
    <w:p w:rsidR="00445C61" w:rsidRPr="00CF3259" w:rsidRDefault="00445C61" w:rsidP="00F5506C">
      <w:pPr>
        <w:jc w:val="both"/>
        <w:rPr>
          <w:rFonts w:ascii="Calibri" w:hAnsi="Calibri"/>
          <w:b/>
          <w:i/>
          <w:lang w:val="en-GB"/>
        </w:rPr>
      </w:pPr>
    </w:p>
    <w:p w:rsidR="00445C61" w:rsidRPr="00CF3259" w:rsidRDefault="00445C61" w:rsidP="00F5506C">
      <w:pPr>
        <w:jc w:val="both"/>
        <w:rPr>
          <w:rFonts w:ascii="Calibri" w:hAnsi="Calibri"/>
          <w:b/>
          <w:i/>
          <w:lang w:val="en-GB"/>
        </w:rPr>
      </w:pPr>
      <w:proofErr w:type="spellStart"/>
      <w:r w:rsidRPr="00CF3259">
        <w:rPr>
          <w:rFonts w:ascii="Calibri" w:hAnsi="Calibri"/>
          <w:b/>
          <w:i/>
          <w:lang w:val="en-GB"/>
        </w:rPr>
        <w:t>Infilename</w:t>
      </w:r>
      <w:proofErr w:type="spellEnd"/>
      <w:r w:rsidRPr="00CF3259">
        <w:rPr>
          <w:rFonts w:ascii="Calibri" w:hAnsi="Calibri"/>
          <w:b/>
          <w:i/>
          <w:lang w:val="en-GB"/>
        </w:rPr>
        <w:t xml:space="preserve"> = 'input/ATTO/O3_NOx_meteo_21092013_26092013_30min.inp', </w:t>
      </w:r>
    </w:p>
    <w:p w:rsidR="00445C61" w:rsidRPr="00CF3259" w:rsidRDefault="00445C61" w:rsidP="00F5506C">
      <w:pPr>
        <w:jc w:val="both"/>
        <w:rPr>
          <w:rFonts w:ascii="Calibri" w:hAnsi="Calibri"/>
          <w:lang w:val="en-GB"/>
        </w:rPr>
      </w:pPr>
    </w:p>
    <w:p w:rsidR="00F5506C" w:rsidRDefault="00445C61" w:rsidP="00F5506C">
      <w:pPr>
        <w:jc w:val="both"/>
        <w:rPr>
          <w:rFonts w:ascii="Calibri" w:hAnsi="Calibri"/>
        </w:rPr>
      </w:pPr>
      <w:r>
        <w:rPr>
          <w:rFonts w:ascii="Calibri" w:hAnsi="Calibri"/>
        </w:rPr>
        <w:t>Note that this file also contains, besides observations on the micrometeorology also the observed O</w:t>
      </w:r>
      <w:r>
        <w:rPr>
          <w:rFonts w:ascii="Calibri" w:hAnsi="Calibri"/>
          <w:vertAlign w:val="subscript"/>
        </w:rPr>
        <w:t>3</w:t>
      </w:r>
      <w:r>
        <w:rPr>
          <w:rFonts w:ascii="Calibri" w:hAnsi="Calibri"/>
        </w:rPr>
        <w:t xml:space="preserve"> and NO</w:t>
      </w:r>
      <w:r>
        <w:rPr>
          <w:rFonts w:ascii="Calibri" w:hAnsi="Calibri"/>
          <w:vertAlign w:val="subscript"/>
        </w:rPr>
        <w:t>x</w:t>
      </w:r>
      <w:r>
        <w:rPr>
          <w:rFonts w:ascii="Calibri" w:hAnsi="Calibri"/>
        </w:rPr>
        <w:t xml:space="preserve"> concentrations and where the model has been constrained with the observed surface layer O</w:t>
      </w:r>
      <w:r>
        <w:rPr>
          <w:rFonts w:ascii="Calibri" w:hAnsi="Calibri"/>
          <w:vertAlign w:val="subscript"/>
        </w:rPr>
        <w:t>3</w:t>
      </w:r>
      <w:r>
        <w:rPr>
          <w:rFonts w:ascii="Calibri" w:hAnsi="Calibri"/>
        </w:rPr>
        <w:t xml:space="preserve"> concentrations also to consider the role of advection of such a long-lived tracer. </w:t>
      </w:r>
      <w:r w:rsidR="00C23FC4">
        <w:rPr>
          <w:rFonts w:ascii="Calibri" w:hAnsi="Calibri"/>
        </w:rPr>
        <w:t>In the manual of MLC-CHEM you can find more details on how such an input file is put together (and how you could produce your own input file whenever you would like to use MLC-CHEM for your own specific field observations on tracer concentrations/fluxes).</w:t>
      </w:r>
      <w:r w:rsidR="00B0594D">
        <w:rPr>
          <w:rFonts w:ascii="Calibri" w:hAnsi="Calibri"/>
        </w:rPr>
        <w:t xml:space="preserve"> </w:t>
      </w:r>
    </w:p>
    <w:p w:rsidR="006B7F34" w:rsidRPr="006B7F34" w:rsidRDefault="006B7F34" w:rsidP="00F5506C">
      <w:pPr>
        <w:jc w:val="both"/>
        <w:rPr>
          <w:rFonts w:ascii="Calibri" w:hAnsi="Calibri"/>
          <w:b/>
          <w:i/>
        </w:rPr>
      </w:pPr>
      <w:r>
        <w:rPr>
          <w:rFonts w:ascii="Calibri" w:hAnsi="Calibri"/>
        </w:rPr>
        <w:t xml:space="preserve">The </w:t>
      </w:r>
      <w:proofErr w:type="spellStart"/>
      <w:r>
        <w:rPr>
          <w:rFonts w:ascii="Calibri" w:hAnsi="Calibri"/>
        </w:rPr>
        <w:t>namelist</w:t>
      </w:r>
      <w:proofErr w:type="spellEnd"/>
      <w:r>
        <w:rPr>
          <w:rFonts w:ascii="Calibri" w:hAnsi="Calibri"/>
        </w:rPr>
        <w:t xml:space="preserve"> settings further secure that the model conducts a simulation of 6 days with 144 </w:t>
      </w:r>
      <w:proofErr w:type="spellStart"/>
      <w:r>
        <w:rPr>
          <w:rFonts w:ascii="Calibri" w:hAnsi="Calibri"/>
        </w:rPr>
        <w:t>timesteps</w:t>
      </w:r>
      <w:proofErr w:type="spellEnd"/>
      <w:r>
        <w:rPr>
          <w:rFonts w:ascii="Calibri" w:hAnsi="Calibri"/>
        </w:rPr>
        <w:t xml:space="preserve"> of 10 minutes writing out data each third </w:t>
      </w:r>
      <w:proofErr w:type="spellStart"/>
      <w:r>
        <w:rPr>
          <w:rFonts w:ascii="Calibri" w:hAnsi="Calibri"/>
        </w:rPr>
        <w:t>timestep</w:t>
      </w:r>
      <w:proofErr w:type="spellEnd"/>
      <w:r>
        <w:rPr>
          <w:rFonts w:ascii="Calibri" w:hAnsi="Calibri"/>
        </w:rPr>
        <w:t>. In addition, the model includes in these simulations of soil biogenic NOx emissions for the emission class tropical forest (</w:t>
      </w:r>
      <w:proofErr w:type="spellStart"/>
      <w:r>
        <w:rPr>
          <w:rFonts w:ascii="Calibri" w:hAnsi="Calibri"/>
          <w:b/>
          <w:i/>
        </w:rPr>
        <w:t>iNOemclass</w:t>
      </w:r>
      <w:proofErr w:type="spellEnd"/>
      <w:r>
        <w:rPr>
          <w:rFonts w:ascii="Calibri" w:hAnsi="Calibri"/>
          <w:b/>
          <w:i/>
        </w:rPr>
        <w:t xml:space="preserve"> </w:t>
      </w:r>
      <w:r w:rsidRPr="006B7F34">
        <w:rPr>
          <w:rFonts w:ascii="Calibri" w:hAnsi="Calibri"/>
          <w:b/>
          <w:i/>
        </w:rPr>
        <w:t>= 11</w:t>
      </w:r>
      <w:r>
        <w:rPr>
          <w:rFonts w:ascii="Calibri" w:hAnsi="Calibri"/>
        </w:rPr>
        <w:t>) and uses an implementation of MEGAN to simulate BVOC emissions (</w:t>
      </w:r>
      <w:proofErr w:type="spellStart"/>
      <w:r w:rsidRPr="006B7F34">
        <w:rPr>
          <w:rFonts w:ascii="Calibri" w:hAnsi="Calibri"/>
          <w:b/>
          <w:i/>
        </w:rPr>
        <w:t>l_emis_bio_VOC_MEGAN</w:t>
      </w:r>
      <w:proofErr w:type="spellEnd"/>
      <w:r w:rsidRPr="006B7F34">
        <w:rPr>
          <w:rFonts w:ascii="Calibri" w:hAnsi="Calibri"/>
          <w:b/>
          <w:i/>
        </w:rPr>
        <w:t xml:space="preserve"> = T</w:t>
      </w:r>
      <w:r>
        <w:rPr>
          <w:rFonts w:ascii="Calibri" w:hAnsi="Calibri"/>
        </w:rPr>
        <w:t>).</w:t>
      </w:r>
    </w:p>
    <w:p w:rsidR="00806FD7" w:rsidRDefault="00B0594D" w:rsidP="00F5506C">
      <w:pPr>
        <w:jc w:val="both"/>
        <w:rPr>
          <w:rFonts w:ascii="Calibri" w:hAnsi="Calibri"/>
        </w:rPr>
      </w:pPr>
      <w:r>
        <w:rPr>
          <w:rFonts w:ascii="Calibri" w:hAnsi="Calibri"/>
        </w:rPr>
        <w:t>Besides the use of the prescribed or observed mi</w:t>
      </w:r>
      <w:r w:rsidR="00445C61">
        <w:rPr>
          <w:rFonts w:ascii="Calibri" w:hAnsi="Calibri"/>
        </w:rPr>
        <w:t xml:space="preserve">crometeorological, </w:t>
      </w:r>
      <w:r>
        <w:rPr>
          <w:rFonts w:ascii="Calibri" w:hAnsi="Calibri"/>
        </w:rPr>
        <w:t>hydrological</w:t>
      </w:r>
      <w:r w:rsidR="00445C61">
        <w:rPr>
          <w:rFonts w:ascii="Calibri" w:hAnsi="Calibri"/>
        </w:rPr>
        <w:t xml:space="preserve"> and chemical</w:t>
      </w:r>
      <w:r>
        <w:rPr>
          <w:rFonts w:ascii="Calibri" w:hAnsi="Calibri"/>
        </w:rPr>
        <w:t xml:space="preserve"> drivers </w:t>
      </w:r>
      <w:r w:rsidR="00445C61">
        <w:rPr>
          <w:rFonts w:ascii="Calibri" w:hAnsi="Calibri"/>
        </w:rPr>
        <w:t>(e.g., surface layer O</w:t>
      </w:r>
      <w:r w:rsidR="00445C61">
        <w:rPr>
          <w:rFonts w:ascii="Calibri" w:hAnsi="Calibri"/>
          <w:vertAlign w:val="subscript"/>
        </w:rPr>
        <w:t>3</w:t>
      </w:r>
      <w:r w:rsidR="00445C61">
        <w:rPr>
          <w:rFonts w:ascii="Calibri" w:hAnsi="Calibri"/>
        </w:rPr>
        <w:t xml:space="preserve"> concentrations) </w:t>
      </w:r>
      <w:r>
        <w:rPr>
          <w:rFonts w:ascii="Calibri" w:hAnsi="Calibri"/>
        </w:rPr>
        <w:t xml:space="preserve">of atmosphere-biosphere exchange, MLC-CHEM also requires the definition of the basis </w:t>
      </w:r>
      <w:proofErr w:type="spellStart"/>
      <w:r>
        <w:rPr>
          <w:rFonts w:ascii="Calibri" w:hAnsi="Calibri"/>
        </w:rPr>
        <w:t>biogeophysical</w:t>
      </w:r>
      <w:proofErr w:type="spellEnd"/>
      <w:r>
        <w:rPr>
          <w:rFonts w:ascii="Calibri" w:hAnsi="Calibri"/>
        </w:rPr>
        <w:t xml:space="preserve"> properties of the canopy; this is also done in the </w:t>
      </w:r>
      <w:proofErr w:type="spellStart"/>
      <w:r>
        <w:rPr>
          <w:rFonts w:ascii="Calibri" w:hAnsi="Calibri"/>
        </w:rPr>
        <w:t>namelist</w:t>
      </w:r>
      <w:proofErr w:type="spellEnd"/>
      <w:r>
        <w:rPr>
          <w:rFonts w:ascii="Calibri" w:hAnsi="Calibri"/>
        </w:rPr>
        <w:t xml:space="preserve"> (</w:t>
      </w:r>
      <w:proofErr w:type="spellStart"/>
      <w:r>
        <w:rPr>
          <w:rFonts w:ascii="Calibri" w:hAnsi="Calibri"/>
          <w:b/>
          <w:i/>
        </w:rPr>
        <w:t>emdep.nml</w:t>
      </w:r>
      <w:proofErr w:type="spellEnd"/>
      <w:r>
        <w:rPr>
          <w:rFonts w:ascii="Calibri" w:hAnsi="Calibri"/>
        </w:rPr>
        <w:t xml:space="preserve">). You can infer that for the tropical forest study </w:t>
      </w:r>
      <w:r w:rsidR="00F5506C">
        <w:rPr>
          <w:rFonts w:ascii="Calibri" w:hAnsi="Calibri"/>
        </w:rPr>
        <w:t xml:space="preserve">of this training activity </w:t>
      </w:r>
      <w:r>
        <w:rPr>
          <w:rFonts w:ascii="Calibri" w:hAnsi="Calibri"/>
        </w:rPr>
        <w:t xml:space="preserve">the model uses a canopy height </w:t>
      </w:r>
      <w:r w:rsidR="000D395F">
        <w:rPr>
          <w:rFonts w:ascii="Calibri" w:hAnsi="Calibri"/>
        </w:rPr>
        <w:t>(</w:t>
      </w:r>
      <w:proofErr w:type="spellStart"/>
      <w:r w:rsidR="000D395F" w:rsidRPr="000D395F">
        <w:rPr>
          <w:rFonts w:ascii="Calibri" w:hAnsi="Calibri"/>
          <w:b/>
          <w:i/>
        </w:rPr>
        <w:t>zcanheight</w:t>
      </w:r>
      <w:proofErr w:type="spellEnd"/>
      <w:r w:rsidR="000D395F">
        <w:rPr>
          <w:rFonts w:ascii="Calibri" w:hAnsi="Calibri"/>
        </w:rPr>
        <w:t xml:space="preserve">) </w:t>
      </w:r>
      <w:r>
        <w:rPr>
          <w:rFonts w:ascii="Calibri" w:hAnsi="Calibri"/>
        </w:rPr>
        <w:t xml:space="preserve">of 30m, an LAI </w:t>
      </w:r>
      <w:r w:rsidR="000D395F">
        <w:rPr>
          <w:rFonts w:ascii="Calibri" w:hAnsi="Calibri"/>
        </w:rPr>
        <w:t>(</w:t>
      </w:r>
      <w:proofErr w:type="spellStart"/>
      <w:r w:rsidR="000D395F">
        <w:rPr>
          <w:rFonts w:ascii="Calibri" w:hAnsi="Calibri"/>
          <w:b/>
          <w:i/>
        </w:rPr>
        <w:t>zlai</w:t>
      </w:r>
      <w:proofErr w:type="spellEnd"/>
      <w:r w:rsidR="000D395F">
        <w:rPr>
          <w:rFonts w:ascii="Calibri" w:hAnsi="Calibri"/>
        </w:rPr>
        <w:t xml:space="preserve">) </w:t>
      </w:r>
      <w:r>
        <w:rPr>
          <w:rFonts w:ascii="Calibri" w:hAnsi="Calibri"/>
        </w:rPr>
        <w:t>of 5 m</w:t>
      </w:r>
      <w:r>
        <w:rPr>
          <w:rFonts w:ascii="Calibri" w:hAnsi="Calibri"/>
          <w:vertAlign w:val="superscript"/>
        </w:rPr>
        <w:t>2</w:t>
      </w:r>
      <w:r>
        <w:rPr>
          <w:rFonts w:ascii="Calibri" w:hAnsi="Calibri"/>
        </w:rPr>
        <w:t xml:space="preserve"> </w:t>
      </w:r>
      <w:proofErr w:type="spellStart"/>
      <w:r>
        <w:rPr>
          <w:rFonts w:ascii="Calibri" w:hAnsi="Calibri"/>
        </w:rPr>
        <w:t>m</w:t>
      </w:r>
      <w:r>
        <w:rPr>
          <w:rFonts w:ascii="Calibri" w:hAnsi="Calibri"/>
          <w:vertAlign w:val="superscript"/>
        </w:rPr>
        <w:t>2</w:t>
      </w:r>
      <w:proofErr w:type="spellEnd"/>
      <w:r>
        <w:rPr>
          <w:rFonts w:ascii="Calibri" w:hAnsi="Calibri"/>
        </w:rPr>
        <w:t xml:space="preserve">, a roughness length </w:t>
      </w:r>
      <w:r w:rsidR="000D395F">
        <w:rPr>
          <w:rFonts w:ascii="Calibri" w:hAnsi="Calibri"/>
        </w:rPr>
        <w:t>for momentum (</w:t>
      </w:r>
      <w:proofErr w:type="spellStart"/>
      <w:r w:rsidR="000D395F" w:rsidRPr="000D395F">
        <w:rPr>
          <w:rFonts w:ascii="Calibri" w:hAnsi="Calibri"/>
          <w:b/>
          <w:i/>
        </w:rPr>
        <w:t>zroughness</w:t>
      </w:r>
      <w:proofErr w:type="spellEnd"/>
      <w:r w:rsidR="000D395F">
        <w:rPr>
          <w:rFonts w:ascii="Calibri" w:hAnsi="Calibri"/>
        </w:rPr>
        <w:t xml:space="preserve">) </w:t>
      </w:r>
      <w:r>
        <w:rPr>
          <w:rFonts w:ascii="Calibri" w:hAnsi="Calibri"/>
        </w:rPr>
        <w:t xml:space="preserve">of 1m and a vertical distribution of LAI having the maximum in the top of the canopy </w:t>
      </w:r>
      <w:r w:rsidR="000D395F">
        <w:rPr>
          <w:rFonts w:ascii="Calibri" w:hAnsi="Calibri"/>
        </w:rPr>
        <w:t>defined by the Leaf Area Density (LAD) profile (</w:t>
      </w:r>
      <w:proofErr w:type="spellStart"/>
      <w:r w:rsidR="000D395F" w:rsidRPr="000D395F">
        <w:rPr>
          <w:rFonts w:ascii="Calibri" w:hAnsi="Calibri"/>
          <w:b/>
          <w:i/>
        </w:rPr>
        <w:t>ziladprof</w:t>
      </w:r>
      <w:proofErr w:type="spellEnd"/>
      <w:r w:rsidR="000D395F">
        <w:rPr>
          <w:rFonts w:ascii="Calibri" w:hAnsi="Calibri"/>
        </w:rPr>
        <w:t>) in the model. The model also uses two canopy layers (</w:t>
      </w:r>
      <w:proofErr w:type="spellStart"/>
      <w:r w:rsidR="000D395F">
        <w:rPr>
          <w:rFonts w:ascii="Calibri" w:hAnsi="Calibri"/>
          <w:b/>
          <w:i/>
        </w:rPr>
        <w:t>nveglay</w:t>
      </w:r>
      <w:proofErr w:type="spellEnd"/>
      <w:r w:rsidR="000D395F">
        <w:rPr>
          <w:rFonts w:ascii="Calibri" w:hAnsi="Calibri"/>
          <w:b/>
          <w:i/>
        </w:rPr>
        <w:t xml:space="preserve"> = 2</w:t>
      </w:r>
      <w:r w:rsidR="000D395F">
        <w:rPr>
          <w:rFonts w:ascii="Calibri" w:hAnsi="Calibri"/>
        </w:rPr>
        <w:t>)</w:t>
      </w:r>
      <w:r w:rsidR="000D395F">
        <w:rPr>
          <w:rFonts w:ascii="Calibri" w:hAnsi="Calibri"/>
          <w:b/>
          <w:i/>
        </w:rPr>
        <w:t xml:space="preserve"> </w:t>
      </w:r>
      <w:r w:rsidR="000D395F">
        <w:rPr>
          <w:rFonts w:ascii="Calibri" w:hAnsi="Calibri"/>
        </w:rPr>
        <w:t xml:space="preserve">for the exchange calculations </w:t>
      </w:r>
      <w:r>
        <w:rPr>
          <w:rFonts w:ascii="Calibri" w:hAnsi="Calibri"/>
        </w:rPr>
        <w:t xml:space="preserve"> </w:t>
      </w:r>
      <w:r w:rsidR="000D395F">
        <w:rPr>
          <w:rFonts w:ascii="Calibri" w:hAnsi="Calibri"/>
        </w:rPr>
        <w:t>whereas simulations of light dependent processes such as VOC emissions use a minimum resolution of 4 layers (</w:t>
      </w:r>
      <w:proofErr w:type="spellStart"/>
      <w:r w:rsidR="000D395F" w:rsidRPr="000D395F">
        <w:rPr>
          <w:rFonts w:ascii="Calibri" w:hAnsi="Calibri"/>
          <w:b/>
          <w:i/>
        </w:rPr>
        <w:t>nveglay_hr</w:t>
      </w:r>
      <w:proofErr w:type="spellEnd"/>
      <w:r w:rsidR="000D395F" w:rsidRPr="000D395F">
        <w:rPr>
          <w:rFonts w:ascii="Calibri" w:hAnsi="Calibri"/>
          <w:b/>
          <w:i/>
        </w:rPr>
        <w:t xml:space="preserve">  = 4</w:t>
      </w:r>
      <w:r w:rsidR="000D395F">
        <w:rPr>
          <w:rFonts w:ascii="Calibri" w:hAnsi="Calibri"/>
        </w:rPr>
        <w:t xml:space="preserve">). </w:t>
      </w:r>
      <w:r w:rsidR="00806FD7">
        <w:rPr>
          <w:rFonts w:ascii="Calibri" w:hAnsi="Calibri"/>
        </w:rPr>
        <w:t xml:space="preserve">This higher resolution for these calculations is need to properly represent the large gradient in the canopy radiation profiles especially in the </w:t>
      </w:r>
      <w:proofErr w:type="spellStart"/>
      <w:r w:rsidR="00806FD7">
        <w:rPr>
          <w:rFonts w:ascii="Calibri" w:hAnsi="Calibri"/>
        </w:rPr>
        <w:t>crownlayer</w:t>
      </w:r>
      <w:proofErr w:type="spellEnd"/>
      <w:r w:rsidR="00806FD7">
        <w:rPr>
          <w:rFonts w:ascii="Calibri" w:hAnsi="Calibri"/>
        </w:rPr>
        <w:t xml:space="preserve">. </w:t>
      </w:r>
    </w:p>
    <w:p w:rsidR="00762425" w:rsidRDefault="000D395F" w:rsidP="00F5506C">
      <w:pPr>
        <w:jc w:val="both"/>
        <w:rPr>
          <w:rFonts w:ascii="Calibri" w:hAnsi="Calibri"/>
        </w:rPr>
      </w:pPr>
      <w:r>
        <w:rPr>
          <w:rFonts w:ascii="Calibri" w:hAnsi="Calibri"/>
        </w:rPr>
        <w:t xml:space="preserve">With two layers for the simulation of the in-canopy and surface layer fluxes and concentrations and a canopy height of 30m, implying that the two canopy layers are 15m thick, the output is representative for a reference height of 22.5m (middle of the </w:t>
      </w:r>
      <w:proofErr w:type="spellStart"/>
      <w:r>
        <w:rPr>
          <w:rFonts w:ascii="Calibri" w:hAnsi="Calibri"/>
        </w:rPr>
        <w:t>crownlayer</w:t>
      </w:r>
      <w:proofErr w:type="spellEnd"/>
      <w:r>
        <w:rPr>
          <w:rFonts w:ascii="Calibri" w:hAnsi="Calibri"/>
        </w:rPr>
        <w:t xml:space="preserve">) and 7.5m (middle of the </w:t>
      </w:r>
      <w:proofErr w:type="spellStart"/>
      <w:r>
        <w:rPr>
          <w:rFonts w:ascii="Calibri" w:hAnsi="Calibri"/>
        </w:rPr>
        <w:t>understorey</w:t>
      </w:r>
      <w:proofErr w:type="spellEnd"/>
      <w:r>
        <w:rPr>
          <w:rFonts w:ascii="Calibri" w:hAnsi="Calibri"/>
        </w:rPr>
        <w:t xml:space="preserve"> layer).  </w:t>
      </w:r>
      <w:r w:rsidR="00B0594D">
        <w:rPr>
          <w:rFonts w:ascii="Calibri" w:hAnsi="Calibri"/>
        </w:rPr>
        <w:t xml:space="preserve">   </w:t>
      </w:r>
      <w:r w:rsidR="00C23FC4">
        <w:rPr>
          <w:rFonts w:ascii="Calibri" w:hAnsi="Calibri"/>
        </w:rPr>
        <w:t xml:space="preserve"> </w:t>
      </w:r>
    </w:p>
    <w:p w:rsidR="00911217" w:rsidRDefault="00911217">
      <w:pPr>
        <w:rPr>
          <w:rFonts w:ascii="Calibri" w:hAnsi="Calibri"/>
          <w:b/>
          <w:sz w:val="32"/>
          <w:szCs w:val="32"/>
        </w:rPr>
      </w:pPr>
      <w:r>
        <w:rPr>
          <w:rFonts w:ascii="Calibri" w:hAnsi="Calibri"/>
          <w:b/>
          <w:sz w:val="32"/>
          <w:szCs w:val="32"/>
        </w:rPr>
        <w:br w:type="page"/>
      </w:r>
    </w:p>
    <w:p w:rsidR="00D93922" w:rsidRPr="00445C61" w:rsidRDefault="003B656E" w:rsidP="00762425">
      <w:pPr>
        <w:jc w:val="both"/>
        <w:rPr>
          <w:rFonts w:ascii="Calibri" w:hAnsi="Calibri"/>
          <w:b/>
          <w:sz w:val="32"/>
          <w:szCs w:val="32"/>
        </w:rPr>
      </w:pPr>
      <w:r>
        <w:rPr>
          <w:rFonts w:ascii="Calibri" w:hAnsi="Calibri"/>
          <w:b/>
          <w:sz w:val="32"/>
          <w:szCs w:val="32"/>
        </w:rPr>
        <w:lastRenderedPageBreak/>
        <w:t>C</w:t>
      </w:r>
      <w:r w:rsidR="00445C61" w:rsidRPr="00445C61">
        <w:rPr>
          <w:rFonts w:ascii="Calibri" w:hAnsi="Calibri"/>
          <w:b/>
          <w:sz w:val="32"/>
          <w:szCs w:val="32"/>
        </w:rPr>
        <w:t>onductin</w:t>
      </w:r>
      <w:r w:rsidR="00911217">
        <w:rPr>
          <w:rFonts w:ascii="Calibri" w:hAnsi="Calibri"/>
          <w:b/>
          <w:sz w:val="32"/>
          <w:szCs w:val="32"/>
        </w:rPr>
        <w:t xml:space="preserve">g and analyzing </w:t>
      </w:r>
      <w:r w:rsidR="00445C61" w:rsidRPr="00445C61">
        <w:rPr>
          <w:rFonts w:ascii="Calibri" w:hAnsi="Calibri"/>
          <w:b/>
          <w:sz w:val="32"/>
          <w:szCs w:val="32"/>
        </w:rPr>
        <w:t>some experiments with MLC_CHEM</w:t>
      </w:r>
    </w:p>
    <w:p w:rsidR="00F459FB" w:rsidRDefault="00F459FB" w:rsidP="00762425">
      <w:pPr>
        <w:jc w:val="both"/>
        <w:rPr>
          <w:rFonts w:ascii="Calibri" w:hAnsi="Calibri"/>
        </w:rPr>
      </w:pPr>
    </w:p>
    <w:p w:rsidR="00E47369" w:rsidRDefault="00E47369" w:rsidP="00762425">
      <w:pPr>
        <w:jc w:val="both"/>
        <w:rPr>
          <w:rFonts w:ascii="Calibri" w:hAnsi="Calibri"/>
        </w:rPr>
      </w:pPr>
      <w:r>
        <w:rPr>
          <w:rFonts w:ascii="Calibri" w:hAnsi="Calibri"/>
        </w:rPr>
        <w:t xml:space="preserve">Before start doing a number of different case studies you should do first an experiment using the default settings as defined in the provided </w:t>
      </w:r>
      <w:proofErr w:type="spellStart"/>
      <w:r>
        <w:rPr>
          <w:rFonts w:ascii="Calibri" w:hAnsi="Calibri"/>
        </w:rPr>
        <w:t>namelist</w:t>
      </w:r>
      <w:proofErr w:type="spellEnd"/>
      <w:r>
        <w:rPr>
          <w:rFonts w:ascii="Calibri" w:hAnsi="Calibri"/>
        </w:rPr>
        <w:t xml:space="preserve">, saving those results in a subdirectory, e.g., called </w:t>
      </w:r>
      <w:r w:rsidRPr="001457AF">
        <w:rPr>
          <w:rFonts w:ascii="Calibri" w:hAnsi="Calibri"/>
          <w:b/>
        </w:rPr>
        <w:t>default</w:t>
      </w:r>
      <w:r>
        <w:rPr>
          <w:rFonts w:ascii="Calibri" w:hAnsi="Calibri"/>
        </w:rPr>
        <w:t xml:space="preserve">, in the output directory. You can then use the results to compare those with those of the various case studies. </w:t>
      </w:r>
    </w:p>
    <w:p w:rsidR="00110DC1" w:rsidRDefault="00110DC1" w:rsidP="00762425">
      <w:pPr>
        <w:jc w:val="both"/>
        <w:rPr>
          <w:rFonts w:ascii="Calibri" w:hAnsi="Calibri"/>
        </w:rPr>
      </w:pPr>
    </w:p>
    <w:p w:rsidR="00110DC1" w:rsidRPr="00A87DC6" w:rsidRDefault="00110DC1" w:rsidP="00762425">
      <w:pPr>
        <w:jc w:val="both"/>
        <w:rPr>
          <w:rFonts w:ascii="Calibri" w:hAnsi="Calibri"/>
          <w:i/>
        </w:rPr>
      </w:pPr>
      <w:r w:rsidRPr="00A87DC6">
        <w:rPr>
          <w:rFonts w:ascii="Calibri" w:hAnsi="Calibri"/>
          <w:i/>
        </w:rPr>
        <w:t xml:space="preserve">Before doing the various case studies, we strongly recommend you to first make a hypothesis on the expected results. You could also develop this hypothesis </w:t>
      </w:r>
      <w:r w:rsidR="00A87DC6" w:rsidRPr="00A87DC6">
        <w:rPr>
          <w:rFonts w:ascii="Calibri" w:hAnsi="Calibri"/>
          <w:i/>
        </w:rPr>
        <w:t xml:space="preserve">discussing this directly with your neighbor! </w:t>
      </w:r>
      <w:r w:rsidR="006B2DA7">
        <w:rPr>
          <w:rFonts w:ascii="Calibri" w:hAnsi="Calibri"/>
          <w:i/>
        </w:rPr>
        <w:t xml:space="preserve">To further trigger you developing such a hypothesis we have included in some of the case studies a number of questions that are indicated in italics. </w:t>
      </w:r>
    </w:p>
    <w:p w:rsidR="00E47369" w:rsidRDefault="00E47369" w:rsidP="00762425">
      <w:pPr>
        <w:jc w:val="both"/>
        <w:rPr>
          <w:rFonts w:ascii="Calibri" w:hAnsi="Calibri"/>
        </w:rPr>
      </w:pPr>
    </w:p>
    <w:p w:rsidR="00F459FB" w:rsidRPr="00F459FB" w:rsidRDefault="00F459FB" w:rsidP="00762425">
      <w:pPr>
        <w:jc w:val="both"/>
        <w:rPr>
          <w:rFonts w:ascii="Calibri" w:hAnsi="Calibri"/>
          <w:b/>
        </w:rPr>
      </w:pPr>
      <w:r w:rsidRPr="00F459FB">
        <w:rPr>
          <w:rFonts w:ascii="Calibri" w:hAnsi="Calibri"/>
          <w:b/>
        </w:rPr>
        <w:t>Case #1: Ozone dry deposition as a function of moisture conditions</w:t>
      </w:r>
    </w:p>
    <w:p w:rsidR="00366981" w:rsidRDefault="00720ED8" w:rsidP="00762425">
      <w:pPr>
        <w:jc w:val="both"/>
        <w:rPr>
          <w:rFonts w:ascii="Calibri" w:hAnsi="Calibri"/>
        </w:rPr>
      </w:pPr>
      <w:r>
        <w:rPr>
          <w:rFonts w:ascii="Calibri" w:hAnsi="Calibri"/>
        </w:rPr>
        <w:t>Dry deposition is calculated in MLC-CHEM from the turbulent transport, diffusion and uptake by the different surfaces found inside the canopy including leaf and soil surface. Leaf uptake is actually for most tracers controlled by stomatal uptake</w:t>
      </w:r>
      <w:r w:rsidR="00806FD7">
        <w:rPr>
          <w:rFonts w:ascii="Calibri" w:hAnsi="Calibri"/>
        </w:rPr>
        <w:t xml:space="preserve"> but for many more soluble and reactive compounds, there might also be significant non-stomatal removal dependent on specific conditions such as canopy wetness. Stomatal conductance </w:t>
      </w:r>
      <w:r>
        <w:rPr>
          <w:rFonts w:ascii="Calibri" w:hAnsi="Calibri"/>
        </w:rPr>
        <w:t xml:space="preserve">is simulated in MLC-CHEM </w:t>
      </w:r>
      <w:r w:rsidR="00806FD7">
        <w:rPr>
          <w:rFonts w:ascii="Calibri" w:hAnsi="Calibri"/>
        </w:rPr>
        <w:t xml:space="preserve">using two different parameterizations. With the settings of the </w:t>
      </w:r>
      <w:proofErr w:type="spellStart"/>
      <w:r w:rsidR="00806FD7">
        <w:rPr>
          <w:rFonts w:ascii="Calibri" w:hAnsi="Calibri"/>
        </w:rPr>
        <w:t>namelist</w:t>
      </w:r>
      <w:proofErr w:type="spellEnd"/>
      <w:r w:rsidR="00330D21">
        <w:rPr>
          <w:rFonts w:ascii="Calibri" w:hAnsi="Calibri"/>
        </w:rPr>
        <w:t xml:space="preserve"> (</w:t>
      </w:r>
      <w:proofErr w:type="spellStart"/>
      <w:r w:rsidR="00330D21" w:rsidRPr="00330D21">
        <w:rPr>
          <w:rFonts w:ascii="Calibri" w:hAnsi="Calibri"/>
          <w:b/>
        </w:rPr>
        <w:t>l_xtsurf_AGS</w:t>
      </w:r>
      <w:proofErr w:type="spellEnd"/>
      <w:r w:rsidR="00330D21" w:rsidRPr="00330D21">
        <w:rPr>
          <w:rFonts w:ascii="Calibri" w:hAnsi="Calibri"/>
          <w:b/>
        </w:rPr>
        <w:t xml:space="preserve">  = T</w:t>
      </w:r>
      <w:r w:rsidR="00330D21">
        <w:rPr>
          <w:rFonts w:ascii="Calibri" w:hAnsi="Calibri"/>
        </w:rPr>
        <w:t>)</w:t>
      </w:r>
      <w:r w:rsidR="00806FD7">
        <w:rPr>
          <w:rFonts w:ascii="Calibri" w:hAnsi="Calibri"/>
        </w:rPr>
        <w:t xml:space="preserve">, the model uses actually the so-called </w:t>
      </w:r>
      <w:proofErr w:type="spellStart"/>
      <w:r w:rsidR="00806FD7" w:rsidRPr="00806FD7">
        <w:rPr>
          <w:rFonts w:ascii="Calibri" w:hAnsi="Calibri"/>
          <w:b/>
        </w:rPr>
        <w:t>Ags</w:t>
      </w:r>
      <w:proofErr w:type="spellEnd"/>
      <w:r w:rsidR="00806FD7">
        <w:rPr>
          <w:rFonts w:ascii="Calibri" w:hAnsi="Calibri"/>
        </w:rPr>
        <w:t xml:space="preserve"> (</w:t>
      </w:r>
      <w:r w:rsidR="00806FD7" w:rsidRPr="00806FD7">
        <w:rPr>
          <w:rFonts w:ascii="Calibri" w:hAnsi="Calibri"/>
          <w:b/>
        </w:rPr>
        <w:t>A</w:t>
      </w:r>
      <w:r w:rsidR="00806FD7">
        <w:rPr>
          <w:rFonts w:ascii="Calibri" w:hAnsi="Calibri"/>
        </w:rPr>
        <w:t xml:space="preserve">ssimilation and stomatal conductance, </w:t>
      </w:r>
      <w:proofErr w:type="spellStart"/>
      <w:r w:rsidR="00806FD7" w:rsidRPr="00806FD7">
        <w:rPr>
          <w:rFonts w:ascii="Calibri" w:hAnsi="Calibri"/>
          <w:b/>
        </w:rPr>
        <w:t>gs</w:t>
      </w:r>
      <w:proofErr w:type="spellEnd"/>
      <w:r w:rsidR="0003660A">
        <w:rPr>
          <w:rFonts w:ascii="Calibri" w:hAnsi="Calibri"/>
        </w:rPr>
        <w:t xml:space="preserve">) model in which </w:t>
      </w:r>
      <w:r w:rsidR="00806FD7">
        <w:rPr>
          <w:rFonts w:ascii="Calibri" w:hAnsi="Calibri"/>
        </w:rPr>
        <w:t xml:space="preserve">stomatal exchange calculated </w:t>
      </w:r>
      <w:r>
        <w:rPr>
          <w:rFonts w:ascii="Calibri" w:hAnsi="Calibri"/>
        </w:rPr>
        <w:t>as a function of radiation</w:t>
      </w:r>
      <w:r w:rsidR="00C23FC4">
        <w:rPr>
          <w:rFonts w:ascii="Calibri" w:hAnsi="Calibri"/>
        </w:rPr>
        <w:t>, temperature, CO</w:t>
      </w:r>
      <w:r w:rsidR="00C23FC4">
        <w:rPr>
          <w:rFonts w:ascii="Calibri" w:hAnsi="Calibri"/>
          <w:vertAlign w:val="subscript"/>
        </w:rPr>
        <w:t>2</w:t>
      </w:r>
      <w:r w:rsidR="00445C61">
        <w:rPr>
          <w:rFonts w:ascii="Calibri" w:hAnsi="Calibri"/>
        </w:rPr>
        <w:t xml:space="preserve">, </w:t>
      </w:r>
      <w:r w:rsidR="006556F3">
        <w:rPr>
          <w:rFonts w:ascii="Calibri" w:hAnsi="Calibri"/>
        </w:rPr>
        <w:t xml:space="preserve">water </w:t>
      </w:r>
      <w:r w:rsidR="00445C61">
        <w:rPr>
          <w:rFonts w:ascii="Calibri" w:hAnsi="Calibri"/>
        </w:rPr>
        <w:t xml:space="preserve">vapor pressure deficit and </w:t>
      </w:r>
      <w:r>
        <w:rPr>
          <w:rFonts w:ascii="Calibri" w:hAnsi="Calibri"/>
        </w:rPr>
        <w:t>soil moisture status</w:t>
      </w:r>
      <w:r w:rsidR="00445C61">
        <w:rPr>
          <w:rFonts w:ascii="Calibri" w:hAnsi="Calibri"/>
        </w:rPr>
        <w:t xml:space="preserve">. </w:t>
      </w:r>
      <w:r w:rsidR="004F7185">
        <w:rPr>
          <w:rFonts w:ascii="Calibri" w:hAnsi="Calibri"/>
        </w:rPr>
        <w:t xml:space="preserve"> </w:t>
      </w:r>
    </w:p>
    <w:p w:rsidR="00C23FC4" w:rsidRDefault="00C23FC4" w:rsidP="00762425">
      <w:pPr>
        <w:jc w:val="both"/>
        <w:rPr>
          <w:rFonts w:ascii="Calibri" w:hAnsi="Calibri"/>
        </w:rPr>
      </w:pPr>
    </w:p>
    <w:p w:rsidR="008A1097" w:rsidRDefault="004F7185" w:rsidP="008A1097">
      <w:pPr>
        <w:pStyle w:val="ListParagraph"/>
        <w:numPr>
          <w:ilvl w:val="0"/>
          <w:numId w:val="25"/>
        </w:numPr>
        <w:jc w:val="both"/>
        <w:rPr>
          <w:rFonts w:ascii="Calibri" w:hAnsi="Calibri"/>
        </w:rPr>
      </w:pPr>
      <w:r>
        <w:rPr>
          <w:rFonts w:ascii="Calibri" w:hAnsi="Calibri"/>
        </w:rPr>
        <w:t>You can do an experiment with MLC-CHEM changing the assumptions on the amount of available soil moisture</w:t>
      </w:r>
      <w:r w:rsidR="008A1097">
        <w:rPr>
          <w:rFonts w:ascii="Calibri" w:hAnsi="Calibri"/>
        </w:rPr>
        <w:t xml:space="preserve">. </w:t>
      </w:r>
      <w:r w:rsidR="00E47369">
        <w:rPr>
          <w:rFonts w:ascii="Calibri" w:hAnsi="Calibri"/>
        </w:rPr>
        <w:t xml:space="preserve">You can do so </w:t>
      </w:r>
      <w:r w:rsidR="008A1097">
        <w:rPr>
          <w:rFonts w:ascii="Calibri" w:hAnsi="Calibri"/>
        </w:rPr>
        <w:t xml:space="preserve">changing in </w:t>
      </w:r>
      <w:proofErr w:type="spellStart"/>
      <w:r w:rsidR="008A1097" w:rsidRPr="008A1097">
        <w:rPr>
          <w:rFonts w:ascii="Calibri" w:hAnsi="Calibri"/>
          <w:b/>
          <w:i/>
        </w:rPr>
        <w:t>emdep.nml</w:t>
      </w:r>
      <w:proofErr w:type="spellEnd"/>
      <w:r w:rsidR="008A1097">
        <w:rPr>
          <w:rFonts w:ascii="Calibri" w:hAnsi="Calibri"/>
          <w:i/>
        </w:rPr>
        <w:t xml:space="preserve"> </w:t>
      </w:r>
      <w:r w:rsidR="00E47369">
        <w:rPr>
          <w:rFonts w:ascii="Calibri" w:hAnsi="Calibri"/>
        </w:rPr>
        <w:t xml:space="preserve">the soil moisture from its default value of 0.5m to something </w:t>
      </w:r>
      <w:r w:rsidR="001D0C17">
        <w:rPr>
          <w:rFonts w:ascii="Calibri" w:hAnsi="Calibri"/>
        </w:rPr>
        <w:t>like 0.3</w:t>
      </w:r>
      <w:r w:rsidR="00E47369">
        <w:rPr>
          <w:rFonts w:ascii="Calibri" w:hAnsi="Calibri"/>
        </w:rPr>
        <w:t>m</w:t>
      </w:r>
      <w:r w:rsidR="008A1097">
        <w:rPr>
          <w:rFonts w:ascii="Calibri" w:hAnsi="Calibri"/>
        </w:rPr>
        <w:t xml:space="preserve">: </w:t>
      </w:r>
    </w:p>
    <w:p w:rsidR="003A0898" w:rsidRDefault="003A0898" w:rsidP="008A1097">
      <w:pPr>
        <w:pStyle w:val="ListParagraph"/>
        <w:jc w:val="both"/>
        <w:rPr>
          <w:rFonts w:ascii="Calibri" w:hAnsi="Calibri"/>
          <w:b/>
          <w:i/>
        </w:rPr>
      </w:pPr>
    </w:p>
    <w:p w:rsidR="00366981" w:rsidRPr="00C54E19" w:rsidRDefault="008A1097" w:rsidP="008A1097">
      <w:pPr>
        <w:pStyle w:val="ListParagraph"/>
        <w:jc w:val="both"/>
        <w:rPr>
          <w:rFonts w:ascii="Calibri" w:hAnsi="Calibri"/>
          <w:b/>
        </w:rPr>
      </w:pPr>
      <w:proofErr w:type="spellStart"/>
      <w:r w:rsidRPr="00C54E19">
        <w:rPr>
          <w:rFonts w:ascii="Calibri" w:hAnsi="Calibri"/>
          <w:b/>
        </w:rPr>
        <w:t>zws</w:t>
      </w:r>
      <w:proofErr w:type="spellEnd"/>
      <w:r w:rsidRPr="00C54E19">
        <w:rPr>
          <w:rFonts w:ascii="Calibri" w:hAnsi="Calibri"/>
          <w:b/>
        </w:rPr>
        <w:t xml:space="preserve">        </w:t>
      </w:r>
      <w:r w:rsidR="001D0C17">
        <w:rPr>
          <w:rFonts w:ascii="Calibri" w:hAnsi="Calibri"/>
          <w:b/>
        </w:rPr>
        <w:t>= 0.3</w:t>
      </w:r>
      <w:r w:rsidRPr="00C54E19">
        <w:rPr>
          <w:rFonts w:ascii="Calibri" w:hAnsi="Calibri"/>
          <w:b/>
        </w:rPr>
        <w:t>,  ! Soil moisture [m]</w:t>
      </w:r>
    </w:p>
    <w:p w:rsidR="003A0898" w:rsidRDefault="003A0898" w:rsidP="008A1097">
      <w:pPr>
        <w:pStyle w:val="ListParagraph"/>
        <w:jc w:val="both"/>
        <w:rPr>
          <w:rFonts w:ascii="Calibri" w:hAnsi="Calibri"/>
        </w:rPr>
      </w:pPr>
    </w:p>
    <w:p w:rsidR="00445C61" w:rsidRDefault="00FB31BD" w:rsidP="008A1097">
      <w:pPr>
        <w:pStyle w:val="ListParagraph"/>
        <w:jc w:val="both"/>
        <w:rPr>
          <w:rFonts w:ascii="Calibri" w:hAnsi="Calibri"/>
        </w:rPr>
      </w:pPr>
      <w:r>
        <w:rPr>
          <w:rFonts w:ascii="Calibri" w:hAnsi="Calibri"/>
        </w:rPr>
        <w:t>This parameter is used together with the maximum soil moisture, expressed by the field capacity</w:t>
      </w:r>
      <w:r w:rsidR="00AE4A14">
        <w:rPr>
          <w:rFonts w:ascii="Calibri" w:hAnsi="Calibri"/>
        </w:rPr>
        <w:t xml:space="preserve">, </w:t>
      </w:r>
      <w:proofErr w:type="spellStart"/>
      <w:r w:rsidR="00AE4A14" w:rsidRPr="00C54E19">
        <w:rPr>
          <w:rFonts w:ascii="Calibri" w:hAnsi="Calibri"/>
          <w:b/>
        </w:rPr>
        <w:t>zws</w:t>
      </w:r>
      <w:r w:rsidR="00AE4A14">
        <w:rPr>
          <w:rFonts w:ascii="Calibri" w:hAnsi="Calibri"/>
          <w:b/>
        </w:rPr>
        <w:t>max</w:t>
      </w:r>
      <w:proofErr w:type="spellEnd"/>
      <w:r w:rsidR="00AE4A14">
        <w:rPr>
          <w:rFonts w:ascii="Calibri" w:hAnsi="Calibri"/>
        </w:rPr>
        <w:t xml:space="preserve">, </w:t>
      </w:r>
      <w:r>
        <w:rPr>
          <w:rFonts w:ascii="Calibri" w:hAnsi="Calibri"/>
        </w:rPr>
        <w:t xml:space="preserve">to calculate a correction function called </w:t>
      </w:r>
      <w:proofErr w:type="spellStart"/>
      <w:r>
        <w:rPr>
          <w:rFonts w:ascii="Calibri" w:hAnsi="Calibri"/>
          <w:b/>
          <w:i/>
        </w:rPr>
        <w:t>Fws</w:t>
      </w:r>
      <w:proofErr w:type="spellEnd"/>
      <w:r w:rsidR="00445C61">
        <w:rPr>
          <w:rFonts w:ascii="Calibri" w:hAnsi="Calibri"/>
        </w:rPr>
        <w:t xml:space="preserve"> which value </w:t>
      </w:r>
      <w:r>
        <w:rPr>
          <w:rFonts w:ascii="Calibri" w:hAnsi="Calibri"/>
        </w:rPr>
        <w:t xml:space="preserve">ranges between 0-1. </w:t>
      </w:r>
      <w:r w:rsidR="00445C61">
        <w:rPr>
          <w:rFonts w:ascii="Calibri" w:hAnsi="Calibri"/>
        </w:rPr>
        <w:t>Not</w:t>
      </w:r>
      <w:r w:rsidR="00E47369">
        <w:rPr>
          <w:rFonts w:ascii="Calibri" w:hAnsi="Calibri"/>
        </w:rPr>
        <w:t>e</w:t>
      </w:r>
      <w:r w:rsidR="00445C61">
        <w:rPr>
          <w:rFonts w:ascii="Calibri" w:hAnsi="Calibri"/>
        </w:rPr>
        <w:t xml:space="preserve"> that this function is actually commonly applied in Earth system models to consider the impact of reduced soil moisture on simulation of evapotranspiration. </w:t>
      </w:r>
    </w:p>
    <w:p w:rsidR="00827A66" w:rsidRDefault="00FB31BD" w:rsidP="008A1097">
      <w:pPr>
        <w:pStyle w:val="ListParagraph"/>
        <w:jc w:val="both"/>
        <w:rPr>
          <w:rFonts w:ascii="Calibri" w:hAnsi="Calibri"/>
        </w:rPr>
      </w:pPr>
      <w:r>
        <w:rPr>
          <w:rFonts w:ascii="Calibri" w:hAnsi="Calibri"/>
        </w:rPr>
        <w:t xml:space="preserve">For a soil moisture level at the field capacity its value is 1 and there is no soil moisture stress resulting in an uptake by the leaves at a maximum level. With a decrease in soil moisture, the value of </w:t>
      </w:r>
      <w:proofErr w:type="spellStart"/>
      <w:r>
        <w:rPr>
          <w:rFonts w:ascii="Calibri" w:hAnsi="Calibri"/>
          <w:b/>
          <w:i/>
        </w:rPr>
        <w:t>Fws</w:t>
      </w:r>
      <w:proofErr w:type="spellEnd"/>
      <w:r>
        <w:rPr>
          <w:rFonts w:ascii="Calibri" w:hAnsi="Calibri"/>
        </w:rPr>
        <w:t xml:space="preserve"> decreases and becomes 0 under a critical soil moisture level, called the permanent wilting point. In this case, there will not be stomatal uptake anymore. You could check</w:t>
      </w:r>
      <w:r w:rsidR="00281244">
        <w:rPr>
          <w:rFonts w:ascii="Calibri" w:hAnsi="Calibri"/>
        </w:rPr>
        <w:t xml:space="preserve"> </w:t>
      </w:r>
      <w:r w:rsidR="00E47369">
        <w:rPr>
          <w:rFonts w:ascii="Calibri" w:hAnsi="Calibri"/>
        </w:rPr>
        <w:t xml:space="preserve">the impact of having a reduced soil moisture </w:t>
      </w:r>
      <w:r w:rsidR="00281244">
        <w:rPr>
          <w:rFonts w:ascii="Calibri" w:hAnsi="Calibri"/>
        </w:rPr>
        <w:t xml:space="preserve">by </w:t>
      </w:r>
      <w:r w:rsidR="00FE443D">
        <w:rPr>
          <w:rFonts w:ascii="Calibri" w:hAnsi="Calibri"/>
        </w:rPr>
        <w:t xml:space="preserve">plotting (e.g., in Excel) the </w:t>
      </w:r>
      <w:r w:rsidR="00281244">
        <w:rPr>
          <w:rFonts w:ascii="Calibri" w:hAnsi="Calibri"/>
        </w:rPr>
        <w:t xml:space="preserve">value of </w:t>
      </w:r>
      <w:proofErr w:type="spellStart"/>
      <w:r w:rsidR="00281244">
        <w:rPr>
          <w:rFonts w:ascii="Calibri" w:hAnsi="Calibri"/>
          <w:b/>
          <w:i/>
        </w:rPr>
        <w:t>Fws</w:t>
      </w:r>
      <w:proofErr w:type="spellEnd"/>
      <w:r w:rsidR="00281244">
        <w:rPr>
          <w:rFonts w:ascii="Calibri" w:hAnsi="Calibri"/>
        </w:rPr>
        <w:t xml:space="preserve"> and the dry deposition velocities of tracers such as O</w:t>
      </w:r>
      <w:r w:rsidR="00281244">
        <w:rPr>
          <w:rFonts w:ascii="Calibri" w:hAnsi="Calibri"/>
          <w:vertAlign w:val="subscript"/>
        </w:rPr>
        <w:t>3</w:t>
      </w:r>
      <w:r w:rsidR="00281244">
        <w:rPr>
          <w:rFonts w:ascii="Calibri" w:hAnsi="Calibri"/>
        </w:rPr>
        <w:t xml:space="preserve"> written as output in the file </w:t>
      </w:r>
      <w:proofErr w:type="spellStart"/>
      <w:r w:rsidR="00281244">
        <w:rPr>
          <w:rFonts w:ascii="Calibri" w:hAnsi="Calibri"/>
          <w:b/>
          <w:i/>
        </w:rPr>
        <w:t>veg_mlay.out</w:t>
      </w:r>
      <w:proofErr w:type="spellEnd"/>
      <w:r w:rsidR="00281244">
        <w:rPr>
          <w:rFonts w:ascii="Calibri" w:hAnsi="Calibri"/>
        </w:rPr>
        <w:t xml:space="preserve"> (</w:t>
      </w:r>
      <w:r w:rsidR="00281244" w:rsidRPr="00281244">
        <w:rPr>
          <w:rFonts w:ascii="Calibri" w:hAnsi="Calibri"/>
          <w:b/>
          <w:i/>
        </w:rPr>
        <w:t>VdO3</w:t>
      </w:r>
      <w:r w:rsidR="00AE4A14">
        <w:rPr>
          <w:rFonts w:ascii="Calibri" w:hAnsi="Calibri"/>
          <w:b/>
          <w:i/>
        </w:rPr>
        <w:t>(22.5m)</w:t>
      </w:r>
      <w:r w:rsidR="00281244">
        <w:rPr>
          <w:rFonts w:ascii="Calibri" w:hAnsi="Calibri"/>
        </w:rPr>
        <w:t xml:space="preserve"> and </w:t>
      </w:r>
      <w:r w:rsidR="00281244" w:rsidRPr="00281244">
        <w:rPr>
          <w:rFonts w:ascii="Calibri" w:hAnsi="Calibri"/>
          <w:b/>
          <w:i/>
        </w:rPr>
        <w:t>VdO3</w:t>
      </w:r>
      <w:r w:rsidR="00AE4A14">
        <w:rPr>
          <w:rFonts w:ascii="Calibri" w:hAnsi="Calibri"/>
          <w:b/>
          <w:i/>
        </w:rPr>
        <w:t>(7.5m)</w:t>
      </w:r>
      <w:r w:rsidR="004438CE">
        <w:rPr>
          <w:rFonts w:ascii="Calibri" w:hAnsi="Calibri"/>
        </w:rPr>
        <w:t>) and comparing these with the results of the default simulation.</w:t>
      </w:r>
      <w:r w:rsidR="00281244">
        <w:rPr>
          <w:rFonts w:ascii="Calibri" w:hAnsi="Calibri"/>
        </w:rPr>
        <w:t xml:space="preserve"> </w:t>
      </w:r>
      <w:r w:rsidR="004438CE">
        <w:rPr>
          <w:rFonts w:ascii="Calibri" w:hAnsi="Calibri"/>
        </w:rPr>
        <w:t>You can also check how the differences in dry deposition affect the in-canopy O</w:t>
      </w:r>
      <w:r w:rsidR="004438CE">
        <w:rPr>
          <w:rFonts w:ascii="Calibri" w:hAnsi="Calibri"/>
          <w:vertAlign w:val="subscript"/>
        </w:rPr>
        <w:t xml:space="preserve">3 </w:t>
      </w:r>
      <w:r w:rsidR="004438CE">
        <w:rPr>
          <w:rFonts w:ascii="Calibri" w:hAnsi="Calibri"/>
        </w:rPr>
        <w:t xml:space="preserve">concentrations </w:t>
      </w:r>
      <w:r w:rsidR="004438CE">
        <w:rPr>
          <w:rFonts w:ascii="Calibri" w:hAnsi="Calibri"/>
        </w:rPr>
        <w:t>(</w:t>
      </w:r>
      <w:r w:rsidR="004438CE">
        <w:rPr>
          <w:rFonts w:ascii="Calibri" w:hAnsi="Calibri"/>
        </w:rPr>
        <w:t xml:space="preserve">also </w:t>
      </w:r>
      <w:r w:rsidR="004438CE">
        <w:rPr>
          <w:rFonts w:ascii="Calibri" w:hAnsi="Calibri"/>
        </w:rPr>
        <w:t xml:space="preserve">found in </w:t>
      </w:r>
      <w:proofErr w:type="spellStart"/>
      <w:r w:rsidR="004438CE">
        <w:rPr>
          <w:rFonts w:ascii="Calibri" w:hAnsi="Calibri"/>
          <w:b/>
          <w:i/>
        </w:rPr>
        <w:t>veg_mlay.out</w:t>
      </w:r>
      <w:proofErr w:type="spellEnd"/>
      <w:r w:rsidR="004438CE">
        <w:rPr>
          <w:rFonts w:ascii="Calibri" w:hAnsi="Calibri"/>
        </w:rPr>
        <w:t>)</w:t>
      </w:r>
      <w:r w:rsidR="004438CE">
        <w:rPr>
          <w:rFonts w:ascii="Calibri" w:hAnsi="Calibri"/>
        </w:rPr>
        <w:t xml:space="preserve">. </w:t>
      </w:r>
      <w:r w:rsidR="004438CE">
        <w:rPr>
          <w:rFonts w:ascii="Calibri" w:hAnsi="Calibri"/>
        </w:rPr>
        <w:t xml:space="preserve"> </w:t>
      </w:r>
      <w:r w:rsidR="004438CE">
        <w:rPr>
          <w:rFonts w:ascii="Calibri" w:hAnsi="Calibri"/>
        </w:rPr>
        <w:t xml:space="preserve">  </w:t>
      </w:r>
    </w:p>
    <w:p w:rsidR="00827A66" w:rsidRDefault="00827A66" w:rsidP="008A1097">
      <w:pPr>
        <w:pStyle w:val="ListParagraph"/>
        <w:jc w:val="both"/>
        <w:rPr>
          <w:rFonts w:ascii="Calibri" w:hAnsi="Calibri"/>
        </w:rPr>
      </w:pPr>
    </w:p>
    <w:p w:rsidR="008A1097" w:rsidRPr="00E47369" w:rsidRDefault="00281244" w:rsidP="008A1097">
      <w:pPr>
        <w:pStyle w:val="ListParagraph"/>
        <w:jc w:val="both"/>
        <w:rPr>
          <w:rFonts w:ascii="Calibri" w:hAnsi="Calibri"/>
        </w:rPr>
      </w:pPr>
      <w:r>
        <w:rPr>
          <w:rFonts w:ascii="Calibri" w:hAnsi="Calibri"/>
        </w:rPr>
        <w:t xml:space="preserve">This output file also contains the simulated </w:t>
      </w:r>
      <w:r w:rsidR="00E47369">
        <w:rPr>
          <w:rFonts w:ascii="Calibri" w:hAnsi="Calibri"/>
        </w:rPr>
        <w:t>O</w:t>
      </w:r>
      <w:r w:rsidR="00E47369">
        <w:rPr>
          <w:rFonts w:ascii="Calibri" w:hAnsi="Calibri"/>
          <w:vertAlign w:val="subscript"/>
        </w:rPr>
        <w:t>3</w:t>
      </w:r>
      <w:r w:rsidR="00E47369">
        <w:rPr>
          <w:rFonts w:ascii="Calibri" w:hAnsi="Calibri"/>
        </w:rPr>
        <w:t xml:space="preserve"> stomatal fluxes </w:t>
      </w:r>
      <w:r>
        <w:rPr>
          <w:rFonts w:ascii="Calibri" w:hAnsi="Calibri"/>
        </w:rPr>
        <w:t>(</w:t>
      </w:r>
      <w:r w:rsidR="00E47369" w:rsidRPr="00E47369">
        <w:rPr>
          <w:rFonts w:ascii="Calibri" w:hAnsi="Calibri"/>
          <w:b/>
          <w:i/>
        </w:rPr>
        <w:t>O3stfl(22.5m)</w:t>
      </w:r>
      <w:r w:rsidR="00AE4A14" w:rsidRPr="00AE4A14">
        <w:rPr>
          <w:rFonts w:ascii="Calibri" w:hAnsi="Calibri"/>
        </w:rPr>
        <w:t xml:space="preserve"> </w:t>
      </w:r>
      <w:r w:rsidR="00E47369">
        <w:rPr>
          <w:rFonts w:ascii="Calibri" w:hAnsi="Calibri"/>
        </w:rPr>
        <w:t xml:space="preserve">and </w:t>
      </w:r>
      <w:r w:rsidR="00E47369">
        <w:rPr>
          <w:rFonts w:ascii="Calibri" w:hAnsi="Calibri"/>
          <w:b/>
          <w:i/>
        </w:rPr>
        <w:t>O3stfl(7</w:t>
      </w:r>
      <w:r w:rsidR="00E47369" w:rsidRPr="00E47369">
        <w:rPr>
          <w:rFonts w:ascii="Calibri" w:hAnsi="Calibri"/>
          <w:b/>
          <w:i/>
        </w:rPr>
        <w:t>.5m)</w:t>
      </w:r>
      <w:r w:rsidR="00E47369">
        <w:rPr>
          <w:rFonts w:ascii="Calibri" w:hAnsi="Calibri"/>
          <w:b/>
          <w:i/>
        </w:rPr>
        <w:t xml:space="preserve"> </w:t>
      </w:r>
      <w:r w:rsidR="00AE4A14">
        <w:rPr>
          <w:rFonts w:ascii="Calibri" w:hAnsi="Calibri"/>
        </w:rPr>
        <w:t xml:space="preserve">expressed in </w:t>
      </w:r>
      <w:proofErr w:type="spellStart"/>
      <w:r w:rsidR="00E47369">
        <w:rPr>
          <w:rFonts w:ascii="Calibri" w:hAnsi="Calibri"/>
        </w:rPr>
        <w:t>molec</w:t>
      </w:r>
      <w:proofErr w:type="spellEnd"/>
      <w:r w:rsidR="00E47369">
        <w:rPr>
          <w:rFonts w:ascii="Calibri" w:hAnsi="Calibri"/>
        </w:rPr>
        <w:t xml:space="preserve"> m</w:t>
      </w:r>
      <w:r w:rsidR="00E47369">
        <w:rPr>
          <w:rFonts w:ascii="Calibri" w:hAnsi="Calibri"/>
          <w:vertAlign w:val="superscript"/>
        </w:rPr>
        <w:t>-2</w:t>
      </w:r>
      <w:r w:rsidR="00E47369">
        <w:rPr>
          <w:rFonts w:ascii="Calibri" w:hAnsi="Calibri"/>
        </w:rPr>
        <w:t xml:space="preserve"> s</w:t>
      </w:r>
      <w:r w:rsidR="00E47369">
        <w:rPr>
          <w:rFonts w:ascii="Calibri" w:hAnsi="Calibri"/>
          <w:vertAlign w:val="superscript"/>
        </w:rPr>
        <w:t>-1</w:t>
      </w:r>
      <w:r w:rsidR="00E47369">
        <w:rPr>
          <w:rFonts w:ascii="Calibri" w:hAnsi="Calibri"/>
        </w:rPr>
        <w:t>) and which can be compared with the actual canopy-top or atmosphere-biosphere flux of O</w:t>
      </w:r>
      <w:r w:rsidR="00E47369">
        <w:rPr>
          <w:rFonts w:ascii="Calibri" w:hAnsi="Calibri"/>
          <w:vertAlign w:val="subscript"/>
        </w:rPr>
        <w:t>3</w:t>
      </w:r>
      <w:r w:rsidR="00E47369">
        <w:rPr>
          <w:rFonts w:ascii="Calibri" w:hAnsi="Calibri"/>
        </w:rPr>
        <w:t xml:space="preserve">: </w:t>
      </w:r>
      <w:r w:rsidR="00E47369" w:rsidRPr="00E47369">
        <w:rPr>
          <w:rFonts w:ascii="Calibri" w:hAnsi="Calibri"/>
          <w:b/>
          <w:i/>
        </w:rPr>
        <w:t>atmbioflx-O3</w:t>
      </w:r>
      <w:r w:rsidR="00E47369">
        <w:rPr>
          <w:rFonts w:ascii="Calibri" w:hAnsi="Calibri"/>
        </w:rPr>
        <w:t xml:space="preserve">. You could </w:t>
      </w:r>
      <w:r w:rsidR="00827A66">
        <w:rPr>
          <w:rFonts w:ascii="Calibri" w:hAnsi="Calibri"/>
        </w:rPr>
        <w:t>for example analyz</w:t>
      </w:r>
      <w:r w:rsidR="00E47369">
        <w:rPr>
          <w:rFonts w:ascii="Calibri" w:hAnsi="Calibri"/>
        </w:rPr>
        <w:t>e</w:t>
      </w:r>
      <w:r w:rsidR="00827A66">
        <w:rPr>
          <w:rFonts w:ascii="Calibri" w:hAnsi="Calibri"/>
        </w:rPr>
        <w:t xml:space="preserve"> how much of the canopy-scale deposition flux can be attributed to stomatal uptake </w:t>
      </w:r>
      <w:r w:rsidR="00D33864">
        <w:rPr>
          <w:rFonts w:ascii="Calibri" w:hAnsi="Calibri"/>
        </w:rPr>
        <w:t xml:space="preserve">(summing the crown- and </w:t>
      </w:r>
      <w:proofErr w:type="spellStart"/>
      <w:r w:rsidR="00D33864">
        <w:rPr>
          <w:rFonts w:ascii="Calibri" w:hAnsi="Calibri"/>
        </w:rPr>
        <w:t>understorey</w:t>
      </w:r>
      <w:proofErr w:type="spellEnd"/>
      <w:r w:rsidR="00D33864">
        <w:rPr>
          <w:rFonts w:ascii="Calibri" w:hAnsi="Calibri"/>
        </w:rPr>
        <w:t xml:space="preserve"> layer O</w:t>
      </w:r>
      <w:r w:rsidR="00D33864">
        <w:rPr>
          <w:rFonts w:ascii="Calibri" w:hAnsi="Calibri"/>
          <w:vertAlign w:val="subscript"/>
        </w:rPr>
        <w:t>3</w:t>
      </w:r>
      <w:r w:rsidR="00D33864">
        <w:rPr>
          <w:rFonts w:ascii="Calibri" w:hAnsi="Calibri"/>
        </w:rPr>
        <w:t xml:space="preserve"> stomatal flux and dividing this by the canopy deposition flux) </w:t>
      </w:r>
      <w:r w:rsidR="00827A66">
        <w:rPr>
          <w:rFonts w:ascii="Calibri" w:hAnsi="Calibri"/>
        </w:rPr>
        <w:t xml:space="preserve">and how this changes with changes in soil moisture. </w:t>
      </w:r>
    </w:p>
    <w:p w:rsidR="00110DC1" w:rsidRDefault="00110DC1" w:rsidP="00FE443D">
      <w:pPr>
        <w:jc w:val="both"/>
        <w:rPr>
          <w:rFonts w:ascii="Calibri" w:hAnsi="Calibri"/>
        </w:rPr>
      </w:pPr>
    </w:p>
    <w:p w:rsidR="00FE443D" w:rsidRDefault="00FE443D" w:rsidP="00FE443D">
      <w:pPr>
        <w:jc w:val="both"/>
        <w:rPr>
          <w:rFonts w:ascii="Calibri" w:hAnsi="Calibri"/>
        </w:rPr>
      </w:pPr>
      <w:r>
        <w:rPr>
          <w:rFonts w:ascii="Calibri" w:hAnsi="Calibri"/>
        </w:rPr>
        <w:t>One specific useful feature of MLC-CHEM is that it also provides output on simulated process tendencies</w:t>
      </w:r>
      <w:r w:rsidR="00D838C3">
        <w:rPr>
          <w:rFonts w:ascii="Calibri" w:hAnsi="Calibri"/>
        </w:rPr>
        <w:t xml:space="preserve">, expressed in </w:t>
      </w:r>
      <w:proofErr w:type="spellStart"/>
      <w:r w:rsidR="00D838C3">
        <w:rPr>
          <w:rFonts w:ascii="Calibri" w:hAnsi="Calibri"/>
        </w:rPr>
        <w:t>ppbv</w:t>
      </w:r>
      <w:proofErr w:type="spellEnd"/>
      <w:r w:rsidR="00D838C3">
        <w:rPr>
          <w:rFonts w:ascii="Calibri" w:hAnsi="Calibri"/>
        </w:rPr>
        <w:t>/</w:t>
      </w:r>
      <w:proofErr w:type="spellStart"/>
      <w:r w:rsidR="00D838C3">
        <w:rPr>
          <w:rFonts w:ascii="Calibri" w:hAnsi="Calibri"/>
        </w:rPr>
        <w:t>pptv</w:t>
      </w:r>
      <w:proofErr w:type="spellEnd"/>
      <w:r w:rsidR="00D838C3">
        <w:rPr>
          <w:rFonts w:ascii="Calibri" w:hAnsi="Calibri"/>
        </w:rPr>
        <w:t>/.. hr</w:t>
      </w:r>
      <w:r w:rsidR="00D838C3">
        <w:rPr>
          <w:rFonts w:ascii="Calibri" w:hAnsi="Calibri"/>
          <w:vertAlign w:val="superscript"/>
        </w:rPr>
        <w:t>-1</w:t>
      </w:r>
      <w:r w:rsidR="00D838C3">
        <w:rPr>
          <w:rFonts w:ascii="Calibri" w:hAnsi="Calibri"/>
        </w:rPr>
        <w:t xml:space="preserve">, </w:t>
      </w:r>
      <w:r>
        <w:rPr>
          <w:rFonts w:ascii="Calibri" w:hAnsi="Calibri"/>
        </w:rPr>
        <w:t>which is especially very useful to diagnose the role of different processes in determining the simulated change in concentrations (and fluxes). The process tendencies reflect the contribution by emissions, dry deposition, chemistry and turbulent transport to the simulated concentration changes inside the canopy and surface/mixed layer. In the current model implementation these data are given for a selection of tracers (to avoid getting too large files).</w:t>
      </w:r>
    </w:p>
    <w:p w:rsidR="00FE443D" w:rsidRDefault="00FE443D" w:rsidP="00FE443D">
      <w:pPr>
        <w:jc w:val="both"/>
        <w:rPr>
          <w:rFonts w:ascii="Calibri" w:hAnsi="Calibri"/>
        </w:rPr>
      </w:pPr>
    </w:p>
    <w:p w:rsidR="006B2DA7" w:rsidRPr="00B57869" w:rsidRDefault="006B2DA7" w:rsidP="006B2DA7">
      <w:pPr>
        <w:pStyle w:val="ListParagraph"/>
        <w:jc w:val="both"/>
        <w:rPr>
          <w:rFonts w:ascii="Calibri" w:hAnsi="Calibri"/>
          <w:b/>
          <w:i/>
        </w:rPr>
      </w:pPr>
      <w:r>
        <w:rPr>
          <w:rFonts w:ascii="Calibri" w:hAnsi="Calibri"/>
          <w:i/>
        </w:rPr>
        <w:t>Question: Which</w:t>
      </w:r>
      <w:r w:rsidRPr="00B57869">
        <w:rPr>
          <w:rFonts w:ascii="Calibri" w:hAnsi="Calibri"/>
          <w:i/>
        </w:rPr>
        <w:t xml:space="preserve"> </w:t>
      </w:r>
      <w:r>
        <w:rPr>
          <w:rFonts w:ascii="Calibri" w:hAnsi="Calibri"/>
          <w:i/>
        </w:rPr>
        <w:t xml:space="preserve">process </w:t>
      </w:r>
      <w:r w:rsidRPr="00B57869">
        <w:rPr>
          <w:rFonts w:ascii="Calibri" w:hAnsi="Calibri"/>
          <w:i/>
        </w:rPr>
        <w:t>do you expect to dominate the changes in the O</w:t>
      </w:r>
      <w:r w:rsidRPr="00B57869">
        <w:rPr>
          <w:rFonts w:ascii="Calibri" w:hAnsi="Calibri"/>
          <w:i/>
          <w:vertAlign w:val="subscript"/>
        </w:rPr>
        <w:t>3</w:t>
      </w:r>
      <w:r w:rsidRPr="00B57869">
        <w:rPr>
          <w:rFonts w:ascii="Calibri" w:hAnsi="Calibri"/>
          <w:i/>
        </w:rPr>
        <w:t xml:space="preserve"> concentrations inside the canopy? </w:t>
      </w:r>
    </w:p>
    <w:p w:rsidR="006B2DA7" w:rsidRDefault="006B2DA7" w:rsidP="00FE443D">
      <w:pPr>
        <w:jc w:val="both"/>
        <w:rPr>
          <w:rFonts w:ascii="Calibri" w:hAnsi="Calibri"/>
        </w:rPr>
      </w:pPr>
    </w:p>
    <w:p w:rsidR="00FE443D" w:rsidRPr="00B57869" w:rsidRDefault="00FE443D" w:rsidP="00FE443D">
      <w:pPr>
        <w:pStyle w:val="ListParagraph"/>
        <w:numPr>
          <w:ilvl w:val="0"/>
          <w:numId w:val="25"/>
        </w:numPr>
        <w:jc w:val="both"/>
        <w:rPr>
          <w:rFonts w:ascii="Calibri" w:hAnsi="Calibri"/>
          <w:b/>
        </w:rPr>
      </w:pPr>
      <w:r>
        <w:rPr>
          <w:rFonts w:ascii="Calibri" w:hAnsi="Calibri"/>
        </w:rPr>
        <w:t xml:space="preserve">You </w:t>
      </w:r>
      <w:r w:rsidR="00EE0C9E">
        <w:rPr>
          <w:rFonts w:ascii="Calibri" w:hAnsi="Calibri"/>
        </w:rPr>
        <w:t xml:space="preserve">can plot </w:t>
      </w:r>
      <w:r>
        <w:rPr>
          <w:rFonts w:ascii="Calibri" w:hAnsi="Calibri"/>
        </w:rPr>
        <w:t>the O</w:t>
      </w:r>
      <w:r>
        <w:rPr>
          <w:rFonts w:ascii="Calibri" w:hAnsi="Calibri"/>
          <w:vertAlign w:val="subscript"/>
        </w:rPr>
        <w:t>3</w:t>
      </w:r>
      <w:r>
        <w:rPr>
          <w:rFonts w:ascii="Calibri" w:hAnsi="Calibri"/>
        </w:rPr>
        <w:t xml:space="preserve"> process tendencies for the canopy </w:t>
      </w:r>
      <w:proofErr w:type="spellStart"/>
      <w:r>
        <w:rPr>
          <w:rFonts w:ascii="Calibri" w:hAnsi="Calibri"/>
        </w:rPr>
        <w:t>crownlayer</w:t>
      </w:r>
      <w:proofErr w:type="spellEnd"/>
      <w:r>
        <w:rPr>
          <w:rFonts w:ascii="Calibri" w:hAnsi="Calibri"/>
        </w:rPr>
        <w:t xml:space="preserve"> </w:t>
      </w:r>
      <w:r w:rsidR="00EE0C9E">
        <w:rPr>
          <w:rFonts w:ascii="Calibri" w:hAnsi="Calibri"/>
        </w:rPr>
        <w:t xml:space="preserve">(22.5m) </w:t>
      </w:r>
      <w:r>
        <w:rPr>
          <w:rFonts w:ascii="Calibri" w:hAnsi="Calibri"/>
        </w:rPr>
        <w:t xml:space="preserve">found in the output file </w:t>
      </w:r>
      <w:proofErr w:type="spellStart"/>
      <w:r>
        <w:rPr>
          <w:rFonts w:ascii="Calibri" w:hAnsi="Calibri"/>
          <w:b/>
          <w:i/>
        </w:rPr>
        <w:t>xttend.out</w:t>
      </w:r>
      <w:proofErr w:type="spellEnd"/>
      <w:r>
        <w:rPr>
          <w:rFonts w:ascii="Calibri" w:hAnsi="Calibri"/>
          <w:b/>
          <w:i/>
        </w:rPr>
        <w:t xml:space="preserve"> </w:t>
      </w:r>
      <w:r>
        <w:rPr>
          <w:rFonts w:ascii="Calibri" w:hAnsi="Calibri"/>
        </w:rPr>
        <w:t xml:space="preserve">(for the default simulation). The file contains </w:t>
      </w:r>
      <w:r w:rsidR="00536A39">
        <w:rPr>
          <w:rFonts w:ascii="Calibri" w:hAnsi="Calibri"/>
        </w:rPr>
        <w:t>for O</w:t>
      </w:r>
      <w:r w:rsidR="00536A39">
        <w:rPr>
          <w:rFonts w:ascii="Calibri" w:hAnsi="Calibri"/>
          <w:vertAlign w:val="subscript"/>
        </w:rPr>
        <w:t>3</w:t>
      </w:r>
      <w:r w:rsidR="00536A39">
        <w:rPr>
          <w:rFonts w:ascii="Calibri" w:hAnsi="Calibri"/>
        </w:rPr>
        <w:t xml:space="preserve"> </w:t>
      </w:r>
      <w:r>
        <w:rPr>
          <w:rFonts w:ascii="Calibri" w:hAnsi="Calibri"/>
        </w:rPr>
        <w:t xml:space="preserve">the dry deposition tendency; </w:t>
      </w:r>
      <w:r w:rsidRPr="00FE443D">
        <w:rPr>
          <w:rFonts w:ascii="Calibri" w:hAnsi="Calibri"/>
          <w:b/>
          <w:i/>
        </w:rPr>
        <w:t>O3dd(22.5m)</w:t>
      </w:r>
      <w:r>
        <w:rPr>
          <w:rFonts w:ascii="Calibri" w:hAnsi="Calibri"/>
        </w:rPr>
        <w:t xml:space="preserve">, that for chemistry; </w:t>
      </w:r>
      <w:r w:rsidRPr="00FE443D">
        <w:rPr>
          <w:rFonts w:ascii="Calibri" w:hAnsi="Calibri"/>
          <w:b/>
          <w:i/>
        </w:rPr>
        <w:t>O3ch(22.5m)</w:t>
      </w:r>
      <w:r>
        <w:rPr>
          <w:rFonts w:ascii="Calibri" w:hAnsi="Calibri"/>
        </w:rPr>
        <w:t xml:space="preserve">, for turbulent transport (or diffusion); </w:t>
      </w:r>
      <w:r w:rsidRPr="00FE443D">
        <w:rPr>
          <w:rFonts w:ascii="Calibri" w:hAnsi="Calibri"/>
          <w:b/>
          <w:i/>
        </w:rPr>
        <w:t>O3df(22.5m)</w:t>
      </w:r>
      <w:r>
        <w:rPr>
          <w:rFonts w:ascii="Calibri" w:hAnsi="Calibri"/>
        </w:rPr>
        <w:t xml:space="preserve"> and finally the total tendency which is the sum of those three individual tendencies; </w:t>
      </w:r>
      <w:r w:rsidRPr="00FE443D">
        <w:rPr>
          <w:rFonts w:ascii="Calibri" w:hAnsi="Calibri"/>
          <w:b/>
          <w:i/>
        </w:rPr>
        <w:t>O3tot(22.5m)</w:t>
      </w:r>
      <w:r>
        <w:rPr>
          <w:rFonts w:ascii="Calibri" w:hAnsi="Calibri"/>
        </w:rPr>
        <w:t xml:space="preserve">. This will help you to analyze which processes appear to control the simulated changes in </w:t>
      </w:r>
      <w:r w:rsidR="00330D21">
        <w:rPr>
          <w:rFonts w:ascii="Calibri" w:hAnsi="Calibri"/>
        </w:rPr>
        <w:t xml:space="preserve">the </w:t>
      </w:r>
      <w:proofErr w:type="spellStart"/>
      <w:r w:rsidR="00330D21">
        <w:rPr>
          <w:rFonts w:ascii="Calibri" w:hAnsi="Calibri"/>
        </w:rPr>
        <w:t>crownlayer</w:t>
      </w:r>
      <w:proofErr w:type="spellEnd"/>
      <w:r w:rsidR="00330D21">
        <w:rPr>
          <w:rFonts w:ascii="Calibri" w:hAnsi="Calibri"/>
        </w:rPr>
        <w:t xml:space="preserve"> </w:t>
      </w:r>
      <w:r>
        <w:rPr>
          <w:rFonts w:ascii="Calibri" w:hAnsi="Calibri"/>
        </w:rPr>
        <w:t>O</w:t>
      </w:r>
      <w:r>
        <w:rPr>
          <w:rFonts w:ascii="Calibri" w:hAnsi="Calibri"/>
          <w:vertAlign w:val="subscript"/>
        </w:rPr>
        <w:t>3</w:t>
      </w:r>
      <w:r>
        <w:rPr>
          <w:rFonts w:ascii="Calibri" w:hAnsi="Calibri"/>
        </w:rPr>
        <w:t xml:space="preserve"> mixing ratios. </w:t>
      </w:r>
    </w:p>
    <w:p w:rsidR="00B57869" w:rsidRPr="004514E0" w:rsidRDefault="00B57869" w:rsidP="00FE443D">
      <w:pPr>
        <w:jc w:val="both"/>
        <w:rPr>
          <w:rFonts w:ascii="Calibri" w:hAnsi="Calibri"/>
        </w:rPr>
      </w:pPr>
    </w:p>
    <w:p w:rsidR="00FE443D" w:rsidRDefault="00FE443D" w:rsidP="00FE443D">
      <w:pPr>
        <w:jc w:val="both"/>
        <w:rPr>
          <w:rFonts w:ascii="Calibri" w:hAnsi="Calibri"/>
        </w:rPr>
      </w:pPr>
      <w:r>
        <w:rPr>
          <w:rFonts w:ascii="Calibri" w:hAnsi="Calibri"/>
        </w:rPr>
        <w:t>This exercise should have made clear that for this particular simulation (the default case</w:t>
      </w:r>
      <w:r w:rsidR="005A3FDF">
        <w:rPr>
          <w:rFonts w:ascii="Calibri" w:hAnsi="Calibri"/>
        </w:rPr>
        <w:t xml:space="preserve"> with soil moisture at field capacity</w:t>
      </w:r>
      <w:r>
        <w:rPr>
          <w:rFonts w:ascii="Calibri" w:hAnsi="Calibri"/>
        </w:rPr>
        <w:t>), O</w:t>
      </w:r>
      <w:r>
        <w:rPr>
          <w:rFonts w:ascii="Calibri" w:hAnsi="Calibri"/>
          <w:vertAlign w:val="subscript"/>
        </w:rPr>
        <w:t xml:space="preserve">3 </w:t>
      </w:r>
      <w:r>
        <w:rPr>
          <w:rFonts w:ascii="Calibri" w:hAnsi="Calibri"/>
        </w:rPr>
        <w:t>concentration changes are dominated by dry deposition of O</w:t>
      </w:r>
      <w:r>
        <w:rPr>
          <w:rFonts w:ascii="Calibri" w:hAnsi="Calibri"/>
          <w:vertAlign w:val="subscript"/>
        </w:rPr>
        <w:t>3</w:t>
      </w:r>
      <w:r>
        <w:rPr>
          <w:rFonts w:ascii="Calibri" w:hAnsi="Calibri"/>
        </w:rPr>
        <w:t>, being an effective sink of O</w:t>
      </w:r>
      <w:r>
        <w:rPr>
          <w:rFonts w:ascii="Calibri" w:hAnsi="Calibri"/>
          <w:vertAlign w:val="subscript"/>
        </w:rPr>
        <w:t>3</w:t>
      </w:r>
      <w:r>
        <w:rPr>
          <w:rFonts w:ascii="Calibri" w:hAnsi="Calibri"/>
        </w:rPr>
        <w:t>, and turbulent transport from the surface/mixed layer into the canopy to compensate for this strong pull of O</w:t>
      </w:r>
      <w:r>
        <w:rPr>
          <w:rFonts w:ascii="Calibri" w:hAnsi="Calibri"/>
          <w:vertAlign w:val="subscript"/>
        </w:rPr>
        <w:t>3</w:t>
      </w:r>
      <w:r>
        <w:rPr>
          <w:rFonts w:ascii="Calibri" w:hAnsi="Calibri"/>
        </w:rPr>
        <w:t xml:space="preserve"> into the canopy. Chemistry plays a relative minor role in these concentration changes. These result stress that whenever there is a misrepresentation of simulated O</w:t>
      </w:r>
      <w:r>
        <w:rPr>
          <w:rFonts w:ascii="Calibri" w:hAnsi="Calibri"/>
          <w:vertAlign w:val="subscript"/>
        </w:rPr>
        <w:t xml:space="preserve">3 </w:t>
      </w:r>
      <w:r>
        <w:rPr>
          <w:rFonts w:ascii="Calibri" w:hAnsi="Calibri"/>
        </w:rPr>
        <w:t xml:space="preserve"> inside the canopy, e.g., based on comparison of the simulated and observed O</w:t>
      </w:r>
      <w:r>
        <w:rPr>
          <w:rFonts w:ascii="Calibri" w:hAnsi="Calibri"/>
          <w:vertAlign w:val="subscript"/>
        </w:rPr>
        <w:t>3</w:t>
      </w:r>
      <w:r>
        <w:rPr>
          <w:rFonts w:ascii="Calibri" w:hAnsi="Calibri"/>
        </w:rPr>
        <w:t xml:space="preserve"> mixing ratios, that the #1 priority on explaining or solving this misrepresentation should be analysis of the simulated dry deposition and turbulence processes. </w:t>
      </w:r>
    </w:p>
    <w:p w:rsidR="00FE443D" w:rsidRDefault="00FE443D" w:rsidP="00762425">
      <w:pPr>
        <w:jc w:val="both"/>
        <w:rPr>
          <w:rFonts w:ascii="Calibri" w:hAnsi="Calibri"/>
        </w:rPr>
      </w:pPr>
    </w:p>
    <w:p w:rsidR="00666668" w:rsidRDefault="00666668" w:rsidP="00995FFD">
      <w:pPr>
        <w:jc w:val="both"/>
        <w:rPr>
          <w:rFonts w:ascii="Calibri" w:hAnsi="Calibri"/>
          <w:b/>
        </w:rPr>
      </w:pPr>
      <w:r>
        <w:rPr>
          <w:rFonts w:ascii="Calibri" w:hAnsi="Calibri"/>
          <w:b/>
        </w:rPr>
        <w:t>Case #</w:t>
      </w:r>
      <w:r w:rsidR="0003660A">
        <w:rPr>
          <w:rFonts w:ascii="Calibri" w:hAnsi="Calibri"/>
          <w:b/>
        </w:rPr>
        <w:t>2</w:t>
      </w:r>
      <w:r w:rsidRPr="00F459FB">
        <w:rPr>
          <w:rFonts w:ascii="Calibri" w:hAnsi="Calibri"/>
          <w:b/>
        </w:rPr>
        <w:t xml:space="preserve">: </w:t>
      </w:r>
      <w:r>
        <w:rPr>
          <w:rFonts w:ascii="Calibri" w:hAnsi="Calibri"/>
          <w:b/>
        </w:rPr>
        <w:t>Biogenic emissions and effective atmosphere-biosphere exchange: role of canopy interactions</w:t>
      </w:r>
    </w:p>
    <w:p w:rsidR="0003660A" w:rsidRDefault="0003660A" w:rsidP="00995FFD">
      <w:pPr>
        <w:jc w:val="both"/>
        <w:rPr>
          <w:rFonts w:ascii="Calibri" w:hAnsi="Calibri"/>
        </w:rPr>
      </w:pPr>
      <w:r>
        <w:rPr>
          <w:rFonts w:ascii="Calibri" w:hAnsi="Calibri"/>
        </w:rPr>
        <w:t xml:space="preserve">If you would be interested to diagnose in more detail the simulations of </w:t>
      </w:r>
      <w:r w:rsidRPr="00F459FB">
        <w:rPr>
          <w:rFonts w:ascii="Calibri" w:hAnsi="Calibri"/>
        </w:rPr>
        <w:t xml:space="preserve">soil </w:t>
      </w:r>
      <w:r>
        <w:rPr>
          <w:rFonts w:ascii="Calibri" w:hAnsi="Calibri"/>
        </w:rPr>
        <w:t xml:space="preserve">NO and vegetation VOC emissions: More detailed output on these simulated emissions </w:t>
      </w:r>
      <w:r w:rsidRPr="00F459FB">
        <w:rPr>
          <w:rFonts w:ascii="Calibri" w:hAnsi="Calibri"/>
        </w:rPr>
        <w:t xml:space="preserve">is found in the output files </w:t>
      </w:r>
      <w:proofErr w:type="spellStart"/>
      <w:r w:rsidRPr="00F459FB">
        <w:rPr>
          <w:rFonts w:ascii="Calibri" w:hAnsi="Calibri"/>
          <w:b/>
          <w:i/>
        </w:rPr>
        <w:t>soilNOxemis.out</w:t>
      </w:r>
      <w:proofErr w:type="spellEnd"/>
      <w:r w:rsidRPr="00F459FB">
        <w:rPr>
          <w:rFonts w:ascii="Calibri" w:hAnsi="Calibri"/>
        </w:rPr>
        <w:t xml:space="preserve"> and </w:t>
      </w:r>
      <w:proofErr w:type="spellStart"/>
      <w:r w:rsidRPr="00F459FB">
        <w:rPr>
          <w:rFonts w:ascii="Calibri" w:hAnsi="Calibri"/>
          <w:b/>
          <w:i/>
        </w:rPr>
        <w:t>VOCemis.out</w:t>
      </w:r>
      <w:proofErr w:type="spellEnd"/>
      <w:r w:rsidRPr="00F459FB">
        <w:rPr>
          <w:rFonts w:ascii="Calibri" w:hAnsi="Calibri"/>
        </w:rPr>
        <w:t xml:space="preserve">. </w:t>
      </w:r>
      <w:r w:rsidRPr="00995FFD">
        <w:rPr>
          <w:rFonts w:ascii="Calibri" w:hAnsi="Calibri"/>
        </w:rPr>
        <w:t xml:space="preserve">These files provide information on some of the basic drivers of these emissions and resulting emission fluxes. </w:t>
      </w:r>
    </w:p>
    <w:p w:rsidR="00772873" w:rsidRPr="0003660A" w:rsidRDefault="00666668" w:rsidP="00995FFD">
      <w:pPr>
        <w:jc w:val="both"/>
        <w:rPr>
          <w:rFonts w:ascii="Calibri" w:hAnsi="Calibri"/>
        </w:rPr>
      </w:pPr>
      <w:r>
        <w:rPr>
          <w:rFonts w:ascii="Calibri" w:hAnsi="Calibri"/>
        </w:rPr>
        <w:lastRenderedPageBreak/>
        <w:t>In-canopy chemical destruction</w:t>
      </w:r>
      <w:r w:rsidR="00995FFD" w:rsidRPr="00995FFD">
        <w:rPr>
          <w:rFonts w:ascii="Calibri" w:hAnsi="Calibri"/>
        </w:rPr>
        <w:t xml:space="preserve"> </w:t>
      </w:r>
      <w:r>
        <w:rPr>
          <w:rFonts w:ascii="Calibri" w:hAnsi="Calibri"/>
        </w:rPr>
        <w:t xml:space="preserve">of the emitted reactive compounds such as NO and BVOCs </w:t>
      </w:r>
      <w:r w:rsidR="00995FFD" w:rsidRPr="00995FFD">
        <w:rPr>
          <w:rFonts w:ascii="Calibri" w:hAnsi="Calibri"/>
        </w:rPr>
        <w:t xml:space="preserve">and dry deposition of resulting </w:t>
      </w:r>
      <w:r>
        <w:rPr>
          <w:rFonts w:ascii="Calibri" w:hAnsi="Calibri"/>
        </w:rPr>
        <w:t xml:space="preserve">reaction </w:t>
      </w:r>
      <w:r w:rsidR="00995FFD" w:rsidRPr="00995FFD">
        <w:rPr>
          <w:rFonts w:ascii="Calibri" w:hAnsi="Calibri"/>
        </w:rPr>
        <w:t>products such as NO</w:t>
      </w:r>
      <w:r w:rsidR="00995FFD" w:rsidRPr="00995FFD">
        <w:rPr>
          <w:rFonts w:ascii="Calibri" w:hAnsi="Calibri"/>
          <w:vertAlign w:val="subscript"/>
        </w:rPr>
        <w:t>2</w:t>
      </w:r>
      <w:r w:rsidR="00995FFD" w:rsidRPr="00995FFD">
        <w:rPr>
          <w:rFonts w:ascii="Calibri" w:hAnsi="Calibri"/>
          <w:b/>
          <w:i/>
          <w:vertAlign w:val="subscript"/>
        </w:rPr>
        <w:t xml:space="preserve"> </w:t>
      </w:r>
      <w:r w:rsidR="00995FFD" w:rsidRPr="00995FFD">
        <w:rPr>
          <w:rFonts w:ascii="Calibri" w:hAnsi="Calibri"/>
        </w:rPr>
        <w:t>can be so fast/efficient that only a fraction of these emissions are actually being ventilated out of the canopy i</w:t>
      </w:r>
      <w:r w:rsidR="00EE0C9E">
        <w:rPr>
          <w:rFonts w:ascii="Calibri" w:hAnsi="Calibri"/>
        </w:rPr>
        <w:t>nto the overlying mixed layer</w:t>
      </w:r>
      <w:r w:rsidR="00995FFD" w:rsidRPr="00995FFD">
        <w:rPr>
          <w:rFonts w:ascii="Calibri" w:hAnsi="Calibri"/>
        </w:rPr>
        <w:t xml:space="preserve">. </w:t>
      </w:r>
      <w:r w:rsidR="00995FFD">
        <w:rPr>
          <w:rFonts w:ascii="Calibri" w:hAnsi="Calibri"/>
        </w:rPr>
        <w:t xml:space="preserve">This is one of the </w:t>
      </w:r>
      <w:r w:rsidR="00995FFD" w:rsidRPr="00995FFD">
        <w:rPr>
          <w:rFonts w:ascii="Calibri" w:hAnsi="Calibri"/>
          <w:u w:val="single"/>
        </w:rPr>
        <w:t>main reasons to consider canopy interactions in atmosphere-biosphere exchange of reactive compounds</w:t>
      </w:r>
      <w:r w:rsidR="00995FFD">
        <w:rPr>
          <w:rFonts w:ascii="Calibri" w:hAnsi="Calibri"/>
        </w:rPr>
        <w:t>.</w:t>
      </w:r>
    </w:p>
    <w:p w:rsidR="00BC323F" w:rsidRDefault="00BC323F" w:rsidP="00995FFD">
      <w:pPr>
        <w:jc w:val="both"/>
        <w:rPr>
          <w:rFonts w:ascii="Calibri" w:hAnsi="Calibri"/>
        </w:rPr>
      </w:pPr>
    </w:p>
    <w:p w:rsidR="00724257" w:rsidRDefault="00BC323F" w:rsidP="00106541">
      <w:pPr>
        <w:pStyle w:val="ListParagraph"/>
        <w:numPr>
          <w:ilvl w:val="0"/>
          <w:numId w:val="25"/>
        </w:numPr>
        <w:jc w:val="both"/>
        <w:rPr>
          <w:rFonts w:ascii="Calibri" w:hAnsi="Calibri"/>
        </w:rPr>
      </w:pPr>
      <w:r>
        <w:rPr>
          <w:rFonts w:ascii="Calibri" w:hAnsi="Calibri"/>
        </w:rPr>
        <w:t>Check on the role of canopy interactions in the effective exchange of NO</w:t>
      </w:r>
      <w:r>
        <w:rPr>
          <w:rFonts w:ascii="Calibri" w:hAnsi="Calibri"/>
          <w:vertAlign w:val="subscript"/>
        </w:rPr>
        <w:t>x</w:t>
      </w:r>
      <w:r>
        <w:rPr>
          <w:rFonts w:ascii="Calibri" w:hAnsi="Calibri"/>
        </w:rPr>
        <w:t xml:space="preserve"> and VOCs. You can do this by analyzing the fluxes of NO</w:t>
      </w:r>
      <w:r>
        <w:rPr>
          <w:rFonts w:ascii="Calibri" w:hAnsi="Calibri"/>
          <w:vertAlign w:val="subscript"/>
        </w:rPr>
        <w:t>x</w:t>
      </w:r>
      <w:r>
        <w:rPr>
          <w:rFonts w:ascii="Calibri" w:hAnsi="Calibri"/>
        </w:rPr>
        <w:t xml:space="preserve">, isoprene and the monoterpenes for the </w:t>
      </w:r>
      <w:r w:rsidR="00724257">
        <w:rPr>
          <w:rFonts w:ascii="Calibri" w:hAnsi="Calibri"/>
        </w:rPr>
        <w:t xml:space="preserve">different heights but also checking the simulated concentrations. The output file </w:t>
      </w:r>
      <w:proofErr w:type="spellStart"/>
      <w:r w:rsidR="00724257">
        <w:rPr>
          <w:rFonts w:ascii="Calibri" w:hAnsi="Calibri"/>
          <w:b/>
          <w:i/>
        </w:rPr>
        <w:t>veg_mlay.out</w:t>
      </w:r>
      <w:proofErr w:type="spellEnd"/>
      <w:r w:rsidR="00724257">
        <w:rPr>
          <w:rFonts w:ascii="Calibri" w:hAnsi="Calibri"/>
        </w:rPr>
        <w:t xml:space="preserve"> </w:t>
      </w:r>
      <w:r w:rsidR="00D838C3">
        <w:rPr>
          <w:rFonts w:ascii="Calibri" w:hAnsi="Calibri"/>
        </w:rPr>
        <w:t xml:space="preserve">also </w:t>
      </w:r>
      <w:r w:rsidR="00724257">
        <w:rPr>
          <w:rFonts w:ascii="Calibri" w:hAnsi="Calibri"/>
        </w:rPr>
        <w:t>contains the calculated so-called Canopy Reduction Factor (CRF) for a number of tracers</w:t>
      </w:r>
      <w:r w:rsidR="00106541">
        <w:rPr>
          <w:rFonts w:ascii="Calibri" w:hAnsi="Calibri"/>
        </w:rPr>
        <w:t xml:space="preserve">, e.g., </w:t>
      </w:r>
      <w:proofErr w:type="spellStart"/>
      <w:r w:rsidR="00106541" w:rsidRPr="00106541">
        <w:rPr>
          <w:rFonts w:ascii="Calibri" w:hAnsi="Calibri"/>
          <w:b/>
          <w:i/>
        </w:rPr>
        <w:t>CRF_NOx</w:t>
      </w:r>
      <w:proofErr w:type="spellEnd"/>
      <w:r w:rsidR="00106541">
        <w:rPr>
          <w:rFonts w:ascii="Calibri" w:hAnsi="Calibri"/>
        </w:rPr>
        <w:t xml:space="preserve"> (NO + NO</w:t>
      </w:r>
      <w:r w:rsidR="00106541">
        <w:rPr>
          <w:rFonts w:ascii="Calibri" w:hAnsi="Calibri"/>
          <w:vertAlign w:val="subscript"/>
        </w:rPr>
        <w:t>2</w:t>
      </w:r>
      <w:r w:rsidR="00106541">
        <w:rPr>
          <w:rFonts w:ascii="Calibri" w:hAnsi="Calibri"/>
        </w:rPr>
        <w:t>)</w:t>
      </w:r>
      <w:r w:rsidR="00106541">
        <w:rPr>
          <w:rFonts w:ascii="Calibri" w:hAnsi="Calibri"/>
          <w:vertAlign w:val="subscript"/>
        </w:rPr>
        <w:t xml:space="preserve">, </w:t>
      </w:r>
      <w:r w:rsidR="00666668" w:rsidRPr="00106541">
        <w:rPr>
          <w:rFonts w:ascii="Calibri" w:hAnsi="Calibri"/>
          <w:b/>
          <w:i/>
        </w:rPr>
        <w:t>CRF_</w:t>
      </w:r>
      <w:r w:rsidR="00666668">
        <w:rPr>
          <w:rFonts w:ascii="Calibri" w:hAnsi="Calibri"/>
          <w:b/>
          <w:i/>
        </w:rPr>
        <w:t>ISOP</w:t>
      </w:r>
      <w:r w:rsidR="00666668">
        <w:rPr>
          <w:rFonts w:ascii="Calibri" w:hAnsi="Calibri"/>
        </w:rPr>
        <w:t>, isoprene</w:t>
      </w:r>
      <w:r w:rsidR="00666668">
        <w:rPr>
          <w:rFonts w:ascii="Calibri" w:hAnsi="Calibri"/>
          <w:b/>
          <w:i/>
        </w:rPr>
        <w:t xml:space="preserve"> </w:t>
      </w:r>
      <w:r w:rsidR="00106541" w:rsidRPr="00106541">
        <w:rPr>
          <w:rFonts w:ascii="Calibri" w:hAnsi="Calibri"/>
          <w:b/>
          <w:i/>
        </w:rPr>
        <w:t>CRF_SQTERP</w:t>
      </w:r>
      <w:r w:rsidR="00106541">
        <w:rPr>
          <w:rFonts w:ascii="Calibri" w:hAnsi="Calibri"/>
        </w:rPr>
        <w:t xml:space="preserve">, </w:t>
      </w:r>
      <w:proofErr w:type="spellStart"/>
      <w:r w:rsidR="00106541">
        <w:rPr>
          <w:rFonts w:ascii="Calibri" w:hAnsi="Calibri"/>
        </w:rPr>
        <w:t>sesquiterpenes</w:t>
      </w:r>
      <w:proofErr w:type="spellEnd"/>
      <w:r w:rsidR="00106541">
        <w:rPr>
          <w:rFonts w:ascii="Calibri" w:hAnsi="Calibri"/>
        </w:rPr>
        <w:t xml:space="preserve">). </w:t>
      </w:r>
      <w:r w:rsidR="00724257">
        <w:rPr>
          <w:rFonts w:ascii="Calibri" w:hAnsi="Calibri"/>
        </w:rPr>
        <w:t xml:space="preserve">This CRF is calculated as the ratio of the canopy-top flux relative to the </w:t>
      </w:r>
      <w:r w:rsidR="00106541">
        <w:rPr>
          <w:rFonts w:ascii="Calibri" w:hAnsi="Calibri"/>
        </w:rPr>
        <w:t xml:space="preserve">total </w:t>
      </w:r>
      <w:r w:rsidR="00724257">
        <w:rPr>
          <w:rFonts w:ascii="Calibri" w:hAnsi="Calibri"/>
        </w:rPr>
        <w:t xml:space="preserve">soil/vegetation emission fluxes. A value of 1 for the CRF expressed that all the emitted mass is actually also ventilated out of the canopy </w:t>
      </w:r>
      <w:r w:rsidR="0003660A">
        <w:rPr>
          <w:rFonts w:ascii="Calibri" w:hAnsi="Calibri"/>
        </w:rPr>
        <w:t xml:space="preserve">into the surface/mixed layer </w:t>
      </w:r>
      <w:r w:rsidR="00724257">
        <w:rPr>
          <w:rFonts w:ascii="Calibri" w:hAnsi="Calibri"/>
        </w:rPr>
        <w:t xml:space="preserve">whereas a value of 0 reflects that nothing of the emitted mass escapes the canopy. A negative value of the CRF actually reflects that there is a downward canopy-top flux. </w:t>
      </w:r>
    </w:p>
    <w:p w:rsidR="00724257" w:rsidRDefault="00724257" w:rsidP="00724257">
      <w:pPr>
        <w:pStyle w:val="ListParagraph"/>
        <w:jc w:val="both"/>
        <w:rPr>
          <w:rFonts w:ascii="Calibri" w:hAnsi="Calibri"/>
        </w:rPr>
      </w:pPr>
    </w:p>
    <w:p w:rsidR="00724257" w:rsidRDefault="00601532" w:rsidP="00724257">
      <w:pPr>
        <w:pStyle w:val="ListParagraph"/>
        <w:numPr>
          <w:ilvl w:val="0"/>
          <w:numId w:val="25"/>
        </w:numPr>
        <w:jc w:val="both"/>
        <w:rPr>
          <w:rFonts w:ascii="Calibri" w:hAnsi="Calibri"/>
        </w:rPr>
      </w:pPr>
      <w:r>
        <w:rPr>
          <w:rFonts w:ascii="Calibri" w:hAnsi="Calibri"/>
        </w:rPr>
        <w:t>You could c</w:t>
      </w:r>
      <w:r w:rsidR="00724257">
        <w:rPr>
          <w:rFonts w:ascii="Calibri" w:hAnsi="Calibri"/>
        </w:rPr>
        <w:t>heck on the role of gas-phase chemistry and dry deposition in the effective release of these reactive compounds from the canopy. You can do so by switching on/off the gas-phase chemistry and dry deposition using the switches:</w:t>
      </w:r>
    </w:p>
    <w:p w:rsidR="00724257" w:rsidRPr="00724257" w:rsidRDefault="00724257" w:rsidP="00724257">
      <w:pPr>
        <w:pStyle w:val="ListParagraph"/>
        <w:rPr>
          <w:rFonts w:ascii="Calibri" w:hAnsi="Calibri"/>
        </w:rPr>
      </w:pPr>
    </w:p>
    <w:p w:rsidR="00724257" w:rsidRPr="00C54E19" w:rsidRDefault="00724257" w:rsidP="00724257">
      <w:pPr>
        <w:pStyle w:val="ListParagraph"/>
        <w:jc w:val="both"/>
        <w:rPr>
          <w:rFonts w:ascii="Calibri" w:hAnsi="Calibri"/>
          <w:b/>
        </w:rPr>
      </w:pPr>
      <w:proofErr w:type="spellStart"/>
      <w:r w:rsidRPr="00C54E19">
        <w:rPr>
          <w:rFonts w:ascii="Calibri" w:hAnsi="Calibri"/>
          <w:b/>
        </w:rPr>
        <w:t>l_xtsurf_veg_mlay_chem_reactions</w:t>
      </w:r>
      <w:proofErr w:type="spellEnd"/>
      <w:r w:rsidRPr="00C54E19">
        <w:rPr>
          <w:rFonts w:ascii="Calibri" w:hAnsi="Calibri"/>
          <w:b/>
        </w:rPr>
        <w:t xml:space="preserve"> = T, ! switch for considering gas-phase..</w:t>
      </w:r>
    </w:p>
    <w:p w:rsidR="009A1536" w:rsidRDefault="00724257" w:rsidP="009A1536">
      <w:pPr>
        <w:pStyle w:val="ListParagraph"/>
        <w:jc w:val="both"/>
        <w:rPr>
          <w:rFonts w:ascii="Calibri" w:hAnsi="Calibri"/>
          <w:b/>
          <w:i/>
        </w:rPr>
      </w:pPr>
      <w:proofErr w:type="spellStart"/>
      <w:r w:rsidRPr="00C54E19">
        <w:rPr>
          <w:rFonts w:ascii="Calibri" w:hAnsi="Calibri"/>
          <w:b/>
        </w:rPr>
        <w:t>l_drydep</w:t>
      </w:r>
      <w:proofErr w:type="spellEnd"/>
      <w:r w:rsidRPr="00C54E19">
        <w:rPr>
          <w:rFonts w:ascii="Calibri" w:hAnsi="Calibri"/>
          <w:b/>
        </w:rPr>
        <w:t xml:space="preserve">   = T,    ! switch for considering dry </w:t>
      </w:r>
      <w:proofErr w:type="spellStart"/>
      <w:r w:rsidRPr="00C54E19">
        <w:rPr>
          <w:rFonts w:ascii="Calibri" w:hAnsi="Calibri"/>
          <w:b/>
        </w:rPr>
        <w:t>depostion</w:t>
      </w:r>
      <w:proofErr w:type="spellEnd"/>
    </w:p>
    <w:p w:rsidR="009A1536" w:rsidRDefault="009A1536" w:rsidP="009A1536">
      <w:pPr>
        <w:pStyle w:val="ListParagraph"/>
        <w:jc w:val="both"/>
        <w:rPr>
          <w:rFonts w:ascii="Calibri" w:hAnsi="Calibri"/>
          <w:b/>
          <w:i/>
        </w:rPr>
      </w:pPr>
    </w:p>
    <w:p w:rsidR="00B57869" w:rsidRDefault="00B57869" w:rsidP="00B57869">
      <w:pPr>
        <w:pStyle w:val="ListParagraph"/>
        <w:jc w:val="both"/>
        <w:rPr>
          <w:rFonts w:ascii="Calibri" w:hAnsi="Calibri"/>
          <w:i/>
        </w:rPr>
      </w:pPr>
      <w:r>
        <w:rPr>
          <w:rFonts w:ascii="Calibri" w:hAnsi="Calibri"/>
          <w:i/>
        </w:rPr>
        <w:t xml:space="preserve">Question: </w:t>
      </w:r>
      <w:r w:rsidR="0042575D">
        <w:rPr>
          <w:rFonts w:ascii="Calibri" w:hAnsi="Calibri"/>
          <w:i/>
        </w:rPr>
        <w:t>What do you expect to be the differences in the NO</w:t>
      </w:r>
      <w:r w:rsidR="0042575D">
        <w:rPr>
          <w:rFonts w:ascii="Calibri" w:hAnsi="Calibri"/>
          <w:i/>
          <w:vertAlign w:val="subscript"/>
        </w:rPr>
        <w:t xml:space="preserve">x </w:t>
      </w:r>
      <w:r w:rsidR="0042575D">
        <w:rPr>
          <w:rFonts w:ascii="Calibri" w:hAnsi="Calibri"/>
          <w:i/>
        </w:rPr>
        <w:t xml:space="preserve"> and </w:t>
      </w:r>
      <w:proofErr w:type="spellStart"/>
      <w:r w:rsidR="0042575D">
        <w:rPr>
          <w:rFonts w:ascii="Calibri" w:hAnsi="Calibri"/>
          <w:i/>
        </w:rPr>
        <w:t>sesquiterpene</w:t>
      </w:r>
      <w:proofErr w:type="spellEnd"/>
      <w:r w:rsidR="0042575D">
        <w:rPr>
          <w:rFonts w:ascii="Calibri" w:hAnsi="Calibri"/>
          <w:i/>
        </w:rPr>
        <w:t xml:space="preserve"> canopy reduction factor when not considering in-canopy chemistry and/or in-canopy deposition? </w:t>
      </w:r>
    </w:p>
    <w:p w:rsidR="00B57869" w:rsidRDefault="00B57869" w:rsidP="00B57869">
      <w:pPr>
        <w:pStyle w:val="ListParagraph"/>
        <w:jc w:val="both"/>
        <w:rPr>
          <w:rFonts w:ascii="Calibri" w:hAnsi="Calibri"/>
          <w:i/>
        </w:rPr>
      </w:pPr>
    </w:p>
    <w:p w:rsidR="00724257" w:rsidRPr="00B57869" w:rsidRDefault="009A1536" w:rsidP="00B57869">
      <w:pPr>
        <w:pStyle w:val="ListParagraph"/>
        <w:jc w:val="both"/>
        <w:rPr>
          <w:rFonts w:ascii="Calibri" w:hAnsi="Calibri"/>
          <w:i/>
        </w:rPr>
      </w:pPr>
      <w:r w:rsidRPr="00B57869">
        <w:rPr>
          <w:rFonts w:ascii="Calibri" w:hAnsi="Calibri"/>
        </w:rPr>
        <w:t>You can also diagnose the impact of considering these processes in the effective exchanges of the reactive compounds comparing the process tendencies.</w:t>
      </w:r>
    </w:p>
    <w:p w:rsidR="00724257" w:rsidRPr="003A3A12" w:rsidRDefault="00724257" w:rsidP="00762425">
      <w:pPr>
        <w:jc w:val="both"/>
        <w:rPr>
          <w:rFonts w:ascii="Calibri" w:hAnsi="Calibri"/>
        </w:rPr>
      </w:pPr>
    </w:p>
    <w:p w:rsidR="00995FFD" w:rsidRDefault="0007778C" w:rsidP="006B3634">
      <w:pPr>
        <w:jc w:val="both"/>
        <w:rPr>
          <w:rFonts w:ascii="Calibri" w:hAnsi="Calibri"/>
        </w:rPr>
      </w:pPr>
      <w:r>
        <w:rPr>
          <w:rFonts w:ascii="Calibri" w:hAnsi="Calibri"/>
        </w:rPr>
        <w:t xml:space="preserve">This analysis indicates about the role of the different processes in canopy interactions resulting in the occurrence of bi-directional exchange for a suite of reactive tracers. The fluxes can be downward or upward just dependent on </w:t>
      </w:r>
      <w:r w:rsidR="006641F4">
        <w:rPr>
          <w:rFonts w:ascii="Calibri" w:hAnsi="Calibri"/>
        </w:rPr>
        <w:t xml:space="preserve">the concentration gradient between the surface layer and the canopy, the latter being controlled by the </w:t>
      </w:r>
      <w:r>
        <w:rPr>
          <w:rFonts w:ascii="Calibri" w:hAnsi="Calibri"/>
        </w:rPr>
        <w:t xml:space="preserve">continuously changing role of emissions, dry deposition, chemistry and turbulent transport. It results in a temporal variability in atmosphere-biosphere exchange fluxes quite different from how this is included in a large-scale model that ignore these canopy interactions (using the so-called “big-leaf” approach where the emissions and dry deposition processes are not coupled </w:t>
      </w:r>
      <w:r w:rsidR="006641F4">
        <w:rPr>
          <w:rFonts w:ascii="Calibri" w:hAnsi="Calibri"/>
        </w:rPr>
        <w:t xml:space="preserve">and </w:t>
      </w:r>
      <w:r>
        <w:rPr>
          <w:rFonts w:ascii="Calibri" w:hAnsi="Calibri"/>
        </w:rPr>
        <w:t>the role of canopy chemistry and turbulence</w:t>
      </w:r>
      <w:r w:rsidR="006641F4">
        <w:rPr>
          <w:rFonts w:ascii="Calibri" w:hAnsi="Calibri"/>
        </w:rPr>
        <w:t xml:space="preserve"> is being ignored)</w:t>
      </w:r>
      <w:r>
        <w:rPr>
          <w:rFonts w:ascii="Calibri" w:hAnsi="Calibri"/>
        </w:rPr>
        <w:t xml:space="preserve">. </w:t>
      </w:r>
    </w:p>
    <w:p w:rsidR="0007778C" w:rsidRDefault="0007778C" w:rsidP="006B3634">
      <w:pPr>
        <w:jc w:val="both"/>
        <w:rPr>
          <w:rFonts w:ascii="Calibri" w:hAnsi="Calibri"/>
        </w:rPr>
      </w:pPr>
    </w:p>
    <w:p w:rsidR="00EE0C9E" w:rsidRPr="00EE0C9E" w:rsidRDefault="00666668" w:rsidP="00762425">
      <w:pPr>
        <w:jc w:val="both"/>
        <w:rPr>
          <w:rFonts w:ascii="Calibri" w:hAnsi="Calibri"/>
          <w:b/>
        </w:rPr>
      </w:pPr>
      <w:r>
        <w:rPr>
          <w:rFonts w:ascii="Calibri" w:hAnsi="Calibri"/>
          <w:b/>
        </w:rPr>
        <w:lastRenderedPageBreak/>
        <w:t>Case #</w:t>
      </w:r>
      <w:r w:rsidR="0003660A">
        <w:rPr>
          <w:rFonts w:ascii="Calibri" w:hAnsi="Calibri"/>
          <w:b/>
        </w:rPr>
        <w:t>3</w:t>
      </w:r>
      <w:r w:rsidRPr="00F459FB">
        <w:rPr>
          <w:rFonts w:ascii="Calibri" w:hAnsi="Calibri"/>
          <w:b/>
        </w:rPr>
        <w:t xml:space="preserve">: </w:t>
      </w:r>
      <w:r w:rsidR="00EE0C9E">
        <w:rPr>
          <w:rFonts w:ascii="Calibri" w:hAnsi="Calibri"/>
          <w:b/>
        </w:rPr>
        <w:t>Compensation point: leaf- to canopy scale bi-directional exchange</w:t>
      </w:r>
    </w:p>
    <w:p w:rsidR="003A3A12" w:rsidRDefault="00BC0396" w:rsidP="00762425">
      <w:pPr>
        <w:jc w:val="both"/>
        <w:rPr>
          <w:rFonts w:ascii="Calibri" w:hAnsi="Calibri"/>
        </w:rPr>
      </w:pPr>
      <w:r>
        <w:rPr>
          <w:rFonts w:ascii="Calibri" w:hAnsi="Calibri"/>
        </w:rPr>
        <w:t>Another</w:t>
      </w:r>
      <w:r w:rsidR="0007778C">
        <w:rPr>
          <w:rFonts w:ascii="Calibri" w:hAnsi="Calibri"/>
        </w:rPr>
        <w:t xml:space="preserve"> exercise that you can perform with the model is to analyze the role of compensation points in atmosphere-biosphere exchanges. This refers to the fact that normally in the dry deposition calculations of many compounds it is assumed that the internal concentration (that of the substrate, e.g., the leaves) is ~0</w:t>
      </w:r>
      <w:r w:rsidR="00A86FB7">
        <w:rPr>
          <w:rFonts w:ascii="Calibri" w:hAnsi="Calibri"/>
        </w:rPr>
        <w:t xml:space="preserve"> implying that the exchange is dominated by the efficiency of uptake by the substrate</w:t>
      </w:r>
      <w:r w:rsidR="00666668">
        <w:rPr>
          <w:rFonts w:ascii="Calibri" w:hAnsi="Calibri"/>
        </w:rPr>
        <w:t>, e.g., stomatal uptake</w:t>
      </w:r>
      <w:r w:rsidR="006641F4">
        <w:rPr>
          <w:rFonts w:ascii="Calibri" w:hAnsi="Calibri"/>
        </w:rPr>
        <w:t>, and the ambient concentration. However, it has been observed that for many reactive compounds</w:t>
      </w:r>
      <w:r w:rsidR="00FE443D">
        <w:rPr>
          <w:rFonts w:ascii="Calibri" w:hAnsi="Calibri"/>
        </w:rPr>
        <w:t>, e.g., ammonia, NH</w:t>
      </w:r>
      <w:r w:rsidR="00FE443D">
        <w:rPr>
          <w:rFonts w:ascii="Calibri" w:hAnsi="Calibri"/>
          <w:vertAlign w:val="subscript"/>
        </w:rPr>
        <w:t>3</w:t>
      </w:r>
      <w:r w:rsidR="00FE443D">
        <w:rPr>
          <w:rFonts w:ascii="Calibri" w:hAnsi="Calibri"/>
        </w:rPr>
        <w:t>, oxygenated compounds such as methanol but also NO</w:t>
      </w:r>
      <w:r w:rsidR="00FE443D">
        <w:rPr>
          <w:rFonts w:ascii="Calibri" w:hAnsi="Calibri"/>
          <w:vertAlign w:val="subscript"/>
        </w:rPr>
        <w:t>2</w:t>
      </w:r>
      <w:r w:rsidR="00FE443D">
        <w:rPr>
          <w:rFonts w:ascii="Calibri" w:hAnsi="Calibri"/>
        </w:rPr>
        <w:t xml:space="preserve">, </w:t>
      </w:r>
      <w:r w:rsidR="006641F4">
        <w:rPr>
          <w:rFonts w:ascii="Calibri" w:hAnsi="Calibri"/>
        </w:rPr>
        <w:t xml:space="preserve">internal </w:t>
      </w:r>
      <w:r w:rsidR="00666668">
        <w:rPr>
          <w:rFonts w:ascii="Calibri" w:hAnsi="Calibri"/>
        </w:rPr>
        <w:t>production mechanisms (e.g., inside the leafs or soil) result</w:t>
      </w:r>
      <w:r w:rsidR="006641F4">
        <w:rPr>
          <w:rFonts w:ascii="Calibri" w:hAnsi="Calibri"/>
        </w:rPr>
        <w:t xml:space="preserve"> in internal concentrations comparable </w:t>
      </w:r>
      <w:r w:rsidR="00666668">
        <w:rPr>
          <w:rFonts w:ascii="Calibri" w:hAnsi="Calibri"/>
        </w:rPr>
        <w:t xml:space="preserve">to or larger than </w:t>
      </w:r>
      <w:r w:rsidR="006641F4">
        <w:rPr>
          <w:rFonts w:ascii="Calibri" w:hAnsi="Calibri"/>
        </w:rPr>
        <w:t xml:space="preserve">ambient concentrations. This results in a substantial decrease in the dry deposition fluxes for internal concentrations &lt; the ambient concentration and even in a change from deposition/uptake to emissions in case that the internal concentration becomes larger than the ambient concentration. The concentration at which this switch from uptake to a release happens is called the compensation point.    </w:t>
      </w:r>
    </w:p>
    <w:p w:rsidR="00C73D02" w:rsidRDefault="00C73D02" w:rsidP="00762425">
      <w:pPr>
        <w:jc w:val="both"/>
        <w:rPr>
          <w:rFonts w:ascii="Calibri" w:hAnsi="Calibri"/>
        </w:rPr>
      </w:pPr>
    </w:p>
    <w:p w:rsidR="00C73D02" w:rsidRPr="00106541" w:rsidRDefault="00C73D02" w:rsidP="00106541">
      <w:pPr>
        <w:pStyle w:val="ListParagraph"/>
        <w:numPr>
          <w:ilvl w:val="0"/>
          <w:numId w:val="26"/>
        </w:numPr>
        <w:jc w:val="both"/>
        <w:rPr>
          <w:rFonts w:ascii="Calibri" w:hAnsi="Calibri"/>
          <w:lang w:val="en-GB"/>
        </w:rPr>
      </w:pPr>
      <w:r>
        <w:rPr>
          <w:rFonts w:ascii="Calibri" w:hAnsi="Calibri"/>
        </w:rPr>
        <w:t>In the current model version we have included the role of an NO</w:t>
      </w:r>
      <w:r>
        <w:rPr>
          <w:rFonts w:ascii="Calibri" w:hAnsi="Calibri"/>
          <w:vertAlign w:val="subscript"/>
        </w:rPr>
        <w:t>2</w:t>
      </w:r>
      <w:r>
        <w:rPr>
          <w:rFonts w:ascii="Calibri" w:hAnsi="Calibri"/>
        </w:rPr>
        <w:t xml:space="preserve"> compensation point of 0.5 </w:t>
      </w:r>
      <w:proofErr w:type="spellStart"/>
      <w:r>
        <w:rPr>
          <w:rFonts w:ascii="Calibri" w:hAnsi="Calibri"/>
        </w:rPr>
        <w:t>ppbv</w:t>
      </w:r>
      <w:proofErr w:type="spellEnd"/>
      <w:r>
        <w:rPr>
          <w:rFonts w:ascii="Calibri" w:hAnsi="Calibri"/>
        </w:rPr>
        <w:t xml:space="preserve">. </w:t>
      </w:r>
      <w:r w:rsidRPr="00106541">
        <w:rPr>
          <w:rFonts w:ascii="Calibri" w:hAnsi="Calibri"/>
        </w:rPr>
        <w:t xml:space="preserve">You can conduct a simulation with and without consideration of this compensation point using the switch: </w:t>
      </w:r>
    </w:p>
    <w:p w:rsidR="00C73D02" w:rsidRDefault="00C73D02" w:rsidP="00C73D02">
      <w:pPr>
        <w:pStyle w:val="ListParagraph"/>
        <w:jc w:val="both"/>
        <w:rPr>
          <w:rFonts w:ascii="Calibri" w:hAnsi="Calibri"/>
        </w:rPr>
      </w:pPr>
    </w:p>
    <w:p w:rsidR="003A3A12" w:rsidRPr="00C54E19" w:rsidRDefault="00C73D02" w:rsidP="00C73D02">
      <w:pPr>
        <w:pStyle w:val="ListParagraph"/>
        <w:jc w:val="both"/>
        <w:rPr>
          <w:rFonts w:ascii="Calibri" w:hAnsi="Calibri"/>
          <w:b/>
        </w:rPr>
      </w:pPr>
      <w:proofErr w:type="spellStart"/>
      <w:r w:rsidRPr="00C54E19">
        <w:rPr>
          <w:rFonts w:ascii="Calibri" w:hAnsi="Calibri"/>
          <w:b/>
        </w:rPr>
        <w:t>l_xtsurf_veg_mlay_ccomp</w:t>
      </w:r>
      <w:proofErr w:type="spellEnd"/>
      <w:r w:rsidRPr="00C54E19">
        <w:rPr>
          <w:rFonts w:ascii="Calibri" w:hAnsi="Calibri"/>
          <w:b/>
        </w:rPr>
        <w:t xml:space="preserve"> = T, ! switch for using compensation points </w:t>
      </w:r>
    </w:p>
    <w:p w:rsidR="00C73D02" w:rsidRDefault="00C73D02" w:rsidP="00C73D02">
      <w:pPr>
        <w:pStyle w:val="ListParagraph"/>
        <w:jc w:val="both"/>
        <w:rPr>
          <w:rFonts w:ascii="Calibri" w:hAnsi="Calibri"/>
          <w:b/>
          <w:i/>
        </w:rPr>
      </w:pPr>
    </w:p>
    <w:p w:rsidR="00C73D02" w:rsidRDefault="00E538FD" w:rsidP="00C73D02">
      <w:pPr>
        <w:pStyle w:val="ListParagraph"/>
        <w:jc w:val="both"/>
        <w:rPr>
          <w:rFonts w:ascii="Calibri" w:hAnsi="Calibri"/>
        </w:rPr>
      </w:pPr>
      <w:r>
        <w:rPr>
          <w:rFonts w:ascii="Calibri" w:hAnsi="Calibri"/>
        </w:rPr>
        <w:t>You could analyze how this affects the simulated in in-canopy and surface layer NO</w:t>
      </w:r>
      <w:r>
        <w:rPr>
          <w:rFonts w:ascii="Calibri" w:hAnsi="Calibri"/>
          <w:vertAlign w:val="subscript"/>
        </w:rPr>
        <w:t xml:space="preserve">x </w:t>
      </w:r>
      <w:r>
        <w:rPr>
          <w:rFonts w:ascii="Calibri" w:hAnsi="Calibri"/>
        </w:rPr>
        <w:t xml:space="preserve"> concentrations as well as the atmosphere-biosphere fluxes, e.g., by comparing the </w:t>
      </w:r>
      <w:r w:rsidR="004438CE">
        <w:rPr>
          <w:rFonts w:ascii="Calibri" w:hAnsi="Calibri"/>
        </w:rPr>
        <w:t xml:space="preserve">sum of the </w:t>
      </w:r>
      <w:proofErr w:type="spellStart"/>
      <w:r w:rsidR="00CA7CC7">
        <w:rPr>
          <w:rFonts w:ascii="Calibri" w:hAnsi="Calibri"/>
          <w:b/>
          <w:i/>
        </w:rPr>
        <w:t>atmbioflx</w:t>
      </w:r>
      <w:r w:rsidRPr="00E538FD">
        <w:rPr>
          <w:rFonts w:ascii="Calibri" w:hAnsi="Calibri"/>
          <w:b/>
          <w:i/>
        </w:rPr>
        <w:t>_NO</w:t>
      </w:r>
      <w:proofErr w:type="spellEnd"/>
      <w:r w:rsidR="004438CE">
        <w:rPr>
          <w:rFonts w:ascii="Calibri" w:hAnsi="Calibri"/>
          <w:b/>
          <w:i/>
        </w:rPr>
        <w:t>/NO2</w:t>
      </w:r>
      <w:r>
        <w:rPr>
          <w:rFonts w:ascii="Calibri" w:hAnsi="Calibri"/>
        </w:rPr>
        <w:t xml:space="preserve"> for the simulation with and without inclusion of this NO</w:t>
      </w:r>
      <w:r>
        <w:rPr>
          <w:rFonts w:ascii="Calibri" w:hAnsi="Calibri"/>
          <w:vertAlign w:val="subscript"/>
        </w:rPr>
        <w:t xml:space="preserve">2 </w:t>
      </w:r>
      <w:r>
        <w:rPr>
          <w:rFonts w:ascii="Calibri" w:hAnsi="Calibri"/>
        </w:rPr>
        <w:t xml:space="preserve"> compensation point. </w:t>
      </w:r>
      <w:r w:rsidR="002423F9">
        <w:rPr>
          <w:rFonts w:ascii="Calibri" w:hAnsi="Calibri"/>
        </w:rPr>
        <w:t>You can also check on the role of this NO</w:t>
      </w:r>
      <w:r w:rsidR="002423F9">
        <w:rPr>
          <w:rFonts w:ascii="Calibri" w:hAnsi="Calibri"/>
          <w:vertAlign w:val="subscript"/>
        </w:rPr>
        <w:t>2</w:t>
      </w:r>
      <w:r w:rsidR="0042575D">
        <w:rPr>
          <w:rFonts w:ascii="Calibri" w:hAnsi="Calibri"/>
        </w:rPr>
        <w:t xml:space="preserve"> compensation </w:t>
      </w:r>
      <w:r w:rsidR="002423F9">
        <w:rPr>
          <w:rFonts w:ascii="Calibri" w:hAnsi="Calibri"/>
        </w:rPr>
        <w:t>point</w:t>
      </w:r>
      <w:r w:rsidR="00C73D02">
        <w:rPr>
          <w:rFonts w:ascii="Calibri" w:hAnsi="Calibri"/>
        </w:rPr>
        <w:t xml:space="preserve"> by plotting the differences in the </w:t>
      </w:r>
      <w:r w:rsidR="0042575D">
        <w:rPr>
          <w:rFonts w:ascii="Calibri" w:hAnsi="Calibri"/>
        </w:rPr>
        <w:t>concentrations and, potentially, the process</w:t>
      </w:r>
      <w:r w:rsidR="00C73D02">
        <w:rPr>
          <w:rFonts w:ascii="Calibri" w:hAnsi="Calibri"/>
        </w:rPr>
        <w:t xml:space="preserve"> tendencies, e.g., those of NO</w:t>
      </w:r>
      <w:r w:rsidR="00C73D02">
        <w:rPr>
          <w:rFonts w:ascii="Calibri" w:hAnsi="Calibri"/>
          <w:vertAlign w:val="subscript"/>
        </w:rPr>
        <w:t>x</w:t>
      </w:r>
      <w:r w:rsidR="00C73D02">
        <w:rPr>
          <w:rFonts w:ascii="Calibri" w:hAnsi="Calibri"/>
        </w:rPr>
        <w:t xml:space="preserve"> for the crown- and </w:t>
      </w:r>
      <w:proofErr w:type="spellStart"/>
      <w:r w:rsidR="00C73D02">
        <w:rPr>
          <w:rFonts w:ascii="Calibri" w:hAnsi="Calibri"/>
        </w:rPr>
        <w:t>understorey</w:t>
      </w:r>
      <w:proofErr w:type="spellEnd"/>
      <w:r w:rsidR="00C73D02">
        <w:rPr>
          <w:rFonts w:ascii="Calibri" w:hAnsi="Calibri"/>
        </w:rPr>
        <w:t xml:space="preserve"> layer. </w:t>
      </w:r>
    </w:p>
    <w:p w:rsidR="0042575D" w:rsidRDefault="0042575D" w:rsidP="00C73D02">
      <w:pPr>
        <w:pStyle w:val="ListParagraph"/>
        <w:jc w:val="both"/>
        <w:rPr>
          <w:rFonts w:ascii="Calibri" w:hAnsi="Calibri"/>
        </w:rPr>
      </w:pPr>
    </w:p>
    <w:p w:rsidR="0042575D" w:rsidRPr="0042575D" w:rsidRDefault="00B57869" w:rsidP="00C73D02">
      <w:pPr>
        <w:pStyle w:val="ListParagraph"/>
        <w:jc w:val="both"/>
        <w:rPr>
          <w:rFonts w:ascii="Calibri" w:hAnsi="Calibri"/>
          <w:i/>
        </w:rPr>
      </w:pPr>
      <w:r>
        <w:rPr>
          <w:rFonts w:ascii="Calibri" w:hAnsi="Calibri"/>
          <w:i/>
        </w:rPr>
        <w:t xml:space="preserve">Question: </w:t>
      </w:r>
      <w:r w:rsidR="0042575D" w:rsidRPr="0042575D">
        <w:rPr>
          <w:rFonts w:ascii="Calibri" w:hAnsi="Calibri"/>
          <w:i/>
        </w:rPr>
        <w:t>You will see that actually the differences in the simulated atmosphere-biosphere NO</w:t>
      </w:r>
      <w:r w:rsidR="0042575D" w:rsidRPr="0042575D">
        <w:rPr>
          <w:rFonts w:ascii="Calibri" w:hAnsi="Calibri"/>
          <w:i/>
          <w:vertAlign w:val="subscript"/>
        </w:rPr>
        <w:t>x</w:t>
      </w:r>
      <w:r w:rsidR="0042575D" w:rsidRPr="0042575D">
        <w:rPr>
          <w:rFonts w:ascii="Calibri" w:hAnsi="Calibri"/>
          <w:i/>
        </w:rPr>
        <w:t xml:space="preserve"> fluxes are quite small</w:t>
      </w:r>
      <w:r w:rsidR="006B2DA7">
        <w:rPr>
          <w:rFonts w:ascii="Calibri" w:hAnsi="Calibri"/>
          <w:i/>
        </w:rPr>
        <w:t xml:space="preserve"> although, </w:t>
      </w:r>
      <w:r w:rsidR="0042575D" w:rsidRPr="0042575D">
        <w:rPr>
          <w:rFonts w:ascii="Calibri" w:hAnsi="Calibri"/>
          <w:i/>
        </w:rPr>
        <w:t>instead of having NO</w:t>
      </w:r>
      <w:r w:rsidR="0042575D" w:rsidRPr="0042575D">
        <w:rPr>
          <w:rFonts w:ascii="Calibri" w:hAnsi="Calibri"/>
          <w:i/>
          <w:vertAlign w:val="subscript"/>
        </w:rPr>
        <w:t>2</w:t>
      </w:r>
      <w:r w:rsidR="006B2DA7">
        <w:rPr>
          <w:rFonts w:ascii="Calibri" w:hAnsi="Calibri"/>
          <w:i/>
        </w:rPr>
        <w:t xml:space="preserve">, we have now in the simulation of this case </w:t>
      </w:r>
      <w:r w:rsidR="0042575D" w:rsidRPr="0042575D">
        <w:rPr>
          <w:rFonts w:ascii="Calibri" w:hAnsi="Calibri"/>
          <w:i/>
        </w:rPr>
        <w:t>an actual extra source of NO</w:t>
      </w:r>
      <w:r w:rsidR="0042575D" w:rsidRPr="0042575D">
        <w:rPr>
          <w:rFonts w:ascii="Calibri" w:hAnsi="Calibri"/>
          <w:i/>
          <w:vertAlign w:val="subscript"/>
        </w:rPr>
        <w:t>2</w:t>
      </w:r>
      <w:r w:rsidR="0042575D" w:rsidRPr="0042575D">
        <w:rPr>
          <w:rFonts w:ascii="Calibri" w:hAnsi="Calibri"/>
          <w:i/>
        </w:rPr>
        <w:t xml:space="preserve"> due to the direct emissions by the leafs;  do you have any explanation for this?</w:t>
      </w:r>
    </w:p>
    <w:p w:rsidR="00BC0396" w:rsidRDefault="00BC0396" w:rsidP="00BC0396">
      <w:pPr>
        <w:jc w:val="both"/>
        <w:rPr>
          <w:rFonts w:ascii="Calibri" w:hAnsi="Calibri"/>
        </w:rPr>
      </w:pPr>
    </w:p>
    <w:p w:rsidR="0003660A" w:rsidRPr="00F459FB" w:rsidRDefault="0003660A" w:rsidP="0003660A">
      <w:pPr>
        <w:jc w:val="both"/>
        <w:rPr>
          <w:rFonts w:ascii="Calibri" w:hAnsi="Calibri"/>
          <w:b/>
        </w:rPr>
      </w:pPr>
      <w:r>
        <w:rPr>
          <w:rFonts w:ascii="Calibri" w:hAnsi="Calibri"/>
          <w:b/>
        </w:rPr>
        <w:t>Case #4</w:t>
      </w:r>
      <w:r w:rsidRPr="00F459FB">
        <w:rPr>
          <w:rFonts w:ascii="Calibri" w:hAnsi="Calibri"/>
          <w:b/>
        </w:rPr>
        <w:t xml:space="preserve">: </w:t>
      </w:r>
      <w:r>
        <w:rPr>
          <w:rFonts w:ascii="Calibri" w:hAnsi="Calibri"/>
          <w:b/>
        </w:rPr>
        <w:t>Biogenic emissions, concentrations and mixed layer depth</w:t>
      </w:r>
    </w:p>
    <w:p w:rsidR="0003660A" w:rsidRDefault="0003660A" w:rsidP="0003660A">
      <w:pPr>
        <w:jc w:val="both"/>
        <w:rPr>
          <w:rFonts w:ascii="Calibri" w:hAnsi="Calibri"/>
        </w:rPr>
      </w:pPr>
      <w:r>
        <w:rPr>
          <w:rFonts w:ascii="Calibri" w:hAnsi="Calibri"/>
        </w:rPr>
        <w:t xml:space="preserve">In the current version of MLC-CHEM the model uses a surface/mixed layer with a depth that can be modified by changing the value of the parameter: </w:t>
      </w:r>
    </w:p>
    <w:p w:rsidR="0003660A" w:rsidRDefault="0003660A" w:rsidP="0003660A">
      <w:pPr>
        <w:jc w:val="both"/>
        <w:rPr>
          <w:rFonts w:ascii="Calibri" w:hAnsi="Calibri"/>
        </w:rPr>
      </w:pPr>
    </w:p>
    <w:p w:rsidR="0003660A" w:rsidRPr="00C54E19" w:rsidRDefault="00F100DA" w:rsidP="0003660A">
      <w:pPr>
        <w:jc w:val="both"/>
        <w:rPr>
          <w:rFonts w:ascii="Calibri" w:hAnsi="Calibri"/>
        </w:rPr>
      </w:pPr>
      <w:proofErr w:type="spellStart"/>
      <w:r>
        <w:rPr>
          <w:rFonts w:ascii="Calibri" w:hAnsi="Calibri"/>
          <w:b/>
        </w:rPr>
        <w:t>zMLHmax</w:t>
      </w:r>
      <w:proofErr w:type="spellEnd"/>
      <w:r>
        <w:rPr>
          <w:rFonts w:ascii="Calibri" w:hAnsi="Calibri"/>
          <w:b/>
        </w:rPr>
        <w:t xml:space="preserve">    = 750</w:t>
      </w:r>
      <w:r w:rsidR="0003660A" w:rsidRPr="00C54E19">
        <w:rPr>
          <w:rFonts w:ascii="Calibri" w:hAnsi="Calibri"/>
          <w:b/>
        </w:rPr>
        <w:t>, ! Maximum mixed layer height</w:t>
      </w:r>
    </w:p>
    <w:p w:rsidR="0003660A" w:rsidRDefault="0003660A" w:rsidP="0003660A">
      <w:pPr>
        <w:jc w:val="both"/>
        <w:rPr>
          <w:rFonts w:ascii="Calibri" w:hAnsi="Calibri"/>
        </w:rPr>
      </w:pPr>
    </w:p>
    <w:p w:rsidR="0003660A" w:rsidRDefault="0003660A" w:rsidP="0003660A">
      <w:pPr>
        <w:jc w:val="both"/>
        <w:rPr>
          <w:rFonts w:ascii="Calibri" w:hAnsi="Calibri"/>
        </w:rPr>
      </w:pPr>
      <w:r>
        <w:rPr>
          <w:rFonts w:ascii="Calibri" w:hAnsi="Calibri"/>
        </w:rPr>
        <w:t>This parameter is used to introduce a diurnal cycle in the mixed layer depth using a simple sinus-shape scaling function. This results in that the nocturnal mixed (or inversion) layer depth resembles the prescribed depth of the surface layer and that during the day it increases to this maximum depth being reached around noon.</w:t>
      </w:r>
    </w:p>
    <w:p w:rsidR="00F100DA" w:rsidRDefault="00F100DA" w:rsidP="00F100DA">
      <w:pPr>
        <w:pStyle w:val="ListParagraph"/>
        <w:jc w:val="both"/>
        <w:rPr>
          <w:rFonts w:ascii="Calibri" w:hAnsi="Calibri"/>
          <w:i/>
        </w:rPr>
      </w:pPr>
    </w:p>
    <w:p w:rsidR="00F100DA" w:rsidRPr="00F100DA" w:rsidRDefault="00F100DA" w:rsidP="00F100DA">
      <w:pPr>
        <w:pStyle w:val="ListParagraph"/>
        <w:jc w:val="both"/>
        <w:rPr>
          <w:rFonts w:ascii="Calibri" w:hAnsi="Calibri"/>
          <w:i/>
        </w:rPr>
      </w:pPr>
      <w:r>
        <w:rPr>
          <w:rFonts w:ascii="Calibri" w:hAnsi="Calibri"/>
          <w:i/>
        </w:rPr>
        <w:lastRenderedPageBreak/>
        <w:t xml:space="preserve">Question: </w:t>
      </w:r>
      <w:r>
        <w:rPr>
          <w:rFonts w:ascii="Calibri" w:hAnsi="Calibri"/>
          <w:i/>
        </w:rPr>
        <w:t>with a decrease by a factor 2 in the mixed layer depth to 750m do you expect to see a linear</w:t>
      </w:r>
      <w:r w:rsidR="00EA483D">
        <w:rPr>
          <w:rFonts w:ascii="Calibri" w:hAnsi="Calibri"/>
          <w:i/>
        </w:rPr>
        <w:t xml:space="preserve"> or a non-linear</w:t>
      </w:r>
      <w:r>
        <w:rPr>
          <w:rFonts w:ascii="Calibri" w:hAnsi="Calibri"/>
          <w:i/>
        </w:rPr>
        <w:t xml:space="preserve"> response expressed by a factor 2 increase in NO</w:t>
      </w:r>
      <w:r>
        <w:rPr>
          <w:rFonts w:ascii="Calibri" w:hAnsi="Calibri"/>
          <w:i/>
          <w:vertAlign w:val="subscript"/>
        </w:rPr>
        <w:t>x</w:t>
      </w:r>
      <w:r>
        <w:rPr>
          <w:rFonts w:ascii="Calibri" w:hAnsi="Calibri"/>
          <w:i/>
        </w:rPr>
        <w:t xml:space="preserve">/isoprene concentrations? </w:t>
      </w:r>
      <w:r w:rsidR="00EA483D">
        <w:rPr>
          <w:rFonts w:ascii="Calibri" w:hAnsi="Calibri"/>
          <w:i/>
        </w:rPr>
        <w:t xml:space="preserve">Also try to already hypothesize what might explain the expected behavior.  </w:t>
      </w:r>
      <w:r>
        <w:rPr>
          <w:rFonts w:ascii="Calibri" w:hAnsi="Calibri"/>
          <w:i/>
        </w:rPr>
        <w:t xml:space="preserve"> </w:t>
      </w:r>
    </w:p>
    <w:p w:rsidR="0003660A" w:rsidRDefault="0003660A" w:rsidP="0003660A">
      <w:pPr>
        <w:jc w:val="both"/>
        <w:rPr>
          <w:rFonts w:ascii="Calibri" w:hAnsi="Calibri"/>
        </w:rPr>
      </w:pPr>
    </w:p>
    <w:p w:rsidR="0003660A" w:rsidRPr="004F5099" w:rsidRDefault="0003660A" w:rsidP="0003660A">
      <w:pPr>
        <w:pStyle w:val="ListParagraph"/>
        <w:numPr>
          <w:ilvl w:val="0"/>
          <w:numId w:val="25"/>
        </w:numPr>
        <w:jc w:val="both"/>
        <w:rPr>
          <w:rFonts w:ascii="Calibri" w:hAnsi="Calibri"/>
        </w:rPr>
      </w:pPr>
      <w:r>
        <w:rPr>
          <w:rFonts w:ascii="Calibri" w:hAnsi="Calibri"/>
        </w:rPr>
        <w:t>You can check the sensitivity of the simulated NO</w:t>
      </w:r>
      <w:r>
        <w:rPr>
          <w:rFonts w:ascii="Calibri" w:hAnsi="Calibri"/>
          <w:vertAlign w:val="subscript"/>
        </w:rPr>
        <w:t>x</w:t>
      </w:r>
      <w:r>
        <w:rPr>
          <w:rFonts w:ascii="Calibri" w:hAnsi="Calibri"/>
        </w:rPr>
        <w:t xml:space="preserve"> and isoprene concentrations to the assumptions made on the maximum mixed layer depth. You could do this by assuming a significantly shallower mixed layer or a deeper mixed layer. The mixed layer depth of a very wet vegetation cover can be low as 750m whereas very deep mixed layers, &gt; 2500m, might occur over very dry vegetated/bare soil surfaces. You could conduct these experiments making consistent and simultaneous changes in soil moisture and the maximum mixed layer depth (less soil moisture &gt; less transpiration &gt; more sensible heat &gt; deeper mixed layer depth)</w:t>
      </w:r>
    </w:p>
    <w:p w:rsidR="0003660A" w:rsidRDefault="0003660A" w:rsidP="0003660A">
      <w:pPr>
        <w:jc w:val="both"/>
        <w:rPr>
          <w:rFonts w:ascii="Calibri" w:hAnsi="Calibri"/>
        </w:rPr>
      </w:pPr>
    </w:p>
    <w:p w:rsidR="0003660A" w:rsidRDefault="0003660A" w:rsidP="0003660A">
      <w:pPr>
        <w:jc w:val="both"/>
        <w:rPr>
          <w:rFonts w:ascii="Calibri" w:hAnsi="Calibri"/>
        </w:rPr>
      </w:pPr>
      <w:r>
        <w:rPr>
          <w:rFonts w:ascii="Calibri" w:hAnsi="Calibri"/>
        </w:rPr>
        <w:t>Similar to the issue on soil moisture, measurem</w:t>
      </w:r>
      <w:bookmarkStart w:id="0" w:name="_GoBack"/>
      <w:bookmarkEnd w:id="0"/>
      <w:r>
        <w:rPr>
          <w:rFonts w:ascii="Calibri" w:hAnsi="Calibri"/>
        </w:rPr>
        <w:t xml:space="preserve">ents on boundary evolution and depth are not commonly included in campaigns that focus on atmospheric chemistry and chemical exchange processes. MLC-CHEM can thus also be used to analyze the sensitivity of the observed concentrations and fluxes to these assumptions on mixed layer depth and which can have quite different impacts on the concentrations of emitted compounds but also on depositing compounds.  </w:t>
      </w:r>
    </w:p>
    <w:p w:rsidR="0003660A" w:rsidRDefault="0003660A" w:rsidP="00BC0396">
      <w:pPr>
        <w:jc w:val="both"/>
        <w:rPr>
          <w:rFonts w:ascii="Calibri" w:hAnsi="Calibri"/>
          <w:b/>
        </w:rPr>
      </w:pPr>
    </w:p>
    <w:p w:rsidR="00EE0C9E" w:rsidRDefault="00666668" w:rsidP="00BC0396">
      <w:pPr>
        <w:jc w:val="both"/>
        <w:rPr>
          <w:rFonts w:ascii="Calibri" w:hAnsi="Calibri"/>
        </w:rPr>
      </w:pPr>
      <w:r>
        <w:rPr>
          <w:rFonts w:ascii="Calibri" w:hAnsi="Calibri"/>
          <w:b/>
        </w:rPr>
        <w:t>Other Cases</w:t>
      </w:r>
      <w:r w:rsidR="00087D25">
        <w:rPr>
          <w:rFonts w:ascii="Calibri" w:hAnsi="Calibri"/>
          <w:b/>
        </w:rPr>
        <w:t xml:space="preserve">: </w:t>
      </w:r>
    </w:p>
    <w:p w:rsidR="00BC0396" w:rsidRDefault="00BC0396" w:rsidP="00BC0396">
      <w:pPr>
        <w:jc w:val="both"/>
        <w:rPr>
          <w:rFonts w:ascii="Calibri" w:hAnsi="Calibri"/>
        </w:rPr>
      </w:pPr>
      <w:r>
        <w:rPr>
          <w:rFonts w:ascii="Calibri" w:hAnsi="Calibri"/>
        </w:rPr>
        <w:t>Other experiments/analyses you can perform with the model are:</w:t>
      </w:r>
    </w:p>
    <w:p w:rsidR="00BC0396" w:rsidRDefault="00BC0396" w:rsidP="00BC0396">
      <w:pPr>
        <w:pStyle w:val="ListParagraph"/>
        <w:numPr>
          <w:ilvl w:val="0"/>
          <w:numId w:val="26"/>
        </w:numPr>
        <w:jc w:val="both"/>
        <w:rPr>
          <w:rFonts w:ascii="Calibri" w:hAnsi="Calibri"/>
        </w:rPr>
      </w:pPr>
      <w:r>
        <w:rPr>
          <w:rFonts w:ascii="Calibri" w:hAnsi="Calibri"/>
        </w:rPr>
        <w:t>Check the vertical radiation profiles inside the canopy; if you happen to have observations of photolysis rates, possible at multiple heights, you could compare the simulated J-values above and inside the canopy with the simulated J-values.</w:t>
      </w:r>
    </w:p>
    <w:p w:rsidR="00087D25" w:rsidRDefault="00BC0396" w:rsidP="00BC0396">
      <w:pPr>
        <w:pStyle w:val="ListParagraph"/>
        <w:numPr>
          <w:ilvl w:val="0"/>
          <w:numId w:val="26"/>
        </w:numPr>
        <w:jc w:val="both"/>
        <w:rPr>
          <w:rFonts w:ascii="Calibri" w:hAnsi="Calibri"/>
        </w:rPr>
      </w:pPr>
      <w:r>
        <w:rPr>
          <w:rFonts w:ascii="Calibri" w:hAnsi="Calibri"/>
        </w:rPr>
        <w:t>Analyze the concentration of other relevant reactive compounds, e.g., OH, peroxides (H</w:t>
      </w:r>
      <w:r>
        <w:rPr>
          <w:rFonts w:ascii="Calibri" w:hAnsi="Calibri"/>
          <w:vertAlign w:val="subscript"/>
        </w:rPr>
        <w:t>2</w:t>
      </w:r>
      <w:r>
        <w:rPr>
          <w:rFonts w:ascii="Calibri" w:hAnsi="Calibri"/>
        </w:rPr>
        <w:t>O</w:t>
      </w:r>
      <w:r>
        <w:rPr>
          <w:rFonts w:ascii="Calibri" w:hAnsi="Calibri"/>
          <w:vertAlign w:val="subscript"/>
        </w:rPr>
        <w:t>2</w:t>
      </w:r>
      <w:r>
        <w:rPr>
          <w:rFonts w:ascii="Calibri" w:hAnsi="Calibri"/>
        </w:rPr>
        <w:t xml:space="preserve">, </w:t>
      </w:r>
      <w:proofErr w:type="spellStart"/>
      <w:r>
        <w:rPr>
          <w:rFonts w:ascii="Calibri" w:hAnsi="Calibri"/>
        </w:rPr>
        <w:t>methylhydroperoxides</w:t>
      </w:r>
      <w:proofErr w:type="spellEnd"/>
      <w:r>
        <w:rPr>
          <w:rFonts w:ascii="Calibri" w:hAnsi="Calibri"/>
        </w:rPr>
        <w:t xml:space="preserve">), VOC oxidation products and some of the oxygenated compounds that are also included </w:t>
      </w:r>
      <w:r w:rsidR="00FD709D">
        <w:rPr>
          <w:rFonts w:ascii="Calibri" w:hAnsi="Calibri"/>
        </w:rPr>
        <w:t xml:space="preserve">in </w:t>
      </w:r>
      <w:r>
        <w:rPr>
          <w:rFonts w:ascii="Calibri" w:hAnsi="Calibri"/>
        </w:rPr>
        <w:t>the chemistry scheme, e.g., methanol and acetone.</w:t>
      </w:r>
    </w:p>
    <w:p w:rsidR="00BC0396" w:rsidRDefault="00087D25" w:rsidP="00BC0396">
      <w:pPr>
        <w:pStyle w:val="ListParagraph"/>
        <w:numPr>
          <w:ilvl w:val="0"/>
          <w:numId w:val="26"/>
        </w:numPr>
        <w:jc w:val="both"/>
        <w:rPr>
          <w:rFonts w:ascii="Calibri" w:hAnsi="Calibri"/>
        </w:rPr>
      </w:pPr>
      <w:r>
        <w:rPr>
          <w:rFonts w:ascii="Calibri" w:hAnsi="Calibri"/>
        </w:rPr>
        <w:t>Check how the stomatal O</w:t>
      </w:r>
      <w:r>
        <w:rPr>
          <w:rFonts w:ascii="Calibri" w:hAnsi="Calibri"/>
          <w:vertAlign w:val="subscript"/>
        </w:rPr>
        <w:t>3</w:t>
      </w:r>
      <w:r>
        <w:rPr>
          <w:rFonts w:ascii="Calibri" w:hAnsi="Calibri"/>
        </w:rPr>
        <w:t xml:space="preserve"> stomatal uptake is affected by the assumptions on the BVOC emissions; how do for example stress-induced increases in BVOC emissions affect the atmosphere-biosphere flux of O</w:t>
      </w:r>
      <w:r>
        <w:rPr>
          <w:rFonts w:ascii="Calibri" w:hAnsi="Calibri"/>
          <w:vertAlign w:val="subscript"/>
        </w:rPr>
        <w:t>3</w:t>
      </w:r>
      <w:r>
        <w:rPr>
          <w:rFonts w:ascii="Calibri" w:hAnsi="Calibri"/>
        </w:rPr>
        <w:t xml:space="preserve"> and stomatal contribution to this flux?</w:t>
      </w:r>
      <w:r w:rsidR="00BC0396">
        <w:rPr>
          <w:rFonts w:ascii="Calibri" w:hAnsi="Calibri"/>
        </w:rPr>
        <w:t xml:space="preserve"> </w:t>
      </w:r>
    </w:p>
    <w:p w:rsidR="00A87DC6" w:rsidRPr="00087D25" w:rsidRDefault="00485E58" w:rsidP="00087D25">
      <w:pPr>
        <w:pStyle w:val="ListParagraph"/>
        <w:numPr>
          <w:ilvl w:val="0"/>
          <w:numId w:val="26"/>
        </w:numPr>
        <w:jc w:val="both"/>
        <w:rPr>
          <w:rFonts w:ascii="Calibri" w:hAnsi="Calibri"/>
        </w:rPr>
      </w:pPr>
      <w:r>
        <w:rPr>
          <w:rFonts w:ascii="Calibri" w:hAnsi="Calibri"/>
        </w:rPr>
        <w:t xml:space="preserve">Check the sensitivity of the model </w:t>
      </w:r>
      <w:r w:rsidR="00FD709D">
        <w:rPr>
          <w:rFonts w:ascii="Calibri" w:hAnsi="Calibri"/>
        </w:rPr>
        <w:t xml:space="preserve">simulations of atmosphere-biosphere exchange </w:t>
      </w:r>
      <w:r>
        <w:rPr>
          <w:rFonts w:ascii="Calibri" w:hAnsi="Calibri"/>
        </w:rPr>
        <w:t xml:space="preserve">to some basic </w:t>
      </w:r>
      <w:proofErr w:type="spellStart"/>
      <w:r>
        <w:rPr>
          <w:rFonts w:ascii="Calibri" w:hAnsi="Calibri"/>
        </w:rPr>
        <w:t>biogeophysical</w:t>
      </w:r>
      <w:proofErr w:type="spellEnd"/>
      <w:r>
        <w:rPr>
          <w:rFonts w:ascii="Calibri" w:hAnsi="Calibri"/>
        </w:rPr>
        <w:t xml:space="preserve"> properties, e.g., sensitivity to the amount of biomass expressed by the Leaf Area Index (LAI), surface roughness or canopy height. In this case the chang</w:t>
      </w:r>
      <w:r w:rsidR="00F80103">
        <w:rPr>
          <w:rFonts w:ascii="Calibri" w:hAnsi="Calibri"/>
        </w:rPr>
        <w:t>es in concentrations, fluxes and canopy reduction factors are</w:t>
      </w:r>
      <w:r>
        <w:rPr>
          <w:rFonts w:ascii="Calibri" w:hAnsi="Calibri"/>
        </w:rPr>
        <w:t xml:space="preserve"> th</w:t>
      </w:r>
      <w:r w:rsidR="00F80103">
        <w:rPr>
          <w:rFonts w:ascii="Calibri" w:hAnsi="Calibri"/>
        </w:rPr>
        <w:t xml:space="preserve">e complex expression of all induced </w:t>
      </w:r>
      <w:r>
        <w:rPr>
          <w:rFonts w:ascii="Calibri" w:hAnsi="Calibri"/>
        </w:rPr>
        <w:t xml:space="preserve">changes in emission, dry deposition, chemistry and turbulent mixing.  </w:t>
      </w:r>
    </w:p>
    <w:p w:rsidR="00A87DC6" w:rsidRPr="00A87DC6" w:rsidRDefault="00A87DC6" w:rsidP="00A87DC6">
      <w:pPr>
        <w:pStyle w:val="ListParagraph"/>
        <w:numPr>
          <w:ilvl w:val="0"/>
          <w:numId w:val="26"/>
        </w:numPr>
        <w:jc w:val="both"/>
        <w:rPr>
          <w:rFonts w:ascii="Calibri" w:hAnsi="Calibri"/>
        </w:rPr>
      </w:pPr>
      <w:r>
        <w:rPr>
          <w:rFonts w:ascii="Calibri" w:hAnsi="Calibri"/>
        </w:rPr>
        <w:t>Referring to case #1; there are t</w:t>
      </w:r>
      <w:r w:rsidRPr="00A87DC6">
        <w:rPr>
          <w:rFonts w:ascii="Calibri" w:hAnsi="Calibri"/>
        </w:rPr>
        <w:t>wo other links between the hydrology and atmosphere-biosphere exchange of reactive compounds and aerosols are 1) the role of water stress on short, diurnal timescales associated with the occurrence of a water vapor pressure deficit (</w:t>
      </w:r>
      <w:proofErr w:type="spellStart"/>
      <w:r w:rsidRPr="00A87DC6">
        <w:rPr>
          <w:rFonts w:ascii="Calibri" w:hAnsi="Calibri"/>
        </w:rPr>
        <w:t>vpd</w:t>
      </w:r>
      <w:proofErr w:type="spellEnd"/>
      <w:r w:rsidRPr="00A87DC6">
        <w:rPr>
          <w:rFonts w:ascii="Calibri" w:hAnsi="Calibri"/>
        </w:rPr>
        <w:t xml:space="preserve">) and that results in </w:t>
      </w:r>
      <w:r w:rsidRPr="00A87DC6">
        <w:rPr>
          <w:rFonts w:ascii="Calibri" w:hAnsi="Calibri"/>
        </w:rPr>
        <w:lastRenderedPageBreak/>
        <w:t xml:space="preserve">stomatal closure for very warm conditions, mainly occurring the afternoon 2) differences in uptake efficiency by dry and wet leaf surface (wet skin). </w:t>
      </w:r>
    </w:p>
    <w:p w:rsidR="00A87DC6" w:rsidRDefault="00A87DC6" w:rsidP="00A87DC6">
      <w:pPr>
        <w:jc w:val="both"/>
        <w:rPr>
          <w:rFonts w:ascii="Calibri" w:hAnsi="Calibri"/>
        </w:rPr>
      </w:pPr>
    </w:p>
    <w:p w:rsidR="00A87DC6" w:rsidRPr="00110DC1" w:rsidRDefault="00A87DC6" w:rsidP="00A87DC6">
      <w:pPr>
        <w:pStyle w:val="ListParagraph"/>
        <w:jc w:val="both"/>
        <w:rPr>
          <w:rFonts w:ascii="Calibri" w:hAnsi="Calibri"/>
          <w:b/>
          <w:i/>
        </w:rPr>
      </w:pPr>
      <w:r w:rsidRPr="00D33864">
        <w:rPr>
          <w:rFonts w:ascii="Calibri" w:hAnsi="Calibri"/>
        </w:rPr>
        <w:t xml:space="preserve">You can do </w:t>
      </w:r>
      <w:r>
        <w:rPr>
          <w:rFonts w:ascii="Calibri" w:hAnsi="Calibri"/>
        </w:rPr>
        <w:t xml:space="preserve">some additional </w:t>
      </w:r>
      <w:r w:rsidRPr="00D33864">
        <w:rPr>
          <w:rFonts w:ascii="Calibri" w:hAnsi="Calibri"/>
        </w:rPr>
        <w:t>experiment</w:t>
      </w:r>
      <w:r>
        <w:rPr>
          <w:rFonts w:ascii="Calibri" w:hAnsi="Calibri"/>
        </w:rPr>
        <w:t xml:space="preserve">s with MLC-CHEM, e.g., considering </w:t>
      </w:r>
    </w:p>
    <w:p w:rsidR="00A87DC6" w:rsidRPr="00D33864" w:rsidRDefault="00A87DC6" w:rsidP="00A87DC6">
      <w:pPr>
        <w:pStyle w:val="ListParagraph"/>
        <w:jc w:val="both"/>
        <w:rPr>
          <w:rFonts w:ascii="Calibri" w:hAnsi="Calibri"/>
          <w:b/>
          <w:i/>
        </w:rPr>
      </w:pPr>
      <w:r>
        <w:rPr>
          <w:rFonts w:ascii="Calibri" w:hAnsi="Calibri"/>
        </w:rPr>
        <w:t>1) the role of the VPD in stomatal closure by setting:</w:t>
      </w:r>
    </w:p>
    <w:p w:rsidR="00A87DC6" w:rsidRDefault="00A87DC6" w:rsidP="00A87DC6">
      <w:pPr>
        <w:pStyle w:val="ListParagraph"/>
        <w:jc w:val="both"/>
        <w:rPr>
          <w:rFonts w:ascii="Calibri" w:hAnsi="Calibri"/>
          <w:b/>
        </w:rPr>
      </w:pPr>
    </w:p>
    <w:p w:rsidR="00A87DC6" w:rsidRDefault="00A87DC6" w:rsidP="00A87DC6">
      <w:pPr>
        <w:pStyle w:val="ListParagraph"/>
        <w:jc w:val="both"/>
        <w:rPr>
          <w:rFonts w:ascii="Calibri" w:hAnsi="Calibri"/>
          <w:b/>
        </w:rPr>
      </w:pPr>
      <w:proofErr w:type="spellStart"/>
      <w:r w:rsidRPr="00D33864">
        <w:rPr>
          <w:rFonts w:ascii="Calibri" w:hAnsi="Calibri"/>
          <w:b/>
        </w:rPr>
        <w:t>l_fvpd</w:t>
      </w:r>
      <w:proofErr w:type="spellEnd"/>
      <w:r w:rsidRPr="00D33864">
        <w:rPr>
          <w:rFonts w:ascii="Calibri" w:hAnsi="Calibri"/>
          <w:b/>
        </w:rPr>
        <w:t xml:space="preserve">     = T </w:t>
      </w:r>
      <w:r w:rsidRPr="00C54E19">
        <w:rPr>
          <w:rFonts w:ascii="Calibri" w:hAnsi="Calibri"/>
          <w:b/>
        </w:rPr>
        <w:t xml:space="preserve">        </w:t>
      </w:r>
    </w:p>
    <w:p w:rsidR="00A87DC6" w:rsidRDefault="00A87DC6" w:rsidP="00A87DC6">
      <w:pPr>
        <w:pStyle w:val="ListParagraph"/>
        <w:jc w:val="both"/>
        <w:rPr>
          <w:rFonts w:ascii="Calibri" w:hAnsi="Calibri"/>
          <w:b/>
        </w:rPr>
      </w:pPr>
    </w:p>
    <w:p w:rsidR="00A87DC6" w:rsidRDefault="00A87DC6" w:rsidP="00A87DC6">
      <w:pPr>
        <w:pStyle w:val="ListParagraph"/>
        <w:jc w:val="both"/>
        <w:rPr>
          <w:rFonts w:ascii="Calibri" w:hAnsi="Calibri"/>
        </w:rPr>
      </w:pPr>
      <w:r>
        <w:rPr>
          <w:rFonts w:ascii="Calibri" w:hAnsi="Calibri"/>
        </w:rPr>
        <w:t xml:space="preserve">2) the impact of differences in dry versus wet leaf surfaces. In the default model the deposition to wet leaf surface is actually considered having set: </w:t>
      </w:r>
    </w:p>
    <w:p w:rsidR="00A87DC6" w:rsidRDefault="00A87DC6" w:rsidP="00A87DC6">
      <w:pPr>
        <w:pStyle w:val="ListParagraph"/>
        <w:jc w:val="both"/>
        <w:rPr>
          <w:rFonts w:ascii="Calibri" w:hAnsi="Calibri"/>
          <w:b/>
        </w:rPr>
      </w:pPr>
    </w:p>
    <w:p w:rsidR="00A87DC6" w:rsidRDefault="00A87DC6" w:rsidP="00A87DC6">
      <w:pPr>
        <w:pStyle w:val="ListParagraph"/>
        <w:jc w:val="both"/>
        <w:rPr>
          <w:rFonts w:ascii="Calibri" w:hAnsi="Calibri"/>
        </w:rPr>
      </w:pPr>
      <w:proofErr w:type="spellStart"/>
      <w:r w:rsidRPr="00110DC1">
        <w:rPr>
          <w:rFonts w:ascii="Calibri" w:hAnsi="Calibri"/>
          <w:b/>
        </w:rPr>
        <w:t>l_wetskinRH</w:t>
      </w:r>
      <w:proofErr w:type="spellEnd"/>
      <w:r w:rsidRPr="00110DC1">
        <w:rPr>
          <w:rFonts w:ascii="Calibri" w:hAnsi="Calibri"/>
          <w:b/>
        </w:rPr>
        <w:t>= T,</w:t>
      </w:r>
      <w:r w:rsidRPr="00110DC1">
        <w:rPr>
          <w:rFonts w:ascii="Calibri" w:hAnsi="Calibri"/>
        </w:rPr>
        <w:t xml:space="preserve">    ! wet skin fraction calculated from RH</w:t>
      </w:r>
    </w:p>
    <w:p w:rsidR="00A87DC6" w:rsidRDefault="00A87DC6" w:rsidP="00A87DC6">
      <w:pPr>
        <w:pStyle w:val="ListParagraph"/>
        <w:jc w:val="both"/>
        <w:rPr>
          <w:rFonts w:ascii="Calibri" w:hAnsi="Calibri"/>
        </w:rPr>
      </w:pPr>
    </w:p>
    <w:p w:rsidR="00A87DC6" w:rsidRDefault="00A87DC6" w:rsidP="00A87DC6">
      <w:pPr>
        <w:pStyle w:val="ListParagraph"/>
        <w:jc w:val="both"/>
        <w:rPr>
          <w:rFonts w:ascii="Calibri" w:hAnsi="Calibri"/>
        </w:rPr>
      </w:pPr>
      <w:r>
        <w:rPr>
          <w:rFonts w:ascii="Calibri" w:hAnsi="Calibri"/>
        </w:rPr>
        <w:t>In this case the model estimates the wet skin fraction from the (measured) relative humidity and by setting this switch to false, the model uses the prescribed constant wet skin fraction of 0:</w:t>
      </w:r>
    </w:p>
    <w:p w:rsidR="00A87DC6" w:rsidRDefault="00A87DC6" w:rsidP="00A87DC6">
      <w:pPr>
        <w:pStyle w:val="ListParagraph"/>
        <w:jc w:val="both"/>
        <w:rPr>
          <w:rFonts w:ascii="Calibri" w:hAnsi="Calibri"/>
        </w:rPr>
      </w:pPr>
    </w:p>
    <w:p w:rsidR="00A87DC6" w:rsidRDefault="00A87DC6" w:rsidP="00A87DC6">
      <w:pPr>
        <w:pStyle w:val="ListParagraph"/>
        <w:jc w:val="both"/>
        <w:rPr>
          <w:rFonts w:ascii="Calibri" w:hAnsi="Calibri"/>
          <w:b/>
        </w:rPr>
      </w:pPr>
      <w:proofErr w:type="spellStart"/>
      <w:r w:rsidRPr="00110DC1">
        <w:rPr>
          <w:rFonts w:ascii="Calibri" w:hAnsi="Calibri"/>
          <w:b/>
        </w:rPr>
        <w:t>zwetskin</w:t>
      </w:r>
      <w:proofErr w:type="spellEnd"/>
      <w:r w:rsidRPr="00110DC1">
        <w:rPr>
          <w:rFonts w:ascii="Calibri" w:hAnsi="Calibri"/>
          <w:b/>
        </w:rPr>
        <w:t xml:space="preserve">   = 0.,   ! fraction of wetted surface [0-1] </w:t>
      </w:r>
    </w:p>
    <w:p w:rsidR="00A87DC6" w:rsidRDefault="00A87DC6" w:rsidP="00A87DC6">
      <w:pPr>
        <w:pStyle w:val="ListParagraph"/>
        <w:jc w:val="both"/>
        <w:rPr>
          <w:rFonts w:ascii="Calibri" w:hAnsi="Calibri"/>
          <w:b/>
        </w:rPr>
      </w:pPr>
    </w:p>
    <w:p w:rsidR="00A87DC6" w:rsidRPr="00A87DC6" w:rsidRDefault="00A87DC6" w:rsidP="00A87DC6">
      <w:pPr>
        <w:pStyle w:val="ListParagraph"/>
        <w:jc w:val="both"/>
        <w:rPr>
          <w:rFonts w:ascii="Calibri" w:hAnsi="Calibri"/>
          <w:b/>
        </w:rPr>
      </w:pPr>
      <w:r>
        <w:rPr>
          <w:rFonts w:ascii="Calibri" w:hAnsi="Calibri"/>
        </w:rPr>
        <w:t>You can compare the results on O</w:t>
      </w:r>
      <w:r>
        <w:rPr>
          <w:rFonts w:ascii="Calibri" w:hAnsi="Calibri"/>
          <w:vertAlign w:val="subscript"/>
        </w:rPr>
        <w:t>3</w:t>
      </w:r>
      <w:r>
        <w:rPr>
          <w:rFonts w:ascii="Calibri" w:hAnsi="Calibri"/>
        </w:rPr>
        <w:t xml:space="preserve"> dry deposition flux simulations with these different settings of the model and the default model run but you could also, for example, check how there would be differences in the dry deposition velocities of some of the other reactive compounds. </w:t>
      </w:r>
    </w:p>
    <w:p w:rsidR="00426063" w:rsidRPr="00426063" w:rsidRDefault="00426063" w:rsidP="00426063">
      <w:pPr>
        <w:pStyle w:val="ListParagraph"/>
        <w:jc w:val="both"/>
        <w:rPr>
          <w:rFonts w:ascii="Calibri" w:hAnsi="Calibri"/>
        </w:rPr>
      </w:pPr>
    </w:p>
    <w:p w:rsidR="00EE0C9E" w:rsidRDefault="00EE0C9E" w:rsidP="00762425">
      <w:pPr>
        <w:jc w:val="both"/>
        <w:rPr>
          <w:rFonts w:asciiTheme="minorHAnsi" w:hAnsiTheme="minorHAnsi"/>
          <w:b/>
          <w:sz w:val="28"/>
          <w:szCs w:val="28"/>
        </w:rPr>
      </w:pPr>
      <w:r>
        <w:rPr>
          <w:rFonts w:asciiTheme="minorHAnsi" w:hAnsiTheme="minorHAnsi"/>
          <w:b/>
          <w:sz w:val="28"/>
          <w:szCs w:val="28"/>
        </w:rPr>
        <w:t>Further application of MLC-CHEM</w:t>
      </w:r>
    </w:p>
    <w:p w:rsidR="007B4E8A" w:rsidRPr="00B1051A" w:rsidRDefault="00007421" w:rsidP="00762425">
      <w:pPr>
        <w:jc w:val="both"/>
        <w:rPr>
          <w:rFonts w:asciiTheme="minorHAnsi" w:hAnsiTheme="minorHAnsi" w:cs="Arial"/>
        </w:rPr>
      </w:pPr>
      <w:r>
        <w:rPr>
          <w:rFonts w:ascii="Calibri" w:hAnsi="Calibri" w:cs="Arial"/>
        </w:rPr>
        <w:t xml:space="preserve">The model can obviously be modified by any user and it would be nice if its application will ultimately result in substantial improvements of the system by integration of newly developed emission, dry deposition, chemistry or turbulent transport representations. </w:t>
      </w:r>
      <w:r w:rsidR="00EE0C9E">
        <w:rPr>
          <w:rFonts w:ascii="Calibri" w:hAnsi="Calibri" w:cs="Arial"/>
        </w:rPr>
        <w:t xml:space="preserve">If you are interested to indeed apply MLC-CHEM for some of your scientific activities, please contact me at </w:t>
      </w:r>
      <w:hyperlink r:id="rId9" w:history="1">
        <w:r w:rsidR="00EE0C9E" w:rsidRPr="007A03EF">
          <w:rPr>
            <w:rStyle w:val="Hyperlink"/>
            <w:rFonts w:ascii="Calibri" w:hAnsi="Calibri" w:cs="Arial"/>
          </w:rPr>
          <w:t>laurens.ganzeveld@wur.nl</w:t>
        </w:r>
      </w:hyperlink>
      <w:r w:rsidR="00EE0C9E">
        <w:rPr>
          <w:rFonts w:ascii="Calibri" w:hAnsi="Calibri" w:cs="Arial"/>
        </w:rPr>
        <w:t xml:space="preserve">. </w:t>
      </w:r>
      <w:r w:rsidR="00330D21">
        <w:rPr>
          <w:rFonts w:ascii="Calibri" w:hAnsi="Calibri" w:cs="Arial"/>
        </w:rPr>
        <w:t xml:space="preserve">I would be keen to help you on getting started using the modelling system and where I would then also provide you with the most up-to-date version of the modelling system that already contains quite some new features compared to the version we introduced in this training activity. </w:t>
      </w:r>
      <w:r w:rsidR="00E9194C">
        <w:rPr>
          <w:rFonts w:ascii="Calibri" w:hAnsi="Calibri" w:cs="Arial"/>
        </w:rPr>
        <w:t xml:space="preserve">Also, changes introduced in the system will be recorded using a version control system so that modifications can rather easily be traced and further exchanged within the user community. </w:t>
      </w:r>
    </w:p>
    <w:sectPr w:rsidR="007B4E8A" w:rsidRPr="00B1051A" w:rsidSect="00AE1A4A">
      <w:footerReference w:type="even" r:id="rId10"/>
      <w:footerReference w:type="default" r:id="rId11"/>
      <w:pgSz w:w="11907" w:h="16840"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109" w:rsidRDefault="00786109">
      <w:r>
        <w:separator/>
      </w:r>
    </w:p>
  </w:endnote>
  <w:endnote w:type="continuationSeparator" w:id="0">
    <w:p w:rsidR="00786109" w:rsidRDefault="00786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hicago">
    <w:altName w:val="Arial"/>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3FF" w:rsidRDefault="001B23FF" w:rsidP="00420B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rsidR="001B23FF" w:rsidRDefault="001B23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3FF" w:rsidRDefault="001B23FF" w:rsidP="00420B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A483D">
      <w:rPr>
        <w:rStyle w:val="PageNumber"/>
        <w:noProof/>
      </w:rPr>
      <w:t>11</w:t>
    </w:r>
    <w:r>
      <w:rPr>
        <w:rStyle w:val="PageNumber"/>
      </w:rPr>
      <w:fldChar w:fldCharType="end"/>
    </w:r>
  </w:p>
  <w:p w:rsidR="001B23FF" w:rsidRDefault="001B23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109" w:rsidRDefault="00786109">
      <w:r>
        <w:separator/>
      </w:r>
    </w:p>
  </w:footnote>
  <w:footnote w:type="continuationSeparator" w:id="0">
    <w:p w:rsidR="00786109" w:rsidRDefault="007861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15562"/>
    <w:multiLevelType w:val="hybridMultilevel"/>
    <w:tmpl w:val="F83A6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445E55"/>
    <w:multiLevelType w:val="hybridMultilevel"/>
    <w:tmpl w:val="2AB6F8A2"/>
    <w:lvl w:ilvl="0" w:tplc="A304541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DF0DF2"/>
    <w:multiLevelType w:val="hybridMultilevel"/>
    <w:tmpl w:val="7F322510"/>
    <w:lvl w:ilvl="0" w:tplc="08090011">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15E014B"/>
    <w:multiLevelType w:val="hybridMultilevel"/>
    <w:tmpl w:val="D77E8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A70BF2"/>
    <w:multiLevelType w:val="hybridMultilevel"/>
    <w:tmpl w:val="6FEE5FCA"/>
    <w:lvl w:ilvl="0" w:tplc="0413000F">
      <w:start w:val="1"/>
      <w:numFmt w:val="decimal"/>
      <w:lvlText w:val="%1."/>
      <w:lvlJc w:val="left"/>
      <w:pPr>
        <w:tabs>
          <w:tab w:val="num" w:pos="720"/>
        </w:tabs>
        <w:ind w:left="720" w:hanging="360"/>
      </w:pPr>
    </w:lvl>
    <w:lvl w:ilvl="1" w:tplc="4F82855E">
      <w:start w:val="1"/>
      <w:numFmt w:val="lowerLetter"/>
      <w:lvlText w:val="%2."/>
      <w:lvlJc w:val="left"/>
      <w:pPr>
        <w:tabs>
          <w:tab w:val="num" w:pos="1440"/>
        </w:tabs>
        <w:ind w:left="1440" w:hanging="360"/>
      </w:pPr>
      <w:rPr>
        <w:rFonts w:hint="default"/>
      </w:rPr>
    </w:lvl>
    <w:lvl w:ilvl="2" w:tplc="0413000F">
      <w:start w:val="1"/>
      <w:numFmt w:val="decimal"/>
      <w:lvlText w:val="%3."/>
      <w:lvlJc w:val="left"/>
      <w:pPr>
        <w:tabs>
          <w:tab w:val="num" w:pos="2340"/>
        </w:tabs>
        <w:ind w:left="2340" w:hanging="36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nsid w:val="158B3089"/>
    <w:multiLevelType w:val="hybridMultilevel"/>
    <w:tmpl w:val="678E2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1F22F7"/>
    <w:multiLevelType w:val="hybridMultilevel"/>
    <w:tmpl w:val="5992AE88"/>
    <w:lvl w:ilvl="0" w:tplc="83ACBCF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463245"/>
    <w:multiLevelType w:val="hybridMultilevel"/>
    <w:tmpl w:val="68F85D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C853DF"/>
    <w:multiLevelType w:val="hybridMultilevel"/>
    <w:tmpl w:val="BEF40F3A"/>
    <w:lvl w:ilvl="0" w:tplc="0748B6FC">
      <w:start w:val="1"/>
      <w:numFmt w:val="bulle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3AC7A9D"/>
    <w:multiLevelType w:val="hybridMultilevel"/>
    <w:tmpl w:val="DFA087F0"/>
    <w:lvl w:ilvl="0" w:tplc="D1B6AC84">
      <w:numFmt w:val="bullet"/>
      <w:lvlText w:val="-"/>
      <w:lvlJc w:val="left"/>
      <w:pPr>
        <w:tabs>
          <w:tab w:val="num" w:pos="720"/>
        </w:tabs>
        <w:ind w:left="720" w:hanging="360"/>
      </w:pPr>
      <w:rPr>
        <w:rFonts w:ascii="Arial" w:eastAsia="PMingLiU"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8FE309E"/>
    <w:multiLevelType w:val="hybridMultilevel"/>
    <w:tmpl w:val="AED6F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9C57033"/>
    <w:multiLevelType w:val="hybridMultilevel"/>
    <w:tmpl w:val="619C0F9E"/>
    <w:lvl w:ilvl="0" w:tplc="04090001">
      <w:start w:val="1"/>
      <w:numFmt w:val="bullet"/>
      <w:lvlText w:val=""/>
      <w:lvlJc w:val="left"/>
      <w:pPr>
        <w:tabs>
          <w:tab w:val="num" w:pos="-240"/>
        </w:tabs>
        <w:ind w:left="-240" w:hanging="360"/>
      </w:pPr>
      <w:rPr>
        <w:rFonts w:ascii="Symbol" w:hAnsi="Symbol" w:hint="default"/>
      </w:rPr>
    </w:lvl>
    <w:lvl w:ilvl="1" w:tplc="04090019" w:tentative="1">
      <w:start w:val="1"/>
      <w:numFmt w:val="lowerLetter"/>
      <w:lvlText w:val="%2."/>
      <w:lvlJc w:val="left"/>
      <w:pPr>
        <w:tabs>
          <w:tab w:val="num" w:pos="480"/>
        </w:tabs>
        <w:ind w:left="480" w:hanging="360"/>
      </w:pPr>
    </w:lvl>
    <w:lvl w:ilvl="2" w:tplc="0409001B" w:tentative="1">
      <w:start w:val="1"/>
      <w:numFmt w:val="lowerRoman"/>
      <w:lvlText w:val="%3."/>
      <w:lvlJc w:val="right"/>
      <w:pPr>
        <w:tabs>
          <w:tab w:val="num" w:pos="1200"/>
        </w:tabs>
        <w:ind w:left="1200" w:hanging="180"/>
      </w:pPr>
    </w:lvl>
    <w:lvl w:ilvl="3" w:tplc="0409000F" w:tentative="1">
      <w:start w:val="1"/>
      <w:numFmt w:val="decimal"/>
      <w:lvlText w:val="%4."/>
      <w:lvlJc w:val="left"/>
      <w:pPr>
        <w:tabs>
          <w:tab w:val="num" w:pos="1920"/>
        </w:tabs>
        <w:ind w:left="1920" w:hanging="360"/>
      </w:pPr>
    </w:lvl>
    <w:lvl w:ilvl="4" w:tplc="04090019" w:tentative="1">
      <w:start w:val="1"/>
      <w:numFmt w:val="lowerLetter"/>
      <w:lvlText w:val="%5."/>
      <w:lvlJc w:val="left"/>
      <w:pPr>
        <w:tabs>
          <w:tab w:val="num" w:pos="2640"/>
        </w:tabs>
        <w:ind w:left="2640" w:hanging="360"/>
      </w:pPr>
    </w:lvl>
    <w:lvl w:ilvl="5" w:tplc="0409001B" w:tentative="1">
      <w:start w:val="1"/>
      <w:numFmt w:val="lowerRoman"/>
      <w:lvlText w:val="%6."/>
      <w:lvlJc w:val="right"/>
      <w:pPr>
        <w:tabs>
          <w:tab w:val="num" w:pos="3360"/>
        </w:tabs>
        <w:ind w:left="3360" w:hanging="180"/>
      </w:pPr>
    </w:lvl>
    <w:lvl w:ilvl="6" w:tplc="0409000F" w:tentative="1">
      <w:start w:val="1"/>
      <w:numFmt w:val="decimal"/>
      <w:lvlText w:val="%7."/>
      <w:lvlJc w:val="left"/>
      <w:pPr>
        <w:tabs>
          <w:tab w:val="num" w:pos="4080"/>
        </w:tabs>
        <w:ind w:left="4080" w:hanging="360"/>
      </w:pPr>
    </w:lvl>
    <w:lvl w:ilvl="7" w:tplc="04090019" w:tentative="1">
      <w:start w:val="1"/>
      <w:numFmt w:val="lowerLetter"/>
      <w:lvlText w:val="%8."/>
      <w:lvlJc w:val="left"/>
      <w:pPr>
        <w:tabs>
          <w:tab w:val="num" w:pos="4800"/>
        </w:tabs>
        <w:ind w:left="4800" w:hanging="360"/>
      </w:pPr>
    </w:lvl>
    <w:lvl w:ilvl="8" w:tplc="0409001B" w:tentative="1">
      <w:start w:val="1"/>
      <w:numFmt w:val="lowerRoman"/>
      <w:lvlText w:val="%9."/>
      <w:lvlJc w:val="right"/>
      <w:pPr>
        <w:tabs>
          <w:tab w:val="num" w:pos="5520"/>
        </w:tabs>
        <w:ind w:left="5520" w:hanging="180"/>
      </w:pPr>
    </w:lvl>
  </w:abstractNum>
  <w:abstractNum w:abstractNumId="12">
    <w:nsid w:val="3F4C0D29"/>
    <w:multiLevelType w:val="multilevel"/>
    <w:tmpl w:val="EB1649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B5E08A4"/>
    <w:multiLevelType w:val="hybridMultilevel"/>
    <w:tmpl w:val="97DC3C5A"/>
    <w:lvl w:ilvl="0" w:tplc="6F2ECA3A">
      <w:start w:val="1"/>
      <w:numFmt w:val="decimal"/>
      <w:lvlText w:val="%1."/>
      <w:lvlJc w:val="left"/>
      <w:pPr>
        <w:tabs>
          <w:tab w:val="num" w:pos="-240"/>
        </w:tabs>
        <w:ind w:left="-240" w:hanging="360"/>
      </w:pPr>
      <w:rPr>
        <w:rFonts w:hint="default"/>
      </w:rPr>
    </w:lvl>
    <w:lvl w:ilvl="1" w:tplc="04090019" w:tentative="1">
      <w:start w:val="1"/>
      <w:numFmt w:val="lowerLetter"/>
      <w:lvlText w:val="%2."/>
      <w:lvlJc w:val="left"/>
      <w:pPr>
        <w:tabs>
          <w:tab w:val="num" w:pos="480"/>
        </w:tabs>
        <w:ind w:left="480" w:hanging="360"/>
      </w:pPr>
    </w:lvl>
    <w:lvl w:ilvl="2" w:tplc="0409001B" w:tentative="1">
      <w:start w:val="1"/>
      <w:numFmt w:val="lowerRoman"/>
      <w:lvlText w:val="%3."/>
      <w:lvlJc w:val="right"/>
      <w:pPr>
        <w:tabs>
          <w:tab w:val="num" w:pos="1200"/>
        </w:tabs>
        <w:ind w:left="1200" w:hanging="180"/>
      </w:pPr>
    </w:lvl>
    <w:lvl w:ilvl="3" w:tplc="0409000F" w:tentative="1">
      <w:start w:val="1"/>
      <w:numFmt w:val="decimal"/>
      <w:lvlText w:val="%4."/>
      <w:lvlJc w:val="left"/>
      <w:pPr>
        <w:tabs>
          <w:tab w:val="num" w:pos="1920"/>
        </w:tabs>
        <w:ind w:left="1920" w:hanging="360"/>
      </w:pPr>
    </w:lvl>
    <w:lvl w:ilvl="4" w:tplc="04090019" w:tentative="1">
      <w:start w:val="1"/>
      <w:numFmt w:val="lowerLetter"/>
      <w:lvlText w:val="%5."/>
      <w:lvlJc w:val="left"/>
      <w:pPr>
        <w:tabs>
          <w:tab w:val="num" w:pos="2640"/>
        </w:tabs>
        <w:ind w:left="2640" w:hanging="360"/>
      </w:pPr>
    </w:lvl>
    <w:lvl w:ilvl="5" w:tplc="0409001B" w:tentative="1">
      <w:start w:val="1"/>
      <w:numFmt w:val="lowerRoman"/>
      <w:lvlText w:val="%6."/>
      <w:lvlJc w:val="right"/>
      <w:pPr>
        <w:tabs>
          <w:tab w:val="num" w:pos="3360"/>
        </w:tabs>
        <w:ind w:left="3360" w:hanging="180"/>
      </w:pPr>
    </w:lvl>
    <w:lvl w:ilvl="6" w:tplc="0409000F" w:tentative="1">
      <w:start w:val="1"/>
      <w:numFmt w:val="decimal"/>
      <w:lvlText w:val="%7."/>
      <w:lvlJc w:val="left"/>
      <w:pPr>
        <w:tabs>
          <w:tab w:val="num" w:pos="4080"/>
        </w:tabs>
        <w:ind w:left="4080" w:hanging="360"/>
      </w:pPr>
    </w:lvl>
    <w:lvl w:ilvl="7" w:tplc="04090019" w:tentative="1">
      <w:start w:val="1"/>
      <w:numFmt w:val="lowerLetter"/>
      <w:lvlText w:val="%8."/>
      <w:lvlJc w:val="left"/>
      <w:pPr>
        <w:tabs>
          <w:tab w:val="num" w:pos="4800"/>
        </w:tabs>
        <w:ind w:left="4800" w:hanging="360"/>
      </w:pPr>
    </w:lvl>
    <w:lvl w:ilvl="8" w:tplc="0409001B" w:tentative="1">
      <w:start w:val="1"/>
      <w:numFmt w:val="lowerRoman"/>
      <w:lvlText w:val="%9."/>
      <w:lvlJc w:val="right"/>
      <w:pPr>
        <w:tabs>
          <w:tab w:val="num" w:pos="5520"/>
        </w:tabs>
        <w:ind w:left="5520" w:hanging="180"/>
      </w:pPr>
    </w:lvl>
  </w:abstractNum>
  <w:abstractNum w:abstractNumId="14">
    <w:nsid w:val="59641B06"/>
    <w:multiLevelType w:val="hybridMultilevel"/>
    <w:tmpl w:val="C2F0E240"/>
    <w:lvl w:ilvl="0" w:tplc="D7AED89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DF9596F"/>
    <w:multiLevelType w:val="hybridMultilevel"/>
    <w:tmpl w:val="466278D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1042274"/>
    <w:multiLevelType w:val="hybridMultilevel"/>
    <w:tmpl w:val="963E72E4"/>
    <w:lvl w:ilvl="0" w:tplc="D836297C">
      <w:start w:val="10"/>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27B55FB"/>
    <w:multiLevelType w:val="multilevel"/>
    <w:tmpl w:val="DC52D58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628437C3"/>
    <w:multiLevelType w:val="hybridMultilevel"/>
    <w:tmpl w:val="0A3AAB6E"/>
    <w:lvl w:ilvl="0" w:tplc="30DCB422">
      <w:numFmt w:val="bullet"/>
      <w:lvlText w:val="-"/>
      <w:lvlJc w:val="left"/>
      <w:pPr>
        <w:tabs>
          <w:tab w:val="num" w:pos="720"/>
        </w:tabs>
        <w:ind w:left="720" w:hanging="360"/>
      </w:pPr>
      <w:rPr>
        <w:rFonts w:ascii="Arial" w:eastAsia="PMingLiU"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5A70722"/>
    <w:multiLevelType w:val="hybridMultilevel"/>
    <w:tmpl w:val="64C8C256"/>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65FE1A9C"/>
    <w:multiLevelType w:val="hybridMultilevel"/>
    <w:tmpl w:val="B8448208"/>
    <w:lvl w:ilvl="0" w:tplc="2188B8A2">
      <w:start w:val="8"/>
      <w:numFmt w:val="decimal"/>
      <w:lvlText w:val="%1."/>
      <w:lvlJc w:val="left"/>
      <w:pPr>
        <w:tabs>
          <w:tab w:val="num" w:pos="-240"/>
        </w:tabs>
        <w:ind w:left="-240" w:hanging="360"/>
      </w:pPr>
      <w:rPr>
        <w:rFonts w:hint="default"/>
      </w:rPr>
    </w:lvl>
    <w:lvl w:ilvl="1" w:tplc="04090019" w:tentative="1">
      <w:start w:val="1"/>
      <w:numFmt w:val="lowerLetter"/>
      <w:lvlText w:val="%2."/>
      <w:lvlJc w:val="left"/>
      <w:pPr>
        <w:tabs>
          <w:tab w:val="num" w:pos="480"/>
        </w:tabs>
        <w:ind w:left="480" w:hanging="360"/>
      </w:pPr>
    </w:lvl>
    <w:lvl w:ilvl="2" w:tplc="0409001B" w:tentative="1">
      <w:start w:val="1"/>
      <w:numFmt w:val="lowerRoman"/>
      <w:lvlText w:val="%3."/>
      <w:lvlJc w:val="right"/>
      <w:pPr>
        <w:tabs>
          <w:tab w:val="num" w:pos="1200"/>
        </w:tabs>
        <w:ind w:left="1200" w:hanging="180"/>
      </w:pPr>
    </w:lvl>
    <w:lvl w:ilvl="3" w:tplc="0409000F" w:tentative="1">
      <w:start w:val="1"/>
      <w:numFmt w:val="decimal"/>
      <w:lvlText w:val="%4."/>
      <w:lvlJc w:val="left"/>
      <w:pPr>
        <w:tabs>
          <w:tab w:val="num" w:pos="1920"/>
        </w:tabs>
        <w:ind w:left="1920" w:hanging="360"/>
      </w:pPr>
    </w:lvl>
    <w:lvl w:ilvl="4" w:tplc="04090019" w:tentative="1">
      <w:start w:val="1"/>
      <w:numFmt w:val="lowerLetter"/>
      <w:lvlText w:val="%5."/>
      <w:lvlJc w:val="left"/>
      <w:pPr>
        <w:tabs>
          <w:tab w:val="num" w:pos="2640"/>
        </w:tabs>
        <w:ind w:left="2640" w:hanging="360"/>
      </w:pPr>
    </w:lvl>
    <w:lvl w:ilvl="5" w:tplc="0409001B" w:tentative="1">
      <w:start w:val="1"/>
      <w:numFmt w:val="lowerRoman"/>
      <w:lvlText w:val="%6."/>
      <w:lvlJc w:val="right"/>
      <w:pPr>
        <w:tabs>
          <w:tab w:val="num" w:pos="3360"/>
        </w:tabs>
        <w:ind w:left="3360" w:hanging="180"/>
      </w:pPr>
    </w:lvl>
    <w:lvl w:ilvl="6" w:tplc="0409000F" w:tentative="1">
      <w:start w:val="1"/>
      <w:numFmt w:val="decimal"/>
      <w:lvlText w:val="%7."/>
      <w:lvlJc w:val="left"/>
      <w:pPr>
        <w:tabs>
          <w:tab w:val="num" w:pos="4080"/>
        </w:tabs>
        <w:ind w:left="4080" w:hanging="360"/>
      </w:pPr>
    </w:lvl>
    <w:lvl w:ilvl="7" w:tplc="04090019" w:tentative="1">
      <w:start w:val="1"/>
      <w:numFmt w:val="lowerLetter"/>
      <w:lvlText w:val="%8."/>
      <w:lvlJc w:val="left"/>
      <w:pPr>
        <w:tabs>
          <w:tab w:val="num" w:pos="4800"/>
        </w:tabs>
        <w:ind w:left="4800" w:hanging="360"/>
      </w:pPr>
    </w:lvl>
    <w:lvl w:ilvl="8" w:tplc="0409001B" w:tentative="1">
      <w:start w:val="1"/>
      <w:numFmt w:val="lowerRoman"/>
      <w:lvlText w:val="%9."/>
      <w:lvlJc w:val="right"/>
      <w:pPr>
        <w:tabs>
          <w:tab w:val="num" w:pos="5520"/>
        </w:tabs>
        <w:ind w:left="5520" w:hanging="180"/>
      </w:pPr>
    </w:lvl>
  </w:abstractNum>
  <w:abstractNum w:abstractNumId="21">
    <w:nsid w:val="6641064D"/>
    <w:multiLevelType w:val="hybridMultilevel"/>
    <w:tmpl w:val="A6DE402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6F62998"/>
    <w:multiLevelType w:val="hybridMultilevel"/>
    <w:tmpl w:val="2A5ED3F0"/>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6ADF2D3D"/>
    <w:multiLevelType w:val="hybridMultilevel"/>
    <w:tmpl w:val="CA106436"/>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59B1ECB"/>
    <w:multiLevelType w:val="hybridMultilevel"/>
    <w:tmpl w:val="FDC61B08"/>
    <w:lvl w:ilvl="0" w:tplc="0748B6FC">
      <w:start w:val="1"/>
      <w:numFmt w:val="bullet"/>
      <w:lvlText w:val=""/>
      <w:lvlJc w:val="left"/>
      <w:pPr>
        <w:tabs>
          <w:tab w:val="num" w:pos="34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5F34C42"/>
    <w:multiLevelType w:val="hybridMultilevel"/>
    <w:tmpl w:val="19E6F55A"/>
    <w:lvl w:ilvl="0" w:tplc="15804D0C">
      <w:numFmt w:val="bullet"/>
      <w:lvlText w:val="-"/>
      <w:lvlJc w:val="left"/>
      <w:pPr>
        <w:tabs>
          <w:tab w:val="num" w:pos="720"/>
        </w:tabs>
        <w:ind w:left="720" w:hanging="360"/>
      </w:pPr>
      <w:rPr>
        <w:rFonts w:ascii="Times New Roman" w:eastAsia="Times New Roman" w:hAnsi="Times New Roman" w:cs="Times New Roman" w:hint="default"/>
        <w:lang w:val="en-U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8A40E9C"/>
    <w:multiLevelType w:val="hybridMultilevel"/>
    <w:tmpl w:val="968020E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4"/>
  </w:num>
  <w:num w:numId="3">
    <w:abstractNumId w:val="6"/>
  </w:num>
  <w:num w:numId="4">
    <w:abstractNumId w:val="25"/>
  </w:num>
  <w:num w:numId="5">
    <w:abstractNumId w:val="19"/>
  </w:num>
  <w:num w:numId="6">
    <w:abstractNumId w:val="23"/>
  </w:num>
  <w:num w:numId="7">
    <w:abstractNumId w:val="15"/>
  </w:num>
  <w:num w:numId="8">
    <w:abstractNumId w:val="22"/>
  </w:num>
  <w:num w:numId="9">
    <w:abstractNumId w:val="12"/>
  </w:num>
  <w:num w:numId="10">
    <w:abstractNumId w:val="24"/>
  </w:num>
  <w:num w:numId="11">
    <w:abstractNumId w:val="8"/>
  </w:num>
  <w:num w:numId="12">
    <w:abstractNumId w:val="9"/>
  </w:num>
  <w:num w:numId="13">
    <w:abstractNumId w:val="13"/>
  </w:num>
  <w:num w:numId="14">
    <w:abstractNumId w:val="20"/>
  </w:num>
  <w:num w:numId="15">
    <w:abstractNumId w:val="11"/>
  </w:num>
  <w:num w:numId="16">
    <w:abstractNumId w:val="1"/>
  </w:num>
  <w:num w:numId="17">
    <w:abstractNumId w:val="18"/>
  </w:num>
  <w:num w:numId="18">
    <w:abstractNumId w:val="26"/>
  </w:num>
  <w:num w:numId="19">
    <w:abstractNumId w:val="7"/>
  </w:num>
  <w:num w:numId="20">
    <w:abstractNumId w:val="4"/>
  </w:num>
  <w:num w:numId="21">
    <w:abstractNumId w:val="21"/>
  </w:num>
  <w:num w:numId="22">
    <w:abstractNumId w:val="17"/>
  </w:num>
  <w:num w:numId="23">
    <w:abstractNumId w:val="5"/>
  </w:num>
  <w:num w:numId="24">
    <w:abstractNumId w:val="2"/>
  </w:num>
  <w:num w:numId="25">
    <w:abstractNumId w:val="0"/>
  </w:num>
  <w:num w:numId="26">
    <w:abstractNumId w:val="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CF"/>
    <w:rsid w:val="0000147F"/>
    <w:rsid w:val="0000412A"/>
    <w:rsid w:val="00007421"/>
    <w:rsid w:val="000170B7"/>
    <w:rsid w:val="00024096"/>
    <w:rsid w:val="00027358"/>
    <w:rsid w:val="0003660A"/>
    <w:rsid w:val="00037F84"/>
    <w:rsid w:val="00052145"/>
    <w:rsid w:val="000553CE"/>
    <w:rsid w:val="00074B56"/>
    <w:rsid w:val="00077563"/>
    <w:rsid w:val="0007778C"/>
    <w:rsid w:val="00087D25"/>
    <w:rsid w:val="00093D96"/>
    <w:rsid w:val="00095C27"/>
    <w:rsid w:val="000A218D"/>
    <w:rsid w:val="000B0ED4"/>
    <w:rsid w:val="000D11E2"/>
    <w:rsid w:val="000D395F"/>
    <w:rsid w:val="000D48F2"/>
    <w:rsid w:val="000E755C"/>
    <w:rsid w:val="000F19D1"/>
    <w:rsid w:val="000F2661"/>
    <w:rsid w:val="000F59F4"/>
    <w:rsid w:val="000F738D"/>
    <w:rsid w:val="00106541"/>
    <w:rsid w:val="00110DC1"/>
    <w:rsid w:val="0011207F"/>
    <w:rsid w:val="00116BF6"/>
    <w:rsid w:val="00120F73"/>
    <w:rsid w:val="00126965"/>
    <w:rsid w:val="001457AF"/>
    <w:rsid w:val="00145FEE"/>
    <w:rsid w:val="00147537"/>
    <w:rsid w:val="001521D2"/>
    <w:rsid w:val="00157E16"/>
    <w:rsid w:val="001862F5"/>
    <w:rsid w:val="001B23FF"/>
    <w:rsid w:val="001B3F2B"/>
    <w:rsid w:val="001B45E5"/>
    <w:rsid w:val="001C12F5"/>
    <w:rsid w:val="001C6E09"/>
    <w:rsid w:val="001D0C17"/>
    <w:rsid w:val="001D2BB0"/>
    <w:rsid w:val="001D5792"/>
    <w:rsid w:val="001D632F"/>
    <w:rsid w:val="001D69FB"/>
    <w:rsid w:val="001D7BCD"/>
    <w:rsid w:val="001E17EA"/>
    <w:rsid w:val="001E66C8"/>
    <w:rsid w:val="001E751B"/>
    <w:rsid w:val="0021790B"/>
    <w:rsid w:val="00220D14"/>
    <w:rsid w:val="00230906"/>
    <w:rsid w:val="00241162"/>
    <w:rsid w:val="002423F9"/>
    <w:rsid w:val="0025042D"/>
    <w:rsid w:val="002544F8"/>
    <w:rsid w:val="0025558B"/>
    <w:rsid w:val="00255D51"/>
    <w:rsid w:val="00262334"/>
    <w:rsid w:val="00281244"/>
    <w:rsid w:val="002936AB"/>
    <w:rsid w:val="00293CB3"/>
    <w:rsid w:val="002955C7"/>
    <w:rsid w:val="002A353D"/>
    <w:rsid w:val="002B3828"/>
    <w:rsid w:val="002B7426"/>
    <w:rsid w:val="002C0DD6"/>
    <w:rsid w:val="002C4C04"/>
    <w:rsid w:val="002C6215"/>
    <w:rsid w:val="002D32EC"/>
    <w:rsid w:val="002D58C8"/>
    <w:rsid w:val="002E49D5"/>
    <w:rsid w:val="00300F59"/>
    <w:rsid w:val="00306EE2"/>
    <w:rsid w:val="00325861"/>
    <w:rsid w:val="00330D21"/>
    <w:rsid w:val="00335635"/>
    <w:rsid w:val="00354F3B"/>
    <w:rsid w:val="003603FA"/>
    <w:rsid w:val="00366981"/>
    <w:rsid w:val="0038050A"/>
    <w:rsid w:val="0039160F"/>
    <w:rsid w:val="003918D8"/>
    <w:rsid w:val="00391C8A"/>
    <w:rsid w:val="0039713E"/>
    <w:rsid w:val="003A0898"/>
    <w:rsid w:val="003A3A12"/>
    <w:rsid w:val="003B656E"/>
    <w:rsid w:val="003C06F7"/>
    <w:rsid w:val="003D029B"/>
    <w:rsid w:val="003D10BF"/>
    <w:rsid w:val="003D1F10"/>
    <w:rsid w:val="003D5733"/>
    <w:rsid w:val="003E0F11"/>
    <w:rsid w:val="003F5DE9"/>
    <w:rsid w:val="004079E3"/>
    <w:rsid w:val="00420BE6"/>
    <w:rsid w:val="00424BFA"/>
    <w:rsid w:val="0042575D"/>
    <w:rsid w:val="00426063"/>
    <w:rsid w:val="004438CE"/>
    <w:rsid w:val="00445C61"/>
    <w:rsid w:val="00446576"/>
    <w:rsid w:val="00450721"/>
    <w:rsid w:val="004514E0"/>
    <w:rsid w:val="00452936"/>
    <w:rsid w:val="00462DBA"/>
    <w:rsid w:val="00467E63"/>
    <w:rsid w:val="0048430D"/>
    <w:rsid w:val="00485E58"/>
    <w:rsid w:val="00494A6F"/>
    <w:rsid w:val="004B1878"/>
    <w:rsid w:val="004B314E"/>
    <w:rsid w:val="004B3685"/>
    <w:rsid w:val="004C065F"/>
    <w:rsid w:val="004C266F"/>
    <w:rsid w:val="004D4D5D"/>
    <w:rsid w:val="004E4A8B"/>
    <w:rsid w:val="004F37AC"/>
    <w:rsid w:val="004F5099"/>
    <w:rsid w:val="004F7185"/>
    <w:rsid w:val="00504168"/>
    <w:rsid w:val="00513BAA"/>
    <w:rsid w:val="005242BC"/>
    <w:rsid w:val="005305CC"/>
    <w:rsid w:val="00533FB0"/>
    <w:rsid w:val="00536A39"/>
    <w:rsid w:val="0055540C"/>
    <w:rsid w:val="005676FC"/>
    <w:rsid w:val="0058113B"/>
    <w:rsid w:val="0059080D"/>
    <w:rsid w:val="005A3FDF"/>
    <w:rsid w:val="005B5A13"/>
    <w:rsid w:val="005C3ECD"/>
    <w:rsid w:val="005D173D"/>
    <w:rsid w:val="005E3E8D"/>
    <w:rsid w:val="005F2FE1"/>
    <w:rsid w:val="00601532"/>
    <w:rsid w:val="00607E9F"/>
    <w:rsid w:val="006178BC"/>
    <w:rsid w:val="00617A04"/>
    <w:rsid w:val="00624CA6"/>
    <w:rsid w:val="0063175D"/>
    <w:rsid w:val="0063329A"/>
    <w:rsid w:val="006346F0"/>
    <w:rsid w:val="00636280"/>
    <w:rsid w:val="00643593"/>
    <w:rsid w:val="00652A25"/>
    <w:rsid w:val="006556F3"/>
    <w:rsid w:val="00660999"/>
    <w:rsid w:val="0066224E"/>
    <w:rsid w:val="006641F4"/>
    <w:rsid w:val="00666668"/>
    <w:rsid w:val="00673015"/>
    <w:rsid w:val="00680C7E"/>
    <w:rsid w:val="006908F8"/>
    <w:rsid w:val="006A46FB"/>
    <w:rsid w:val="006B2DA7"/>
    <w:rsid w:val="006B3634"/>
    <w:rsid w:val="006B7F34"/>
    <w:rsid w:val="006C202E"/>
    <w:rsid w:val="006D4B50"/>
    <w:rsid w:val="006D5EFB"/>
    <w:rsid w:val="00716FB9"/>
    <w:rsid w:val="00720ED8"/>
    <w:rsid w:val="00724257"/>
    <w:rsid w:val="007338DC"/>
    <w:rsid w:val="00743348"/>
    <w:rsid w:val="00747140"/>
    <w:rsid w:val="00750988"/>
    <w:rsid w:val="00755D9A"/>
    <w:rsid w:val="00762425"/>
    <w:rsid w:val="00772873"/>
    <w:rsid w:val="00782C5A"/>
    <w:rsid w:val="00786109"/>
    <w:rsid w:val="00793E53"/>
    <w:rsid w:val="007971E0"/>
    <w:rsid w:val="007A6DD8"/>
    <w:rsid w:val="007B4E8A"/>
    <w:rsid w:val="007B67FC"/>
    <w:rsid w:val="007B68BC"/>
    <w:rsid w:val="007C26BA"/>
    <w:rsid w:val="007C3308"/>
    <w:rsid w:val="007D7DAE"/>
    <w:rsid w:val="008053C1"/>
    <w:rsid w:val="00806FD7"/>
    <w:rsid w:val="008167B1"/>
    <w:rsid w:val="0082642A"/>
    <w:rsid w:val="0082708D"/>
    <w:rsid w:val="00827A66"/>
    <w:rsid w:val="008412DB"/>
    <w:rsid w:val="00856EB8"/>
    <w:rsid w:val="00865D49"/>
    <w:rsid w:val="00867139"/>
    <w:rsid w:val="00867A2A"/>
    <w:rsid w:val="008710A9"/>
    <w:rsid w:val="00877B7F"/>
    <w:rsid w:val="00891585"/>
    <w:rsid w:val="008961E2"/>
    <w:rsid w:val="008A1097"/>
    <w:rsid w:val="008B15A0"/>
    <w:rsid w:val="008B210F"/>
    <w:rsid w:val="008C64B3"/>
    <w:rsid w:val="008E4E4E"/>
    <w:rsid w:val="008F2E2F"/>
    <w:rsid w:val="00900049"/>
    <w:rsid w:val="00905074"/>
    <w:rsid w:val="00911217"/>
    <w:rsid w:val="009314B9"/>
    <w:rsid w:val="00933682"/>
    <w:rsid w:val="0095189E"/>
    <w:rsid w:val="00972524"/>
    <w:rsid w:val="00972988"/>
    <w:rsid w:val="00995FFD"/>
    <w:rsid w:val="00997173"/>
    <w:rsid w:val="009A1536"/>
    <w:rsid w:val="009A6C43"/>
    <w:rsid w:val="009C36F7"/>
    <w:rsid w:val="009D251A"/>
    <w:rsid w:val="009D3243"/>
    <w:rsid w:val="009E1306"/>
    <w:rsid w:val="00A02A69"/>
    <w:rsid w:val="00A06D85"/>
    <w:rsid w:val="00A10F75"/>
    <w:rsid w:val="00A11BF0"/>
    <w:rsid w:val="00A12093"/>
    <w:rsid w:val="00A36D52"/>
    <w:rsid w:val="00A45B4E"/>
    <w:rsid w:val="00A51C23"/>
    <w:rsid w:val="00A55B88"/>
    <w:rsid w:val="00A57574"/>
    <w:rsid w:val="00A61F80"/>
    <w:rsid w:val="00A65023"/>
    <w:rsid w:val="00A65F69"/>
    <w:rsid w:val="00A75CEF"/>
    <w:rsid w:val="00A81EA0"/>
    <w:rsid w:val="00A86FB7"/>
    <w:rsid w:val="00A87DC6"/>
    <w:rsid w:val="00A953DA"/>
    <w:rsid w:val="00AA6D3F"/>
    <w:rsid w:val="00AB4577"/>
    <w:rsid w:val="00AC0D2B"/>
    <w:rsid w:val="00AC6881"/>
    <w:rsid w:val="00AE1A4A"/>
    <w:rsid w:val="00AE34B0"/>
    <w:rsid w:val="00AE4A14"/>
    <w:rsid w:val="00B005BD"/>
    <w:rsid w:val="00B0594D"/>
    <w:rsid w:val="00B1051A"/>
    <w:rsid w:val="00B36043"/>
    <w:rsid w:val="00B57869"/>
    <w:rsid w:val="00B620DF"/>
    <w:rsid w:val="00B6488D"/>
    <w:rsid w:val="00B676CF"/>
    <w:rsid w:val="00B90217"/>
    <w:rsid w:val="00BC0396"/>
    <w:rsid w:val="00BC04FD"/>
    <w:rsid w:val="00BC323F"/>
    <w:rsid w:val="00BC3B04"/>
    <w:rsid w:val="00BE494D"/>
    <w:rsid w:val="00BF1516"/>
    <w:rsid w:val="00BF6395"/>
    <w:rsid w:val="00C23FC4"/>
    <w:rsid w:val="00C30FEB"/>
    <w:rsid w:val="00C37A6C"/>
    <w:rsid w:val="00C47375"/>
    <w:rsid w:val="00C52ED2"/>
    <w:rsid w:val="00C541F3"/>
    <w:rsid w:val="00C54E19"/>
    <w:rsid w:val="00C634A0"/>
    <w:rsid w:val="00C73D02"/>
    <w:rsid w:val="00C743FC"/>
    <w:rsid w:val="00C81233"/>
    <w:rsid w:val="00C81BC4"/>
    <w:rsid w:val="00C849CC"/>
    <w:rsid w:val="00C95543"/>
    <w:rsid w:val="00C97FAB"/>
    <w:rsid w:val="00CA7CC7"/>
    <w:rsid w:val="00CC2307"/>
    <w:rsid w:val="00CE5D05"/>
    <w:rsid w:val="00CF3259"/>
    <w:rsid w:val="00D06D2D"/>
    <w:rsid w:val="00D07456"/>
    <w:rsid w:val="00D1237C"/>
    <w:rsid w:val="00D3181E"/>
    <w:rsid w:val="00D33864"/>
    <w:rsid w:val="00D4462D"/>
    <w:rsid w:val="00D51CB5"/>
    <w:rsid w:val="00D5703D"/>
    <w:rsid w:val="00D66F79"/>
    <w:rsid w:val="00D732E3"/>
    <w:rsid w:val="00D800A7"/>
    <w:rsid w:val="00D8075B"/>
    <w:rsid w:val="00D82C63"/>
    <w:rsid w:val="00D838C3"/>
    <w:rsid w:val="00D83C51"/>
    <w:rsid w:val="00D8559B"/>
    <w:rsid w:val="00D90C51"/>
    <w:rsid w:val="00D910B6"/>
    <w:rsid w:val="00D93922"/>
    <w:rsid w:val="00DA5087"/>
    <w:rsid w:val="00DA7A7E"/>
    <w:rsid w:val="00DB4344"/>
    <w:rsid w:val="00DB5277"/>
    <w:rsid w:val="00DC606A"/>
    <w:rsid w:val="00DC78EE"/>
    <w:rsid w:val="00DD3619"/>
    <w:rsid w:val="00DD5D4A"/>
    <w:rsid w:val="00DE5BFB"/>
    <w:rsid w:val="00DF756A"/>
    <w:rsid w:val="00E05384"/>
    <w:rsid w:val="00E166DC"/>
    <w:rsid w:val="00E25A93"/>
    <w:rsid w:val="00E45202"/>
    <w:rsid w:val="00E47369"/>
    <w:rsid w:val="00E538FD"/>
    <w:rsid w:val="00E67DF6"/>
    <w:rsid w:val="00E916B1"/>
    <w:rsid w:val="00E9194C"/>
    <w:rsid w:val="00E94F85"/>
    <w:rsid w:val="00EA26BF"/>
    <w:rsid w:val="00EA483D"/>
    <w:rsid w:val="00EA7E5B"/>
    <w:rsid w:val="00EE0C9E"/>
    <w:rsid w:val="00F00616"/>
    <w:rsid w:val="00F02C9E"/>
    <w:rsid w:val="00F043CA"/>
    <w:rsid w:val="00F100DA"/>
    <w:rsid w:val="00F11B67"/>
    <w:rsid w:val="00F16599"/>
    <w:rsid w:val="00F259D1"/>
    <w:rsid w:val="00F459FB"/>
    <w:rsid w:val="00F5506C"/>
    <w:rsid w:val="00F57747"/>
    <w:rsid w:val="00F72CCE"/>
    <w:rsid w:val="00F80103"/>
    <w:rsid w:val="00F85C6D"/>
    <w:rsid w:val="00FA3780"/>
    <w:rsid w:val="00FB0CD7"/>
    <w:rsid w:val="00FB1EC7"/>
    <w:rsid w:val="00FB31BD"/>
    <w:rsid w:val="00FC05A5"/>
    <w:rsid w:val="00FD709D"/>
    <w:rsid w:val="00FE443D"/>
    <w:rsid w:val="00FF1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zh-TW"/>
    </w:rPr>
  </w:style>
  <w:style w:type="paragraph" w:styleId="Heading1">
    <w:name w:val="heading 1"/>
    <w:basedOn w:val="Normal"/>
    <w:next w:val="Normal"/>
    <w:qFormat/>
    <w:rsid w:val="00F72C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971E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971E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7971E0"/>
    <w:rPr>
      <w:rFonts w:ascii="Arial" w:eastAsia="PMingLiU" w:hAnsi="Arial" w:cs="Arial"/>
      <w:b/>
      <w:bCs/>
      <w:i/>
      <w:iCs/>
      <w:sz w:val="28"/>
      <w:szCs w:val="28"/>
      <w:lang w:val="en-US" w:eastAsia="zh-TW" w:bidi="ar-SA"/>
    </w:rPr>
  </w:style>
  <w:style w:type="table" w:styleId="TableGrid">
    <w:name w:val="Table Grid"/>
    <w:basedOn w:val="TableNormal"/>
    <w:rsid w:val="008053C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095C27"/>
    <w:rPr>
      <w:sz w:val="16"/>
      <w:szCs w:val="16"/>
    </w:rPr>
  </w:style>
  <w:style w:type="paragraph" w:styleId="CommentText">
    <w:name w:val="annotation text"/>
    <w:basedOn w:val="Normal"/>
    <w:semiHidden/>
    <w:rsid w:val="00095C27"/>
    <w:rPr>
      <w:sz w:val="20"/>
      <w:szCs w:val="20"/>
    </w:rPr>
  </w:style>
  <w:style w:type="paragraph" w:styleId="CommentSubject">
    <w:name w:val="annotation subject"/>
    <w:basedOn w:val="CommentText"/>
    <w:next w:val="CommentText"/>
    <w:semiHidden/>
    <w:rsid w:val="00095C27"/>
    <w:rPr>
      <w:b/>
      <w:bCs/>
    </w:rPr>
  </w:style>
  <w:style w:type="paragraph" w:styleId="BalloonText">
    <w:name w:val="Balloon Text"/>
    <w:basedOn w:val="Normal"/>
    <w:semiHidden/>
    <w:rsid w:val="00095C27"/>
    <w:rPr>
      <w:rFonts w:ascii="Tahoma" w:hAnsi="Tahoma" w:cs="Tahoma"/>
      <w:sz w:val="16"/>
      <w:szCs w:val="16"/>
    </w:rPr>
  </w:style>
  <w:style w:type="character" w:styleId="Hyperlink">
    <w:name w:val="Hyperlink"/>
    <w:rsid w:val="003D029B"/>
    <w:rPr>
      <w:color w:val="0000FF"/>
      <w:u w:val="single"/>
    </w:rPr>
  </w:style>
  <w:style w:type="paragraph" w:styleId="NormalWeb">
    <w:name w:val="Normal (Web)"/>
    <w:basedOn w:val="Normal"/>
    <w:rsid w:val="003D029B"/>
    <w:pPr>
      <w:spacing w:before="100" w:beforeAutospacing="1" w:after="100" w:afterAutospacing="1"/>
    </w:pPr>
  </w:style>
  <w:style w:type="paragraph" w:styleId="Footer">
    <w:name w:val="footer"/>
    <w:basedOn w:val="Normal"/>
    <w:rsid w:val="00AE1A4A"/>
    <w:pPr>
      <w:tabs>
        <w:tab w:val="center" w:pos="4320"/>
        <w:tab w:val="right" w:pos="8640"/>
      </w:tabs>
    </w:pPr>
  </w:style>
  <w:style w:type="character" w:styleId="PageNumber">
    <w:name w:val="page number"/>
    <w:basedOn w:val="DefaultParagraphFont"/>
    <w:rsid w:val="00AE1A4A"/>
  </w:style>
  <w:style w:type="paragraph" w:styleId="FootnoteText">
    <w:name w:val="footnote text"/>
    <w:basedOn w:val="Normal"/>
    <w:semiHidden/>
    <w:rsid w:val="002C0DD6"/>
    <w:rPr>
      <w:sz w:val="20"/>
      <w:szCs w:val="20"/>
    </w:rPr>
  </w:style>
  <w:style w:type="character" w:styleId="FootnoteReference">
    <w:name w:val="footnote reference"/>
    <w:semiHidden/>
    <w:rsid w:val="002C0DD6"/>
    <w:rPr>
      <w:vertAlign w:val="superscript"/>
    </w:rPr>
  </w:style>
  <w:style w:type="paragraph" w:styleId="Caption">
    <w:name w:val="caption"/>
    <w:basedOn w:val="Normal"/>
    <w:next w:val="Normal"/>
    <w:qFormat/>
    <w:rsid w:val="002C0DD6"/>
    <w:rPr>
      <w:b/>
      <w:bCs/>
      <w:sz w:val="20"/>
      <w:szCs w:val="20"/>
    </w:rPr>
  </w:style>
  <w:style w:type="paragraph" w:customStyle="1" w:styleId="Document">
    <w:name w:val="Document"/>
    <w:basedOn w:val="Normal"/>
    <w:rsid w:val="00B1051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Chicago" w:eastAsia="Times New Roman" w:hAnsi="Chicago"/>
      <w:szCs w:val="20"/>
      <w:lang w:eastAsia="en-US"/>
    </w:rPr>
  </w:style>
  <w:style w:type="paragraph" w:styleId="ListParagraph">
    <w:name w:val="List Paragraph"/>
    <w:basedOn w:val="Normal"/>
    <w:uiPriority w:val="34"/>
    <w:qFormat/>
    <w:rsid w:val="001D69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zh-TW"/>
    </w:rPr>
  </w:style>
  <w:style w:type="paragraph" w:styleId="Heading1">
    <w:name w:val="heading 1"/>
    <w:basedOn w:val="Normal"/>
    <w:next w:val="Normal"/>
    <w:qFormat/>
    <w:rsid w:val="00F72C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971E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971E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7971E0"/>
    <w:rPr>
      <w:rFonts w:ascii="Arial" w:eastAsia="PMingLiU" w:hAnsi="Arial" w:cs="Arial"/>
      <w:b/>
      <w:bCs/>
      <w:i/>
      <w:iCs/>
      <w:sz w:val="28"/>
      <w:szCs w:val="28"/>
      <w:lang w:val="en-US" w:eastAsia="zh-TW" w:bidi="ar-SA"/>
    </w:rPr>
  </w:style>
  <w:style w:type="table" w:styleId="TableGrid">
    <w:name w:val="Table Grid"/>
    <w:basedOn w:val="TableNormal"/>
    <w:rsid w:val="008053C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095C27"/>
    <w:rPr>
      <w:sz w:val="16"/>
      <w:szCs w:val="16"/>
    </w:rPr>
  </w:style>
  <w:style w:type="paragraph" w:styleId="CommentText">
    <w:name w:val="annotation text"/>
    <w:basedOn w:val="Normal"/>
    <w:semiHidden/>
    <w:rsid w:val="00095C27"/>
    <w:rPr>
      <w:sz w:val="20"/>
      <w:szCs w:val="20"/>
    </w:rPr>
  </w:style>
  <w:style w:type="paragraph" w:styleId="CommentSubject">
    <w:name w:val="annotation subject"/>
    <w:basedOn w:val="CommentText"/>
    <w:next w:val="CommentText"/>
    <w:semiHidden/>
    <w:rsid w:val="00095C27"/>
    <w:rPr>
      <w:b/>
      <w:bCs/>
    </w:rPr>
  </w:style>
  <w:style w:type="paragraph" w:styleId="BalloonText">
    <w:name w:val="Balloon Text"/>
    <w:basedOn w:val="Normal"/>
    <w:semiHidden/>
    <w:rsid w:val="00095C27"/>
    <w:rPr>
      <w:rFonts w:ascii="Tahoma" w:hAnsi="Tahoma" w:cs="Tahoma"/>
      <w:sz w:val="16"/>
      <w:szCs w:val="16"/>
    </w:rPr>
  </w:style>
  <w:style w:type="character" w:styleId="Hyperlink">
    <w:name w:val="Hyperlink"/>
    <w:rsid w:val="003D029B"/>
    <w:rPr>
      <w:color w:val="0000FF"/>
      <w:u w:val="single"/>
    </w:rPr>
  </w:style>
  <w:style w:type="paragraph" w:styleId="NormalWeb">
    <w:name w:val="Normal (Web)"/>
    <w:basedOn w:val="Normal"/>
    <w:rsid w:val="003D029B"/>
    <w:pPr>
      <w:spacing w:before="100" w:beforeAutospacing="1" w:after="100" w:afterAutospacing="1"/>
    </w:pPr>
  </w:style>
  <w:style w:type="paragraph" w:styleId="Footer">
    <w:name w:val="footer"/>
    <w:basedOn w:val="Normal"/>
    <w:rsid w:val="00AE1A4A"/>
    <w:pPr>
      <w:tabs>
        <w:tab w:val="center" w:pos="4320"/>
        <w:tab w:val="right" w:pos="8640"/>
      </w:tabs>
    </w:pPr>
  </w:style>
  <w:style w:type="character" w:styleId="PageNumber">
    <w:name w:val="page number"/>
    <w:basedOn w:val="DefaultParagraphFont"/>
    <w:rsid w:val="00AE1A4A"/>
  </w:style>
  <w:style w:type="paragraph" w:styleId="FootnoteText">
    <w:name w:val="footnote text"/>
    <w:basedOn w:val="Normal"/>
    <w:semiHidden/>
    <w:rsid w:val="002C0DD6"/>
    <w:rPr>
      <w:sz w:val="20"/>
      <w:szCs w:val="20"/>
    </w:rPr>
  </w:style>
  <w:style w:type="character" w:styleId="FootnoteReference">
    <w:name w:val="footnote reference"/>
    <w:semiHidden/>
    <w:rsid w:val="002C0DD6"/>
    <w:rPr>
      <w:vertAlign w:val="superscript"/>
    </w:rPr>
  </w:style>
  <w:style w:type="paragraph" w:styleId="Caption">
    <w:name w:val="caption"/>
    <w:basedOn w:val="Normal"/>
    <w:next w:val="Normal"/>
    <w:qFormat/>
    <w:rsid w:val="002C0DD6"/>
    <w:rPr>
      <w:b/>
      <w:bCs/>
      <w:sz w:val="20"/>
      <w:szCs w:val="20"/>
    </w:rPr>
  </w:style>
  <w:style w:type="paragraph" w:customStyle="1" w:styleId="Document">
    <w:name w:val="Document"/>
    <w:basedOn w:val="Normal"/>
    <w:rsid w:val="00B1051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Chicago" w:eastAsia="Times New Roman" w:hAnsi="Chicago"/>
      <w:szCs w:val="20"/>
      <w:lang w:eastAsia="en-US"/>
    </w:rPr>
  </w:style>
  <w:style w:type="paragraph" w:styleId="ListParagraph">
    <w:name w:val="List Paragraph"/>
    <w:basedOn w:val="Normal"/>
    <w:uiPriority w:val="34"/>
    <w:qFormat/>
    <w:rsid w:val="001D6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810663">
      <w:bodyDiv w:val="1"/>
      <w:marLeft w:val="0"/>
      <w:marRight w:val="0"/>
      <w:marTop w:val="0"/>
      <w:marBottom w:val="0"/>
      <w:divBdr>
        <w:top w:val="none" w:sz="0" w:space="0" w:color="auto"/>
        <w:left w:val="none" w:sz="0" w:space="0" w:color="auto"/>
        <w:bottom w:val="none" w:sz="0" w:space="0" w:color="auto"/>
        <w:right w:val="none" w:sz="0" w:space="0" w:color="auto"/>
      </w:divBdr>
    </w:div>
    <w:div w:id="1371807955">
      <w:bodyDiv w:val="1"/>
      <w:marLeft w:val="0"/>
      <w:marRight w:val="0"/>
      <w:marTop w:val="0"/>
      <w:marBottom w:val="0"/>
      <w:divBdr>
        <w:top w:val="none" w:sz="0" w:space="0" w:color="auto"/>
        <w:left w:val="none" w:sz="0" w:space="0" w:color="auto"/>
        <w:bottom w:val="none" w:sz="0" w:space="0" w:color="auto"/>
        <w:right w:val="none" w:sz="0" w:space="0" w:color="auto"/>
      </w:divBdr>
    </w:div>
    <w:div w:id="162761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laurens.ganzeveld@wur.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648FB-BAE6-4445-A834-7DA7A5264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A1A83DD4.dotm</Template>
  <TotalTime>3791</TotalTime>
  <Pages>12</Pages>
  <Words>4511</Words>
  <Characters>25583</Characters>
  <Application>Microsoft Office Word</Application>
  <DocSecurity>0</DocSecurity>
  <Lines>511</Lines>
  <Paragraphs>224</Paragraphs>
  <ScaleCrop>false</ScaleCrop>
  <HeadingPairs>
    <vt:vector size="2" baseType="variant">
      <vt:variant>
        <vt:lpstr>Title</vt:lpstr>
      </vt:variant>
      <vt:variant>
        <vt:i4>1</vt:i4>
      </vt:variant>
    </vt:vector>
  </HeadingPairs>
  <TitlesOfParts>
    <vt:vector size="1" baseType="lpstr">
      <vt:lpstr>The Earth system</vt:lpstr>
    </vt:vector>
  </TitlesOfParts>
  <Company>Wageningen UR</Company>
  <LinksUpToDate>false</LinksUpToDate>
  <CharactersWithSpaces>29870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Earth system</dc:title>
  <dc:creator>kruijt</dc:creator>
  <cp:lastModifiedBy>Ganzeveld, Laurens</cp:lastModifiedBy>
  <cp:revision>33</cp:revision>
  <cp:lastPrinted>2013-01-12T18:44:00Z</cp:lastPrinted>
  <dcterms:created xsi:type="dcterms:W3CDTF">2017-06-15T15:17:00Z</dcterms:created>
  <dcterms:modified xsi:type="dcterms:W3CDTF">2017-06-19T07:35:00Z</dcterms:modified>
</cp:coreProperties>
</file>