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202" w:rsidRDefault="00DC1A7C" w:rsidP="00986202">
      <w:pPr>
        <w:jc w:val="center"/>
        <w:rPr>
          <w:rFonts w:ascii="黑体" w:eastAsia="黑体" w:hAnsi="黑体"/>
          <w:sz w:val="32"/>
          <w:szCs w:val="32"/>
        </w:rPr>
      </w:pPr>
      <w:r>
        <w:rPr>
          <w:rFonts w:ascii="黑体" w:eastAsia="黑体" w:hAnsi="黑体" w:hint="eastAsia"/>
          <w:sz w:val="32"/>
          <w:szCs w:val="32"/>
        </w:rPr>
        <w:t>实验二 物联网工程项目的可行性研究</w:t>
      </w:r>
    </w:p>
    <w:p w:rsidR="00986202" w:rsidRPr="00A16B81" w:rsidRDefault="00986202" w:rsidP="00986202">
      <w:pPr>
        <w:tabs>
          <w:tab w:val="left" w:pos="795"/>
        </w:tabs>
        <w:snapToGrid w:val="0"/>
        <w:spacing w:line="360" w:lineRule="atLeast"/>
        <w:rPr>
          <w:rFonts w:ascii="宋体"/>
          <w:b/>
          <w:spacing w:val="20"/>
          <w:szCs w:val="21"/>
        </w:rPr>
      </w:pPr>
      <w:r>
        <w:rPr>
          <w:rFonts w:hint="eastAsia"/>
          <w:b/>
          <w:szCs w:val="21"/>
        </w:rPr>
        <w:t>一、</w:t>
      </w:r>
      <w:r w:rsidRPr="00A16B81">
        <w:rPr>
          <w:rFonts w:hint="eastAsia"/>
          <w:b/>
          <w:szCs w:val="21"/>
        </w:rPr>
        <w:t>实验内容：</w:t>
      </w:r>
    </w:p>
    <w:p w:rsidR="00986202" w:rsidRPr="00986202" w:rsidRDefault="00986202" w:rsidP="00986202">
      <w:pPr>
        <w:pStyle w:val="a3"/>
        <w:numPr>
          <w:ilvl w:val="0"/>
          <w:numId w:val="5"/>
        </w:numPr>
        <w:snapToGrid w:val="0"/>
        <w:spacing w:line="360" w:lineRule="atLeast"/>
        <w:ind w:firstLineChars="0"/>
        <w:rPr>
          <w:spacing w:val="20"/>
          <w:szCs w:val="21"/>
        </w:rPr>
      </w:pPr>
      <w:r w:rsidRPr="00986202">
        <w:rPr>
          <w:rFonts w:hint="eastAsia"/>
          <w:szCs w:val="21"/>
        </w:rPr>
        <w:t>根据选定课题的需求和已有条件，进行物联网工程项目的可行性研究，参照可行性研究报告的相关标准，撰写可行性研究报告，熟悉相应的设计开发工具的使用环境。</w:t>
      </w:r>
    </w:p>
    <w:p w:rsidR="00986202" w:rsidRPr="00986202" w:rsidRDefault="00986202" w:rsidP="00986202">
      <w:pPr>
        <w:pStyle w:val="a3"/>
        <w:numPr>
          <w:ilvl w:val="0"/>
          <w:numId w:val="5"/>
        </w:numPr>
        <w:snapToGrid w:val="0"/>
        <w:spacing w:line="360" w:lineRule="atLeast"/>
        <w:ind w:firstLineChars="0"/>
        <w:rPr>
          <w:szCs w:val="21"/>
        </w:rPr>
      </w:pPr>
      <w:r w:rsidRPr="00986202">
        <w:rPr>
          <w:rFonts w:hint="eastAsia"/>
          <w:szCs w:val="21"/>
        </w:rPr>
        <w:t>准备参考资料和阅读相关的设计开发的标准文档。</w:t>
      </w:r>
    </w:p>
    <w:p w:rsidR="00986202" w:rsidRDefault="00986202" w:rsidP="00986202">
      <w:r>
        <w:rPr>
          <w:rFonts w:hint="eastAsia"/>
          <w:b/>
        </w:rPr>
        <w:t>二、</w:t>
      </w:r>
      <w:r w:rsidRPr="00682824">
        <w:rPr>
          <w:rFonts w:hint="eastAsia"/>
          <w:b/>
        </w:rPr>
        <w:t>实验</w:t>
      </w:r>
      <w:r>
        <w:rPr>
          <w:rFonts w:hint="eastAsia"/>
          <w:b/>
        </w:rPr>
        <w:t>要求</w:t>
      </w:r>
      <w:r>
        <w:rPr>
          <w:rFonts w:hint="eastAsia"/>
        </w:rPr>
        <w:t>：</w:t>
      </w:r>
    </w:p>
    <w:p w:rsidR="00986202" w:rsidRDefault="00986202" w:rsidP="00986202">
      <w:pPr>
        <w:pStyle w:val="a3"/>
        <w:numPr>
          <w:ilvl w:val="0"/>
          <w:numId w:val="6"/>
        </w:numPr>
        <w:ind w:firstLineChars="0"/>
      </w:pPr>
      <w:r>
        <w:rPr>
          <w:rFonts w:hint="eastAsia"/>
        </w:rPr>
        <w:t>熟悉和掌握</w:t>
      </w:r>
      <w:r>
        <w:rPr>
          <w:rFonts w:hint="eastAsia"/>
        </w:rPr>
        <w:t>UML</w:t>
      </w:r>
      <w:r>
        <w:rPr>
          <w:rFonts w:hint="eastAsia"/>
        </w:rPr>
        <w:t>和</w:t>
      </w:r>
      <w:r>
        <w:rPr>
          <w:rFonts w:hint="eastAsia"/>
        </w:rPr>
        <w:t>Rational Rose</w:t>
      </w:r>
      <w:r>
        <w:t>/starUML</w:t>
      </w:r>
      <w:r>
        <w:rPr>
          <w:rFonts w:hint="eastAsia"/>
        </w:rPr>
        <w:t>工具的使用。</w:t>
      </w:r>
    </w:p>
    <w:p w:rsidR="00986202" w:rsidRDefault="00986202" w:rsidP="00986202">
      <w:pPr>
        <w:pStyle w:val="a3"/>
        <w:numPr>
          <w:ilvl w:val="0"/>
          <w:numId w:val="6"/>
        </w:numPr>
        <w:ind w:firstLineChars="0"/>
      </w:pPr>
      <w:r>
        <w:rPr>
          <w:rFonts w:hint="eastAsia"/>
        </w:rPr>
        <w:t>在其中创建新的模型，分别画出如下的图：用例图、类图、包图、活动图、顺序图、状态图等。</w:t>
      </w:r>
    </w:p>
    <w:p w:rsidR="00986202" w:rsidRDefault="00986202" w:rsidP="00986202">
      <w:r>
        <w:rPr>
          <w:rFonts w:hint="eastAsia"/>
          <w:b/>
        </w:rPr>
        <w:t>三、</w:t>
      </w:r>
      <w:r w:rsidRPr="00682824">
        <w:rPr>
          <w:rFonts w:hint="eastAsia"/>
          <w:b/>
        </w:rPr>
        <w:t>实验步骤</w:t>
      </w:r>
      <w:r>
        <w:rPr>
          <w:rFonts w:hint="eastAsia"/>
        </w:rPr>
        <w:t>：</w:t>
      </w:r>
    </w:p>
    <w:p w:rsidR="00986202" w:rsidRDefault="00986202" w:rsidP="00986202">
      <w:pPr>
        <w:pStyle w:val="a3"/>
        <w:numPr>
          <w:ilvl w:val="0"/>
          <w:numId w:val="7"/>
        </w:numPr>
        <w:ind w:firstLineChars="0"/>
      </w:pPr>
      <w:r>
        <w:rPr>
          <w:rFonts w:hint="eastAsia"/>
        </w:rPr>
        <w:t>安装</w:t>
      </w:r>
      <w:r>
        <w:rPr>
          <w:rFonts w:hint="eastAsia"/>
        </w:rPr>
        <w:t>Rational Rose</w:t>
      </w:r>
      <w:r>
        <w:t>/StarUML</w:t>
      </w:r>
      <w:r>
        <w:rPr>
          <w:rFonts w:hint="eastAsia"/>
        </w:rPr>
        <w:t>。</w:t>
      </w:r>
    </w:p>
    <w:p w:rsidR="00986202" w:rsidRDefault="00986202" w:rsidP="00986202">
      <w:pPr>
        <w:pStyle w:val="a3"/>
        <w:numPr>
          <w:ilvl w:val="0"/>
          <w:numId w:val="7"/>
        </w:numPr>
        <w:ind w:firstLineChars="0"/>
      </w:pPr>
      <w:r>
        <w:rPr>
          <w:rFonts w:hint="eastAsia"/>
        </w:rPr>
        <w:t>自行选题，确定相应问题目标、业务背景、问题陈述（描述）等（此信息可以根据项目名称从网上搜索），确定系统的参与者</w:t>
      </w:r>
      <w:r>
        <w:rPr>
          <w:rFonts w:hint="eastAsia"/>
        </w:rPr>
        <w:t>Actor</w:t>
      </w:r>
      <w:r>
        <w:rPr>
          <w:rFonts w:hint="eastAsia"/>
        </w:rPr>
        <w:t>（用户），从用户角度确定系统相关功能用例</w:t>
      </w:r>
      <w:r>
        <w:rPr>
          <w:rFonts w:hint="eastAsia"/>
        </w:rPr>
        <w:t>Usecase</w:t>
      </w:r>
      <w:r>
        <w:rPr>
          <w:rFonts w:hint="eastAsia"/>
        </w:rPr>
        <w:t>，做出用例图。</w:t>
      </w:r>
    </w:p>
    <w:p w:rsidR="00986202" w:rsidRDefault="00986202" w:rsidP="00986202">
      <w:pPr>
        <w:pStyle w:val="a3"/>
        <w:numPr>
          <w:ilvl w:val="0"/>
          <w:numId w:val="7"/>
        </w:numPr>
        <w:ind w:firstLineChars="0"/>
      </w:pPr>
      <w:r>
        <w:rPr>
          <w:rFonts w:hint="eastAsia"/>
        </w:rPr>
        <w:t>针对每个功能用例使用《用例描述模板》，进行描述。</w:t>
      </w:r>
    </w:p>
    <w:p w:rsidR="00986202" w:rsidRDefault="00986202" w:rsidP="00986202">
      <w:pPr>
        <w:pStyle w:val="a3"/>
        <w:numPr>
          <w:ilvl w:val="0"/>
          <w:numId w:val="7"/>
        </w:numPr>
        <w:ind w:firstLineChars="0"/>
      </w:pPr>
      <w:r>
        <w:rPr>
          <w:rFonts w:hint="eastAsia"/>
        </w:rPr>
        <w:t>分别使用活动图、顺序图描述用例执行过程。</w:t>
      </w:r>
    </w:p>
    <w:p w:rsidR="00986202" w:rsidRDefault="00986202" w:rsidP="00986202">
      <w:pPr>
        <w:pStyle w:val="a3"/>
        <w:numPr>
          <w:ilvl w:val="0"/>
          <w:numId w:val="7"/>
        </w:numPr>
        <w:ind w:firstLineChars="0"/>
      </w:pPr>
      <w:r>
        <w:rPr>
          <w:rFonts w:hint="eastAsia"/>
        </w:rPr>
        <w:t>建立用例描述过程中涉及的对象模型，做出类图。</w:t>
      </w:r>
    </w:p>
    <w:p w:rsidR="00986202" w:rsidRDefault="00986202" w:rsidP="00986202">
      <w:pPr>
        <w:pStyle w:val="a3"/>
        <w:numPr>
          <w:ilvl w:val="0"/>
          <w:numId w:val="7"/>
        </w:numPr>
        <w:ind w:firstLineChars="0"/>
      </w:pPr>
      <w:r>
        <w:rPr>
          <w:rFonts w:hint="eastAsia"/>
        </w:rPr>
        <w:t>对类图中重要的业务对象绘制状态图。</w:t>
      </w:r>
    </w:p>
    <w:p w:rsidR="00CD5C38" w:rsidRDefault="00986202" w:rsidP="00986202">
      <w:pPr>
        <w:pStyle w:val="a3"/>
        <w:numPr>
          <w:ilvl w:val="0"/>
          <w:numId w:val="7"/>
        </w:numPr>
        <w:ind w:firstLineChars="0"/>
      </w:pPr>
      <w:r w:rsidRPr="00986202">
        <w:rPr>
          <w:rFonts w:hint="eastAsia"/>
        </w:rPr>
        <w:t>根据项目分析，给出可行性分析报告。</w:t>
      </w:r>
    </w:p>
    <w:p w:rsidR="00986202" w:rsidRPr="00986202" w:rsidRDefault="00986202" w:rsidP="00986202">
      <w:pPr>
        <w:rPr>
          <w:b/>
        </w:rPr>
      </w:pPr>
      <w:r w:rsidRPr="00986202">
        <w:rPr>
          <w:b/>
        </w:rPr>
        <w:t>四</w:t>
      </w:r>
      <w:r w:rsidRPr="00986202">
        <w:rPr>
          <w:rFonts w:hint="eastAsia"/>
          <w:b/>
        </w:rPr>
        <w:t>、</w:t>
      </w:r>
      <w:r w:rsidRPr="00986202">
        <w:rPr>
          <w:b/>
        </w:rPr>
        <w:t>实验结果</w:t>
      </w:r>
    </w:p>
    <w:p w:rsidR="00986202" w:rsidRDefault="004929A2" w:rsidP="00986202">
      <w:r>
        <w:rPr>
          <w:rFonts w:hint="eastAsia"/>
        </w:rPr>
        <w:t xml:space="preserve">1. </w:t>
      </w:r>
      <w:r>
        <w:rPr>
          <w:rFonts w:hint="eastAsia"/>
        </w:rPr>
        <w:t>安装</w:t>
      </w:r>
      <w:r>
        <w:t>StarUML</w:t>
      </w:r>
    </w:p>
    <w:p w:rsidR="00986202" w:rsidRDefault="004929A2" w:rsidP="004929A2">
      <w:pPr>
        <w:jc w:val="center"/>
      </w:pPr>
      <w:r>
        <w:rPr>
          <w:rFonts w:hint="eastAsia"/>
          <w:noProof/>
        </w:rPr>
        <w:drawing>
          <wp:inline distT="0" distB="0" distL="0" distR="0">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016E9D" w:rsidRDefault="00016E9D" w:rsidP="004929A2">
      <w:pPr>
        <w:jc w:val="center"/>
      </w:pPr>
    </w:p>
    <w:p w:rsidR="004929A2" w:rsidRDefault="004929A2" w:rsidP="004929A2">
      <w:r>
        <w:rPr>
          <w:rFonts w:hint="eastAsia"/>
        </w:rPr>
        <w:t xml:space="preserve">2. </w:t>
      </w:r>
      <w:r>
        <w:rPr>
          <w:rFonts w:hint="eastAsia"/>
        </w:rPr>
        <w:t>选题</w:t>
      </w:r>
    </w:p>
    <w:p w:rsidR="00016E9D" w:rsidRDefault="004929A2" w:rsidP="00360D56">
      <w:pPr>
        <w:ind w:firstLineChars="200" w:firstLine="420"/>
      </w:pPr>
      <w:r w:rsidRPr="004929A2">
        <w:rPr>
          <w:rFonts w:hint="eastAsia"/>
        </w:rPr>
        <w:t>智能农业大棚环境检测系统</w:t>
      </w:r>
    </w:p>
    <w:p w:rsidR="0025137E" w:rsidRDefault="0025137E" w:rsidP="004929A2"/>
    <w:p w:rsidR="0025137E" w:rsidRDefault="0025137E" w:rsidP="004929A2"/>
    <w:p w:rsidR="0025137E" w:rsidRDefault="0025137E" w:rsidP="004929A2"/>
    <w:p w:rsidR="004929A2" w:rsidRDefault="004929A2" w:rsidP="004929A2">
      <w:r>
        <w:rPr>
          <w:rFonts w:hint="eastAsia"/>
        </w:rPr>
        <w:lastRenderedPageBreak/>
        <w:t xml:space="preserve">3. </w:t>
      </w:r>
      <w:r>
        <w:rPr>
          <w:rFonts w:hint="eastAsia"/>
        </w:rPr>
        <w:t>用例图及描述</w:t>
      </w:r>
    </w:p>
    <w:p w:rsidR="004929A2" w:rsidRDefault="00016E9D" w:rsidP="006B73DD">
      <w:pPr>
        <w:jc w:val="center"/>
      </w:pPr>
      <w:r>
        <w:rPr>
          <w:noProof/>
        </w:rPr>
        <w:drawing>
          <wp:inline distT="0" distB="0" distL="0" distR="0">
            <wp:extent cx="3924640" cy="4397121"/>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图.PNG"/>
                    <pic:cNvPicPr/>
                  </pic:nvPicPr>
                  <pic:blipFill>
                    <a:blip r:embed="rId9">
                      <a:extLst>
                        <a:ext uri="{28A0092B-C50C-407E-A947-70E740481C1C}">
                          <a14:useLocalDpi xmlns:a14="http://schemas.microsoft.com/office/drawing/2010/main" val="0"/>
                        </a:ext>
                      </a:extLst>
                    </a:blip>
                    <a:stretch>
                      <a:fillRect/>
                    </a:stretch>
                  </pic:blipFill>
                  <pic:spPr>
                    <a:xfrm>
                      <a:off x="0" y="0"/>
                      <a:ext cx="3924640" cy="4397121"/>
                    </a:xfrm>
                    <a:prstGeom prst="rect">
                      <a:avLst/>
                    </a:prstGeom>
                  </pic:spPr>
                </pic:pic>
              </a:graphicData>
            </a:graphic>
          </wp:inline>
        </w:drawing>
      </w:r>
    </w:p>
    <w:tbl>
      <w:tblPr>
        <w:tblStyle w:val="a6"/>
        <w:tblW w:w="0" w:type="auto"/>
        <w:tblLook w:val="04A0" w:firstRow="1" w:lastRow="0" w:firstColumn="1" w:lastColumn="0" w:noHBand="0" w:noVBand="1"/>
      </w:tblPr>
      <w:tblGrid>
        <w:gridCol w:w="4148"/>
        <w:gridCol w:w="4148"/>
      </w:tblGrid>
      <w:tr w:rsidR="00360D56" w:rsidTr="006163F3">
        <w:tc>
          <w:tcPr>
            <w:tcW w:w="4148" w:type="dxa"/>
            <w:shd w:val="clear" w:color="auto" w:fill="00B0F0"/>
          </w:tcPr>
          <w:p w:rsidR="00360D56" w:rsidRDefault="00360D56" w:rsidP="006163F3">
            <w:pPr>
              <w:rPr>
                <w:b/>
              </w:rPr>
            </w:pPr>
            <w:r>
              <w:rPr>
                <w:rFonts w:hint="eastAsia"/>
                <w:b/>
              </w:rPr>
              <w:t>用例名称</w:t>
            </w:r>
          </w:p>
        </w:tc>
        <w:tc>
          <w:tcPr>
            <w:tcW w:w="4148" w:type="dxa"/>
            <w:shd w:val="clear" w:color="auto" w:fill="00B0F0"/>
          </w:tcPr>
          <w:p w:rsidR="00360D56" w:rsidRPr="00C1327C" w:rsidRDefault="00360D56" w:rsidP="006163F3">
            <w:r w:rsidRPr="00C1327C">
              <w:rPr>
                <w:rFonts w:hint="eastAsia"/>
              </w:rPr>
              <w:t>实时查看温室环境参数</w:t>
            </w:r>
          </w:p>
        </w:tc>
      </w:tr>
      <w:tr w:rsidR="00360D56" w:rsidTr="006163F3">
        <w:tc>
          <w:tcPr>
            <w:tcW w:w="4148" w:type="dxa"/>
          </w:tcPr>
          <w:p w:rsidR="00360D56" w:rsidRDefault="00360D56" w:rsidP="006163F3">
            <w:pPr>
              <w:rPr>
                <w:b/>
              </w:rPr>
            </w:pPr>
            <w:r>
              <w:rPr>
                <w:rFonts w:hint="eastAsia"/>
                <w:b/>
              </w:rPr>
              <w:t>用例描述</w:t>
            </w:r>
          </w:p>
        </w:tc>
        <w:tc>
          <w:tcPr>
            <w:tcW w:w="4148" w:type="dxa"/>
          </w:tcPr>
          <w:p w:rsidR="00360D56" w:rsidRPr="00C1327C" w:rsidRDefault="00360D56" w:rsidP="006163F3">
            <w:r w:rsidRPr="00C1327C">
              <w:rPr>
                <w:rFonts w:hint="eastAsia"/>
              </w:rPr>
              <w:t>用户可以随时使用手机或者电脑远程查看温室环境参数</w:t>
            </w:r>
          </w:p>
        </w:tc>
      </w:tr>
      <w:tr w:rsidR="00360D56" w:rsidTr="006163F3">
        <w:tc>
          <w:tcPr>
            <w:tcW w:w="4148" w:type="dxa"/>
          </w:tcPr>
          <w:p w:rsidR="00360D56" w:rsidRDefault="00360D56" w:rsidP="006163F3">
            <w:pPr>
              <w:rPr>
                <w:b/>
              </w:rPr>
            </w:pPr>
            <w:r>
              <w:rPr>
                <w:rFonts w:hint="eastAsia"/>
                <w:b/>
              </w:rPr>
              <w:t>参与者</w:t>
            </w:r>
          </w:p>
        </w:tc>
        <w:tc>
          <w:tcPr>
            <w:tcW w:w="4148" w:type="dxa"/>
          </w:tcPr>
          <w:p w:rsidR="00360D56" w:rsidRPr="00C1327C" w:rsidRDefault="00360D56" w:rsidP="006163F3">
            <w:r w:rsidRPr="00C1327C">
              <w:rPr>
                <w:rFonts w:hint="eastAsia"/>
              </w:rPr>
              <w:t>用户</w:t>
            </w:r>
          </w:p>
        </w:tc>
      </w:tr>
      <w:tr w:rsidR="00360D56" w:rsidTr="006163F3">
        <w:tc>
          <w:tcPr>
            <w:tcW w:w="4148" w:type="dxa"/>
          </w:tcPr>
          <w:p w:rsidR="00360D56" w:rsidRDefault="00360D56" w:rsidP="006163F3">
            <w:pPr>
              <w:rPr>
                <w:b/>
              </w:rPr>
            </w:pPr>
            <w:r>
              <w:rPr>
                <w:rFonts w:hint="eastAsia"/>
                <w:b/>
              </w:rPr>
              <w:t>前置条件</w:t>
            </w:r>
          </w:p>
        </w:tc>
        <w:tc>
          <w:tcPr>
            <w:tcW w:w="4148" w:type="dxa"/>
          </w:tcPr>
          <w:p w:rsidR="00360D56" w:rsidRPr="00C1327C" w:rsidRDefault="00360D56" w:rsidP="006163F3">
            <w:r w:rsidRPr="00C1327C">
              <w:rPr>
                <w:rFonts w:hint="eastAsia"/>
              </w:rPr>
              <w:t>登陆到系统</w:t>
            </w:r>
          </w:p>
        </w:tc>
      </w:tr>
      <w:tr w:rsidR="00360D56" w:rsidTr="006163F3">
        <w:tc>
          <w:tcPr>
            <w:tcW w:w="4148" w:type="dxa"/>
          </w:tcPr>
          <w:p w:rsidR="00360D56" w:rsidRDefault="00360D56" w:rsidP="006163F3">
            <w:pPr>
              <w:rPr>
                <w:b/>
              </w:rPr>
            </w:pPr>
            <w:r>
              <w:rPr>
                <w:rFonts w:hint="eastAsia"/>
                <w:b/>
              </w:rPr>
              <w:t>后置条件</w:t>
            </w:r>
          </w:p>
        </w:tc>
        <w:tc>
          <w:tcPr>
            <w:tcW w:w="4148" w:type="dxa"/>
          </w:tcPr>
          <w:p w:rsidR="00360D56" w:rsidRPr="00C1327C" w:rsidRDefault="00360D56" w:rsidP="006163F3">
            <w:r w:rsidRPr="00C1327C">
              <w:rPr>
                <w:rFonts w:hint="eastAsia"/>
              </w:rPr>
              <w:t>温室环境参数更新</w:t>
            </w:r>
          </w:p>
        </w:tc>
      </w:tr>
      <w:tr w:rsidR="00360D56" w:rsidTr="006163F3">
        <w:tc>
          <w:tcPr>
            <w:tcW w:w="4148" w:type="dxa"/>
          </w:tcPr>
          <w:p w:rsidR="00360D56" w:rsidRDefault="00360D56" w:rsidP="006163F3">
            <w:pPr>
              <w:rPr>
                <w:b/>
              </w:rPr>
            </w:pPr>
            <w:r>
              <w:rPr>
                <w:rFonts w:hint="eastAsia"/>
                <w:b/>
              </w:rPr>
              <w:t>基本操作流程</w:t>
            </w:r>
          </w:p>
        </w:tc>
        <w:tc>
          <w:tcPr>
            <w:tcW w:w="4148" w:type="dxa"/>
          </w:tcPr>
          <w:p w:rsidR="00360D56" w:rsidRPr="00C1327C" w:rsidRDefault="00360D56" w:rsidP="00360D56">
            <w:pPr>
              <w:pStyle w:val="a3"/>
              <w:numPr>
                <w:ilvl w:val="0"/>
                <w:numId w:val="8"/>
              </w:numPr>
              <w:ind w:firstLineChars="0"/>
            </w:pPr>
            <w:r w:rsidRPr="00C1327C">
              <w:rPr>
                <w:rFonts w:hint="eastAsia"/>
              </w:rPr>
              <w:t>用户通过手机</w:t>
            </w:r>
            <w:r w:rsidRPr="00C1327C">
              <w:rPr>
                <w:rFonts w:hint="eastAsia"/>
              </w:rPr>
              <w:t>/</w:t>
            </w:r>
            <w:r w:rsidRPr="00C1327C">
              <w:rPr>
                <w:rFonts w:hint="eastAsia"/>
              </w:rPr>
              <w:t>电脑登陆系统</w:t>
            </w:r>
          </w:p>
          <w:p w:rsidR="00360D56" w:rsidRPr="00C1327C" w:rsidRDefault="00360D56" w:rsidP="00360D56">
            <w:pPr>
              <w:pStyle w:val="a3"/>
              <w:numPr>
                <w:ilvl w:val="0"/>
                <w:numId w:val="8"/>
              </w:numPr>
              <w:ind w:firstLineChars="0"/>
            </w:pPr>
            <w:r w:rsidRPr="00C1327C">
              <w:rPr>
                <w:rFonts w:hint="eastAsia"/>
              </w:rPr>
              <w:t>用户查看温室环境</w:t>
            </w:r>
          </w:p>
        </w:tc>
      </w:tr>
      <w:tr w:rsidR="00360D56" w:rsidTr="006163F3">
        <w:tc>
          <w:tcPr>
            <w:tcW w:w="4148" w:type="dxa"/>
          </w:tcPr>
          <w:p w:rsidR="00360D56" w:rsidRDefault="00360D56" w:rsidP="006163F3">
            <w:pPr>
              <w:rPr>
                <w:b/>
              </w:rPr>
            </w:pPr>
            <w:r>
              <w:rPr>
                <w:rFonts w:hint="eastAsia"/>
                <w:b/>
              </w:rPr>
              <w:t>可选操作流程</w:t>
            </w:r>
          </w:p>
        </w:tc>
        <w:tc>
          <w:tcPr>
            <w:tcW w:w="4148" w:type="dxa"/>
          </w:tcPr>
          <w:p w:rsidR="00360D56" w:rsidRPr="00C1327C" w:rsidRDefault="00360D56" w:rsidP="006163F3">
            <w:r w:rsidRPr="00C1327C">
              <w:rPr>
                <w:rFonts w:hint="eastAsia"/>
              </w:rPr>
              <w:t>用户可以选择温室的环境</w:t>
            </w:r>
          </w:p>
        </w:tc>
      </w:tr>
    </w:tbl>
    <w:p w:rsidR="00360D56" w:rsidRDefault="00360D56" w:rsidP="00360D56">
      <w:pPr>
        <w:rPr>
          <w:b/>
        </w:rPr>
      </w:pPr>
    </w:p>
    <w:tbl>
      <w:tblPr>
        <w:tblStyle w:val="a6"/>
        <w:tblW w:w="0" w:type="auto"/>
        <w:tblLook w:val="04A0" w:firstRow="1" w:lastRow="0" w:firstColumn="1" w:lastColumn="0" w:noHBand="0" w:noVBand="1"/>
      </w:tblPr>
      <w:tblGrid>
        <w:gridCol w:w="4148"/>
        <w:gridCol w:w="4148"/>
      </w:tblGrid>
      <w:tr w:rsidR="00360D56" w:rsidTr="006163F3">
        <w:tc>
          <w:tcPr>
            <w:tcW w:w="4148" w:type="dxa"/>
            <w:shd w:val="clear" w:color="auto" w:fill="00B0F0"/>
          </w:tcPr>
          <w:p w:rsidR="00360D56" w:rsidRDefault="00360D56" w:rsidP="006163F3">
            <w:pPr>
              <w:rPr>
                <w:b/>
              </w:rPr>
            </w:pPr>
            <w:r>
              <w:rPr>
                <w:rFonts w:hint="eastAsia"/>
                <w:b/>
              </w:rPr>
              <w:t>用例名称</w:t>
            </w:r>
          </w:p>
        </w:tc>
        <w:tc>
          <w:tcPr>
            <w:tcW w:w="4148" w:type="dxa"/>
            <w:shd w:val="clear" w:color="auto" w:fill="00B0F0"/>
          </w:tcPr>
          <w:p w:rsidR="00360D56" w:rsidRPr="00C1327C" w:rsidRDefault="00360D56" w:rsidP="006163F3">
            <w:r w:rsidRPr="00C1327C">
              <w:rPr>
                <w:rFonts w:hint="eastAsia"/>
              </w:rPr>
              <w:t>查询温室历史环境记录</w:t>
            </w:r>
          </w:p>
        </w:tc>
      </w:tr>
      <w:tr w:rsidR="00360D56" w:rsidTr="006163F3">
        <w:tc>
          <w:tcPr>
            <w:tcW w:w="4148" w:type="dxa"/>
          </w:tcPr>
          <w:p w:rsidR="00360D56" w:rsidRDefault="00360D56" w:rsidP="006163F3">
            <w:pPr>
              <w:rPr>
                <w:b/>
              </w:rPr>
            </w:pPr>
            <w:r>
              <w:rPr>
                <w:rFonts w:hint="eastAsia"/>
                <w:b/>
              </w:rPr>
              <w:t>用例描述</w:t>
            </w:r>
          </w:p>
        </w:tc>
        <w:tc>
          <w:tcPr>
            <w:tcW w:w="4148" w:type="dxa"/>
          </w:tcPr>
          <w:p w:rsidR="00360D56" w:rsidRPr="00C1327C" w:rsidRDefault="00360D56" w:rsidP="006163F3">
            <w:r w:rsidRPr="00C1327C">
              <w:rPr>
                <w:rFonts w:hint="eastAsia"/>
              </w:rPr>
              <w:t>用户可以登陆系统，查询温室历史环境参数记录</w:t>
            </w:r>
          </w:p>
        </w:tc>
      </w:tr>
      <w:tr w:rsidR="00360D56" w:rsidTr="006163F3">
        <w:tc>
          <w:tcPr>
            <w:tcW w:w="4148" w:type="dxa"/>
          </w:tcPr>
          <w:p w:rsidR="00360D56" w:rsidRDefault="00360D56" w:rsidP="006163F3">
            <w:pPr>
              <w:rPr>
                <w:b/>
              </w:rPr>
            </w:pPr>
            <w:r>
              <w:rPr>
                <w:rFonts w:hint="eastAsia"/>
                <w:b/>
              </w:rPr>
              <w:t>参与者</w:t>
            </w:r>
          </w:p>
        </w:tc>
        <w:tc>
          <w:tcPr>
            <w:tcW w:w="4148" w:type="dxa"/>
          </w:tcPr>
          <w:p w:rsidR="00360D56" w:rsidRPr="00C1327C" w:rsidRDefault="00360D56" w:rsidP="006163F3">
            <w:r w:rsidRPr="00C1327C">
              <w:rPr>
                <w:rFonts w:hint="eastAsia"/>
              </w:rPr>
              <w:t>用户</w:t>
            </w:r>
          </w:p>
        </w:tc>
      </w:tr>
      <w:tr w:rsidR="00360D56" w:rsidTr="006163F3">
        <w:tc>
          <w:tcPr>
            <w:tcW w:w="4148" w:type="dxa"/>
          </w:tcPr>
          <w:p w:rsidR="00360D56" w:rsidRDefault="00360D56" w:rsidP="006163F3">
            <w:pPr>
              <w:rPr>
                <w:b/>
              </w:rPr>
            </w:pPr>
            <w:r>
              <w:rPr>
                <w:rFonts w:hint="eastAsia"/>
                <w:b/>
              </w:rPr>
              <w:t>前置条件</w:t>
            </w:r>
          </w:p>
        </w:tc>
        <w:tc>
          <w:tcPr>
            <w:tcW w:w="4148" w:type="dxa"/>
          </w:tcPr>
          <w:p w:rsidR="00360D56" w:rsidRPr="00C1327C" w:rsidRDefault="00360D56" w:rsidP="006163F3">
            <w:r w:rsidRPr="00C1327C">
              <w:rPr>
                <w:rFonts w:hint="eastAsia"/>
              </w:rPr>
              <w:t>用户登陆系统</w:t>
            </w:r>
          </w:p>
        </w:tc>
      </w:tr>
      <w:tr w:rsidR="00360D56" w:rsidTr="006163F3">
        <w:tc>
          <w:tcPr>
            <w:tcW w:w="4148" w:type="dxa"/>
          </w:tcPr>
          <w:p w:rsidR="00360D56" w:rsidRDefault="00360D56" w:rsidP="006163F3">
            <w:pPr>
              <w:rPr>
                <w:b/>
              </w:rPr>
            </w:pPr>
            <w:r>
              <w:rPr>
                <w:rFonts w:hint="eastAsia"/>
                <w:b/>
              </w:rPr>
              <w:t>后置条件</w:t>
            </w:r>
          </w:p>
        </w:tc>
        <w:tc>
          <w:tcPr>
            <w:tcW w:w="4148" w:type="dxa"/>
          </w:tcPr>
          <w:p w:rsidR="00360D56" w:rsidRPr="00C1327C" w:rsidRDefault="00360D56" w:rsidP="006163F3">
            <w:r w:rsidRPr="00C1327C">
              <w:rPr>
                <w:rFonts w:hint="eastAsia"/>
              </w:rPr>
              <w:t>温室环境参数记录到数据库</w:t>
            </w:r>
          </w:p>
        </w:tc>
      </w:tr>
      <w:tr w:rsidR="00360D56" w:rsidTr="006163F3">
        <w:tc>
          <w:tcPr>
            <w:tcW w:w="4148" w:type="dxa"/>
          </w:tcPr>
          <w:p w:rsidR="00360D56" w:rsidRDefault="00360D56" w:rsidP="006163F3">
            <w:pPr>
              <w:rPr>
                <w:b/>
              </w:rPr>
            </w:pPr>
            <w:r>
              <w:rPr>
                <w:rFonts w:hint="eastAsia"/>
                <w:b/>
              </w:rPr>
              <w:t>基本操作流程</w:t>
            </w:r>
          </w:p>
        </w:tc>
        <w:tc>
          <w:tcPr>
            <w:tcW w:w="4148" w:type="dxa"/>
          </w:tcPr>
          <w:p w:rsidR="00360D56" w:rsidRPr="00C1327C" w:rsidRDefault="00360D56" w:rsidP="00360D56">
            <w:pPr>
              <w:pStyle w:val="a3"/>
              <w:numPr>
                <w:ilvl w:val="0"/>
                <w:numId w:val="9"/>
              </w:numPr>
              <w:ind w:firstLineChars="0"/>
            </w:pPr>
            <w:r w:rsidRPr="00C1327C">
              <w:rPr>
                <w:rFonts w:hint="eastAsia"/>
              </w:rPr>
              <w:t>用户通过手机</w:t>
            </w:r>
            <w:r w:rsidRPr="00C1327C">
              <w:rPr>
                <w:rFonts w:hint="eastAsia"/>
              </w:rPr>
              <w:t>/</w:t>
            </w:r>
            <w:r w:rsidRPr="00C1327C">
              <w:rPr>
                <w:rFonts w:hint="eastAsia"/>
              </w:rPr>
              <w:t>电脑登陆系统</w:t>
            </w:r>
          </w:p>
          <w:p w:rsidR="00360D56" w:rsidRPr="00C1327C" w:rsidRDefault="00360D56" w:rsidP="00360D56">
            <w:pPr>
              <w:pStyle w:val="a3"/>
              <w:numPr>
                <w:ilvl w:val="0"/>
                <w:numId w:val="9"/>
              </w:numPr>
              <w:ind w:firstLineChars="0"/>
            </w:pPr>
            <w:r w:rsidRPr="00C1327C">
              <w:rPr>
                <w:rFonts w:hint="eastAsia"/>
              </w:rPr>
              <w:t>用户查看温室历史环境记录</w:t>
            </w:r>
          </w:p>
        </w:tc>
      </w:tr>
      <w:tr w:rsidR="00360D56" w:rsidTr="006163F3">
        <w:tc>
          <w:tcPr>
            <w:tcW w:w="4148" w:type="dxa"/>
          </w:tcPr>
          <w:p w:rsidR="00360D56" w:rsidRDefault="00360D56" w:rsidP="006163F3">
            <w:pPr>
              <w:rPr>
                <w:b/>
              </w:rPr>
            </w:pPr>
            <w:r>
              <w:rPr>
                <w:rFonts w:hint="eastAsia"/>
                <w:b/>
              </w:rPr>
              <w:t>可选操作流程</w:t>
            </w:r>
          </w:p>
        </w:tc>
        <w:tc>
          <w:tcPr>
            <w:tcW w:w="4148" w:type="dxa"/>
          </w:tcPr>
          <w:p w:rsidR="00360D56" w:rsidRPr="00C1327C" w:rsidRDefault="00360D56" w:rsidP="006163F3">
            <w:r w:rsidRPr="00C1327C">
              <w:rPr>
                <w:rFonts w:hint="eastAsia"/>
              </w:rPr>
              <w:t>用户可以选择温室的环境</w:t>
            </w:r>
          </w:p>
        </w:tc>
      </w:tr>
    </w:tbl>
    <w:p w:rsidR="00360D56" w:rsidRDefault="00360D56" w:rsidP="00360D56">
      <w:pPr>
        <w:rPr>
          <w:b/>
        </w:rPr>
      </w:pPr>
    </w:p>
    <w:p w:rsidR="00360D56" w:rsidRDefault="00360D56" w:rsidP="00360D56">
      <w:pPr>
        <w:rPr>
          <w:b/>
        </w:rPr>
      </w:pPr>
    </w:p>
    <w:tbl>
      <w:tblPr>
        <w:tblStyle w:val="a6"/>
        <w:tblW w:w="0" w:type="auto"/>
        <w:tblLook w:val="04A0" w:firstRow="1" w:lastRow="0" w:firstColumn="1" w:lastColumn="0" w:noHBand="0" w:noVBand="1"/>
      </w:tblPr>
      <w:tblGrid>
        <w:gridCol w:w="4148"/>
        <w:gridCol w:w="4148"/>
      </w:tblGrid>
      <w:tr w:rsidR="00360D56" w:rsidTr="006163F3">
        <w:tc>
          <w:tcPr>
            <w:tcW w:w="4148" w:type="dxa"/>
            <w:shd w:val="clear" w:color="auto" w:fill="00B0F0"/>
          </w:tcPr>
          <w:p w:rsidR="00360D56" w:rsidRDefault="00360D56" w:rsidP="006163F3">
            <w:pPr>
              <w:rPr>
                <w:b/>
              </w:rPr>
            </w:pPr>
            <w:r>
              <w:rPr>
                <w:rFonts w:hint="eastAsia"/>
                <w:b/>
              </w:rPr>
              <w:t>用例名称</w:t>
            </w:r>
          </w:p>
        </w:tc>
        <w:tc>
          <w:tcPr>
            <w:tcW w:w="4148" w:type="dxa"/>
            <w:shd w:val="clear" w:color="auto" w:fill="00B0F0"/>
          </w:tcPr>
          <w:p w:rsidR="00360D56" w:rsidRPr="00C1327C" w:rsidRDefault="00360D56" w:rsidP="006163F3">
            <w:r w:rsidRPr="00C1327C">
              <w:rPr>
                <w:rFonts w:hint="eastAsia"/>
              </w:rPr>
              <w:t>处理系统警报</w:t>
            </w:r>
          </w:p>
        </w:tc>
      </w:tr>
      <w:tr w:rsidR="00360D56" w:rsidTr="006163F3">
        <w:tc>
          <w:tcPr>
            <w:tcW w:w="4148" w:type="dxa"/>
          </w:tcPr>
          <w:p w:rsidR="00360D56" w:rsidRDefault="00360D56" w:rsidP="006163F3">
            <w:pPr>
              <w:rPr>
                <w:b/>
              </w:rPr>
            </w:pPr>
            <w:r>
              <w:rPr>
                <w:rFonts w:hint="eastAsia"/>
                <w:b/>
              </w:rPr>
              <w:t>用例描述</w:t>
            </w:r>
          </w:p>
        </w:tc>
        <w:tc>
          <w:tcPr>
            <w:tcW w:w="4148" w:type="dxa"/>
          </w:tcPr>
          <w:p w:rsidR="00360D56" w:rsidRPr="00C1327C" w:rsidRDefault="00360D56" w:rsidP="006163F3">
            <w:r w:rsidRPr="00C1327C">
              <w:rPr>
                <w:rFonts w:hint="eastAsia"/>
              </w:rPr>
              <w:t>系统检测到温湿度超过阈值后，向用户发出警报</w:t>
            </w:r>
          </w:p>
        </w:tc>
      </w:tr>
      <w:tr w:rsidR="00360D56" w:rsidTr="006163F3">
        <w:tc>
          <w:tcPr>
            <w:tcW w:w="4148" w:type="dxa"/>
          </w:tcPr>
          <w:p w:rsidR="00360D56" w:rsidRDefault="00360D56" w:rsidP="006163F3">
            <w:pPr>
              <w:rPr>
                <w:b/>
              </w:rPr>
            </w:pPr>
            <w:r>
              <w:rPr>
                <w:rFonts w:hint="eastAsia"/>
                <w:b/>
              </w:rPr>
              <w:t>参与者</w:t>
            </w:r>
          </w:p>
        </w:tc>
        <w:tc>
          <w:tcPr>
            <w:tcW w:w="4148" w:type="dxa"/>
          </w:tcPr>
          <w:p w:rsidR="00360D56" w:rsidRPr="00C1327C" w:rsidRDefault="00360D56" w:rsidP="006163F3">
            <w:r w:rsidRPr="00C1327C">
              <w:rPr>
                <w:rFonts w:hint="eastAsia"/>
              </w:rPr>
              <w:t>用户</w:t>
            </w:r>
          </w:p>
        </w:tc>
      </w:tr>
      <w:tr w:rsidR="00360D56" w:rsidTr="006163F3">
        <w:tc>
          <w:tcPr>
            <w:tcW w:w="4148" w:type="dxa"/>
          </w:tcPr>
          <w:p w:rsidR="00360D56" w:rsidRDefault="00360D56" w:rsidP="006163F3">
            <w:pPr>
              <w:rPr>
                <w:b/>
              </w:rPr>
            </w:pPr>
            <w:r>
              <w:rPr>
                <w:rFonts w:hint="eastAsia"/>
                <w:b/>
              </w:rPr>
              <w:t>前置条件</w:t>
            </w:r>
          </w:p>
        </w:tc>
        <w:tc>
          <w:tcPr>
            <w:tcW w:w="4148" w:type="dxa"/>
          </w:tcPr>
          <w:p w:rsidR="00360D56" w:rsidRPr="00C1327C" w:rsidRDefault="00360D56" w:rsidP="006163F3">
            <w:r w:rsidRPr="00C1327C">
              <w:rPr>
                <w:rFonts w:hint="eastAsia"/>
              </w:rPr>
              <w:t>温室温湿度超过阈值</w:t>
            </w:r>
          </w:p>
        </w:tc>
      </w:tr>
      <w:tr w:rsidR="00360D56" w:rsidTr="006163F3">
        <w:tc>
          <w:tcPr>
            <w:tcW w:w="4148" w:type="dxa"/>
          </w:tcPr>
          <w:p w:rsidR="00360D56" w:rsidRDefault="00360D56" w:rsidP="006163F3">
            <w:pPr>
              <w:rPr>
                <w:b/>
              </w:rPr>
            </w:pPr>
            <w:r>
              <w:rPr>
                <w:rFonts w:hint="eastAsia"/>
                <w:b/>
              </w:rPr>
              <w:t>后置条件</w:t>
            </w:r>
          </w:p>
        </w:tc>
        <w:tc>
          <w:tcPr>
            <w:tcW w:w="4148" w:type="dxa"/>
          </w:tcPr>
          <w:p w:rsidR="00360D56" w:rsidRPr="00C1327C" w:rsidRDefault="00360D56" w:rsidP="006163F3">
            <w:r w:rsidRPr="00C1327C">
              <w:rPr>
                <w:rFonts w:hint="eastAsia"/>
              </w:rPr>
              <w:t>用户收到警报</w:t>
            </w:r>
          </w:p>
        </w:tc>
      </w:tr>
      <w:tr w:rsidR="00360D56" w:rsidTr="006163F3">
        <w:tc>
          <w:tcPr>
            <w:tcW w:w="4148" w:type="dxa"/>
          </w:tcPr>
          <w:p w:rsidR="00360D56" w:rsidRDefault="00360D56" w:rsidP="006163F3">
            <w:pPr>
              <w:rPr>
                <w:b/>
              </w:rPr>
            </w:pPr>
            <w:r>
              <w:rPr>
                <w:rFonts w:hint="eastAsia"/>
                <w:b/>
              </w:rPr>
              <w:t>基本操作流程</w:t>
            </w:r>
          </w:p>
        </w:tc>
        <w:tc>
          <w:tcPr>
            <w:tcW w:w="4148" w:type="dxa"/>
          </w:tcPr>
          <w:p w:rsidR="00360D56" w:rsidRPr="00C1327C" w:rsidRDefault="00360D56" w:rsidP="006163F3">
            <w:r w:rsidRPr="00C1327C">
              <w:rPr>
                <w:rFonts w:ascii="宋体" w:hAnsi="宋体"/>
                <w:bCs/>
              </w:rPr>
              <w:t>温室环境</w:t>
            </w:r>
            <w:r w:rsidRPr="00C1327C">
              <w:rPr>
                <w:rFonts w:ascii="宋体" w:hAnsi="宋体" w:hint="eastAsia"/>
                <w:bCs/>
              </w:rPr>
              <w:t>警</w:t>
            </w:r>
            <w:r w:rsidRPr="00C1327C">
              <w:rPr>
                <w:rFonts w:ascii="宋体" w:hAnsi="宋体"/>
                <w:bCs/>
              </w:rPr>
              <w:t>报记录及时</w:t>
            </w:r>
            <w:r w:rsidRPr="00C1327C">
              <w:rPr>
                <w:rFonts w:ascii="宋体" w:hAnsi="宋体" w:hint="eastAsia"/>
                <w:bCs/>
              </w:rPr>
              <w:t>提醒</w:t>
            </w:r>
            <w:r w:rsidRPr="00C1327C">
              <w:rPr>
                <w:rFonts w:ascii="宋体" w:hAnsi="宋体"/>
                <w:bCs/>
              </w:rPr>
              <w:t>，用</w:t>
            </w:r>
            <w:r w:rsidRPr="00C1327C">
              <w:rPr>
                <w:rFonts w:ascii="宋体" w:hAnsi="宋体" w:hint="eastAsia"/>
                <w:bCs/>
              </w:rPr>
              <w:t>户</w:t>
            </w:r>
            <w:r w:rsidRPr="00C1327C">
              <w:rPr>
                <w:rFonts w:ascii="宋体" w:hAnsi="宋体"/>
                <w:bCs/>
              </w:rPr>
              <w:t>可直接处理</w:t>
            </w:r>
            <w:r w:rsidRPr="00C1327C">
              <w:rPr>
                <w:rFonts w:ascii="宋体" w:hAnsi="宋体" w:hint="eastAsia"/>
                <w:bCs/>
              </w:rPr>
              <w:t>警报</w:t>
            </w:r>
          </w:p>
        </w:tc>
      </w:tr>
      <w:tr w:rsidR="00360D56" w:rsidTr="006163F3">
        <w:tc>
          <w:tcPr>
            <w:tcW w:w="4148" w:type="dxa"/>
          </w:tcPr>
          <w:p w:rsidR="00360D56" w:rsidRDefault="00360D56" w:rsidP="006163F3">
            <w:pPr>
              <w:rPr>
                <w:b/>
              </w:rPr>
            </w:pPr>
            <w:r>
              <w:rPr>
                <w:rFonts w:hint="eastAsia"/>
                <w:b/>
              </w:rPr>
              <w:t>可选操作流程</w:t>
            </w:r>
          </w:p>
        </w:tc>
        <w:tc>
          <w:tcPr>
            <w:tcW w:w="4148" w:type="dxa"/>
          </w:tcPr>
          <w:p w:rsidR="00360D56" w:rsidRPr="00C1327C" w:rsidRDefault="00360D56" w:rsidP="006163F3">
            <w:r w:rsidRPr="00C1327C">
              <w:rPr>
                <w:rFonts w:hint="eastAsia"/>
              </w:rPr>
              <w:t>用户选择处理警报方式</w:t>
            </w:r>
          </w:p>
        </w:tc>
      </w:tr>
    </w:tbl>
    <w:p w:rsidR="00360D56" w:rsidRDefault="00360D56" w:rsidP="00360D56">
      <w:pPr>
        <w:rPr>
          <w:b/>
        </w:rPr>
      </w:pPr>
    </w:p>
    <w:p w:rsidR="00360D56" w:rsidRDefault="00360D56" w:rsidP="00360D56">
      <w:pPr>
        <w:rPr>
          <w:b/>
        </w:rPr>
      </w:pPr>
    </w:p>
    <w:p w:rsidR="00360D56" w:rsidRDefault="00360D56" w:rsidP="00360D56">
      <w:pPr>
        <w:rPr>
          <w:b/>
        </w:rPr>
      </w:pPr>
    </w:p>
    <w:tbl>
      <w:tblPr>
        <w:tblStyle w:val="a6"/>
        <w:tblW w:w="0" w:type="auto"/>
        <w:tblLook w:val="04A0" w:firstRow="1" w:lastRow="0" w:firstColumn="1" w:lastColumn="0" w:noHBand="0" w:noVBand="1"/>
      </w:tblPr>
      <w:tblGrid>
        <w:gridCol w:w="4148"/>
        <w:gridCol w:w="4148"/>
      </w:tblGrid>
      <w:tr w:rsidR="00360D56" w:rsidTr="006163F3">
        <w:tc>
          <w:tcPr>
            <w:tcW w:w="4148" w:type="dxa"/>
            <w:shd w:val="clear" w:color="auto" w:fill="00B0F0"/>
          </w:tcPr>
          <w:p w:rsidR="00360D56" w:rsidRDefault="00360D56" w:rsidP="006163F3">
            <w:pPr>
              <w:rPr>
                <w:b/>
              </w:rPr>
            </w:pPr>
            <w:r>
              <w:rPr>
                <w:rFonts w:hint="eastAsia"/>
                <w:b/>
              </w:rPr>
              <w:t>用例名称</w:t>
            </w:r>
          </w:p>
        </w:tc>
        <w:tc>
          <w:tcPr>
            <w:tcW w:w="4148" w:type="dxa"/>
            <w:shd w:val="clear" w:color="auto" w:fill="00B0F0"/>
          </w:tcPr>
          <w:p w:rsidR="00360D56" w:rsidRPr="00C1327C" w:rsidRDefault="00360D56" w:rsidP="006163F3">
            <w:r w:rsidRPr="00C1327C">
              <w:rPr>
                <w:rFonts w:hint="eastAsia"/>
              </w:rPr>
              <w:t>设置环境参数阈值</w:t>
            </w:r>
          </w:p>
        </w:tc>
      </w:tr>
      <w:tr w:rsidR="00360D56" w:rsidTr="006163F3">
        <w:tc>
          <w:tcPr>
            <w:tcW w:w="4148" w:type="dxa"/>
          </w:tcPr>
          <w:p w:rsidR="00360D56" w:rsidRDefault="00360D56" w:rsidP="006163F3">
            <w:pPr>
              <w:rPr>
                <w:b/>
              </w:rPr>
            </w:pPr>
            <w:r>
              <w:rPr>
                <w:rFonts w:hint="eastAsia"/>
                <w:b/>
              </w:rPr>
              <w:t>用例描述</w:t>
            </w:r>
          </w:p>
        </w:tc>
        <w:tc>
          <w:tcPr>
            <w:tcW w:w="4148" w:type="dxa"/>
          </w:tcPr>
          <w:p w:rsidR="00360D56" w:rsidRPr="00C1327C" w:rsidRDefault="00360D56" w:rsidP="006163F3">
            <w:r w:rsidRPr="00C1327C">
              <w:rPr>
                <w:rFonts w:ascii="宋体" w:hAnsi="宋体" w:hint="eastAsia"/>
                <w:bCs/>
              </w:rPr>
              <w:t>管理员</w:t>
            </w:r>
            <w:r w:rsidRPr="00C1327C">
              <w:rPr>
                <w:rFonts w:ascii="宋体" w:hAnsi="宋体"/>
                <w:bCs/>
              </w:rPr>
              <w:t>可以灵活的设置各个温室不同环境的上下</w:t>
            </w:r>
            <w:r w:rsidRPr="00C1327C">
              <w:rPr>
                <w:rFonts w:ascii="宋体" w:hAnsi="宋体" w:hint="eastAsia"/>
                <w:bCs/>
              </w:rPr>
              <w:t>阈值</w:t>
            </w:r>
          </w:p>
        </w:tc>
      </w:tr>
      <w:tr w:rsidR="00360D56" w:rsidTr="006163F3">
        <w:tc>
          <w:tcPr>
            <w:tcW w:w="4148" w:type="dxa"/>
          </w:tcPr>
          <w:p w:rsidR="00360D56" w:rsidRDefault="00360D56" w:rsidP="006163F3">
            <w:pPr>
              <w:rPr>
                <w:b/>
              </w:rPr>
            </w:pPr>
            <w:r>
              <w:rPr>
                <w:rFonts w:hint="eastAsia"/>
                <w:b/>
              </w:rPr>
              <w:t>参与者</w:t>
            </w:r>
          </w:p>
        </w:tc>
        <w:tc>
          <w:tcPr>
            <w:tcW w:w="4148" w:type="dxa"/>
          </w:tcPr>
          <w:p w:rsidR="00360D56" w:rsidRPr="00C1327C" w:rsidRDefault="00360D56" w:rsidP="006163F3">
            <w:r w:rsidRPr="00C1327C">
              <w:rPr>
                <w:rFonts w:hint="eastAsia"/>
              </w:rPr>
              <w:t>管理员</w:t>
            </w:r>
          </w:p>
        </w:tc>
      </w:tr>
      <w:tr w:rsidR="00360D56" w:rsidTr="006163F3">
        <w:tc>
          <w:tcPr>
            <w:tcW w:w="4148" w:type="dxa"/>
          </w:tcPr>
          <w:p w:rsidR="00360D56" w:rsidRDefault="00360D56" w:rsidP="006163F3">
            <w:pPr>
              <w:rPr>
                <w:b/>
              </w:rPr>
            </w:pPr>
            <w:r>
              <w:rPr>
                <w:rFonts w:hint="eastAsia"/>
                <w:b/>
              </w:rPr>
              <w:t>前置条件</w:t>
            </w:r>
          </w:p>
        </w:tc>
        <w:tc>
          <w:tcPr>
            <w:tcW w:w="4148" w:type="dxa"/>
          </w:tcPr>
          <w:p w:rsidR="00360D56" w:rsidRPr="00C1327C" w:rsidRDefault="00360D56" w:rsidP="006163F3">
            <w:r w:rsidRPr="00C1327C">
              <w:rPr>
                <w:rFonts w:hint="eastAsia"/>
              </w:rPr>
              <w:t>管理员登陆系统</w:t>
            </w:r>
          </w:p>
        </w:tc>
      </w:tr>
      <w:tr w:rsidR="00360D56" w:rsidTr="006163F3">
        <w:tc>
          <w:tcPr>
            <w:tcW w:w="4148" w:type="dxa"/>
          </w:tcPr>
          <w:p w:rsidR="00360D56" w:rsidRDefault="00360D56" w:rsidP="006163F3">
            <w:pPr>
              <w:rPr>
                <w:b/>
              </w:rPr>
            </w:pPr>
            <w:r>
              <w:rPr>
                <w:rFonts w:hint="eastAsia"/>
                <w:b/>
              </w:rPr>
              <w:t>后置条件</w:t>
            </w:r>
          </w:p>
        </w:tc>
        <w:tc>
          <w:tcPr>
            <w:tcW w:w="4148" w:type="dxa"/>
          </w:tcPr>
          <w:p w:rsidR="00360D56" w:rsidRPr="00C1327C" w:rsidRDefault="00360D56" w:rsidP="006163F3">
            <w:r w:rsidRPr="00C1327C">
              <w:rPr>
                <w:rFonts w:hint="eastAsia"/>
              </w:rPr>
              <w:t>阈值设置成功</w:t>
            </w:r>
          </w:p>
        </w:tc>
      </w:tr>
      <w:tr w:rsidR="00360D56" w:rsidTr="006163F3">
        <w:tc>
          <w:tcPr>
            <w:tcW w:w="4148" w:type="dxa"/>
          </w:tcPr>
          <w:p w:rsidR="00360D56" w:rsidRDefault="00360D56" w:rsidP="006163F3">
            <w:pPr>
              <w:rPr>
                <w:b/>
              </w:rPr>
            </w:pPr>
            <w:r>
              <w:rPr>
                <w:rFonts w:hint="eastAsia"/>
                <w:b/>
              </w:rPr>
              <w:t>基本操作流程</w:t>
            </w:r>
          </w:p>
        </w:tc>
        <w:tc>
          <w:tcPr>
            <w:tcW w:w="4148" w:type="dxa"/>
          </w:tcPr>
          <w:p w:rsidR="00360D56" w:rsidRPr="00C1327C" w:rsidRDefault="00360D56" w:rsidP="006163F3">
            <w:r w:rsidRPr="00C1327C">
              <w:rPr>
                <w:rFonts w:ascii="宋体" w:hAnsi="宋体" w:hint="eastAsia"/>
                <w:bCs/>
              </w:rPr>
              <w:t>管理员</w:t>
            </w:r>
            <w:r w:rsidRPr="00C1327C">
              <w:rPr>
                <w:rFonts w:ascii="宋体" w:hAnsi="宋体"/>
                <w:bCs/>
              </w:rPr>
              <w:t>可以灵活的设置各个温室不同环境的上下</w:t>
            </w:r>
            <w:r w:rsidRPr="00C1327C">
              <w:rPr>
                <w:rFonts w:ascii="宋体" w:hAnsi="宋体" w:hint="eastAsia"/>
                <w:bCs/>
              </w:rPr>
              <w:t>阈值</w:t>
            </w:r>
            <w:r w:rsidRPr="00C1327C">
              <w:rPr>
                <w:rFonts w:ascii="宋体" w:hAnsi="宋体"/>
                <w:bCs/>
              </w:rPr>
              <w:t>。一旦超出</w:t>
            </w:r>
            <w:r w:rsidRPr="00C1327C">
              <w:rPr>
                <w:rFonts w:ascii="宋体" w:hAnsi="宋体" w:hint="eastAsia"/>
                <w:bCs/>
              </w:rPr>
              <w:t>阈值</w:t>
            </w:r>
            <w:r w:rsidRPr="00C1327C">
              <w:rPr>
                <w:rFonts w:ascii="宋体" w:hAnsi="宋体"/>
                <w:bCs/>
              </w:rPr>
              <w:t>，系统可以根据配置，通过手</w:t>
            </w:r>
            <w:r w:rsidRPr="00C1327C">
              <w:rPr>
                <w:rFonts w:ascii="宋体" w:hAnsi="宋体" w:hint="eastAsia"/>
                <w:bCs/>
              </w:rPr>
              <w:t>机</w:t>
            </w:r>
            <w:r w:rsidRPr="00C1327C">
              <w:rPr>
                <w:rFonts w:ascii="宋体" w:hAnsi="宋体"/>
                <w:bCs/>
              </w:rPr>
              <w:t>短信、系统</w:t>
            </w:r>
            <w:r w:rsidRPr="00C1327C">
              <w:rPr>
                <w:rFonts w:ascii="宋体" w:hAnsi="宋体" w:hint="eastAsia"/>
                <w:bCs/>
              </w:rPr>
              <w:t>消息</w:t>
            </w:r>
            <w:r w:rsidRPr="00C1327C">
              <w:rPr>
                <w:rFonts w:ascii="宋体" w:hAnsi="宋体"/>
                <w:bCs/>
              </w:rPr>
              <w:t>等方式</w:t>
            </w:r>
            <w:r w:rsidRPr="00C1327C">
              <w:rPr>
                <w:rFonts w:ascii="宋体" w:hAnsi="宋体" w:hint="eastAsia"/>
                <w:bCs/>
              </w:rPr>
              <w:t>提醒</w:t>
            </w:r>
            <w:r w:rsidRPr="00C1327C">
              <w:rPr>
                <w:rFonts w:ascii="宋体" w:hAnsi="宋体"/>
                <w:bCs/>
              </w:rPr>
              <w:t>相应管理者</w:t>
            </w:r>
          </w:p>
        </w:tc>
      </w:tr>
      <w:tr w:rsidR="00360D56" w:rsidTr="006163F3">
        <w:tc>
          <w:tcPr>
            <w:tcW w:w="4148" w:type="dxa"/>
          </w:tcPr>
          <w:p w:rsidR="00360D56" w:rsidRDefault="00360D56" w:rsidP="006163F3">
            <w:pPr>
              <w:rPr>
                <w:b/>
              </w:rPr>
            </w:pPr>
            <w:r>
              <w:rPr>
                <w:rFonts w:hint="eastAsia"/>
                <w:b/>
              </w:rPr>
              <w:t>可选操作流程</w:t>
            </w:r>
          </w:p>
        </w:tc>
        <w:tc>
          <w:tcPr>
            <w:tcW w:w="4148" w:type="dxa"/>
          </w:tcPr>
          <w:p w:rsidR="00360D56" w:rsidRPr="00C1327C" w:rsidRDefault="00360D56" w:rsidP="006163F3">
            <w:r w:rsidRPr="00C1327C">
              <w:rPr>
                <w:rFonts w:hint="eastAsia"/>
              </w:rPr>
              <w:t>选择设置内容</w:t>
            </w:r>
          </w:p>
        </w:tc>
      </w:tr>
    </w:tbl>
    <w:p w:rsidR="00360D56" w:rsidRDefault="00360D56" w:rsidP="00360D56">
      <w:pPr>
        <w:rPr>
          <w:b/>
        </w:rPr>
      </w:pPr>
    </w:p>
    <w:p w:rsidR="00360D56" w:rsidRDefault="00360D56" w:rsidP="00360D56">
      <w:pPr>
        <w:rPr>
          <w:b/>
        </w:rPr>
      </w:pPr>
    </w:p>
    <w:p w:rsidR="00360D56" w:rsidRDefault="00360D56" w:rsidP="00360D56">
      <w:pPr>
        <w:rPr>
          <w:b/>
        </w:rPr>
      </w:pPr>
    </w:p>
    <w:tbl>
      <w:tblPr>
        <w:tblStyle w:val="a6"/>
        <w:tblW w:w="0" w:type="auto"/>
        <w:tblLook w:val="04A0" w:firstRow="1" w:lastRow="0" w:firstColumn="1" w:lastColumn="0" w:noHBand="0" w:noVBand="1"/>
      </w:tblPr>
      <w:tblGrid>
        <w:gridCol w:w="4148"/>
        <w:gridCol w:w="4148"/>
      </w:tblGrid>
      <w:tr w:rsidR="00360D56" w:rsidTr="006163F3">
        <w:tc>
          <w:tcPr>
            <w:tcW w:w="4148" w:type="dxa"/>
            <w:shd w:val="clear" w:color="auto" w:fill="00B0F0"/>
          </w:tcPr>
          <w:p w:rsidR="00360D56" w:rsidRDefault="00360D56" w:rsidP="006163F3">
            <w:pPr>
              <w:rPr>
                <w:b/>
              </w:rPr>
            </w:pPr>
            <w:r>
              <w:rPr>
                <w:rFonts w:hint="eastAsia"/>
                <w:b/>
              </w:rPr>
              <w:t>用例名称</w:t>
            </w:r>
          </w:p>
        </w:tc>
        <w:tc>
          <w:tcPr>
            <w:tcW w:w="4148" w:type="dxa"/>
            <w:shd w:val="clear" w:color="auto" w:fill="00B0F0"/>
          </w:tcPr>
          <w:p w:rsidR="00360D56" w:rsidRPr="00C1327C" w:rsidRDefault="00360D56" w:rsidP="006163F3">
            <w:r w:rsidRPr="00C1327C">
              <w:rPr>
                <w:rFonts w:hint="eastAsia"/>
              </w:rPr>
              <w:t>设置报警内容</w:t>
            </w:r>
          </w:p>
        </w:tc>
      </w:tr>
      <w:tr w:rsidR="00360D56" w:rsidTr="006163F3">
        <w:tc>
          <w:tcPr>
            <w:tcW w:w="4148" w:type="dxa"/>
          </w:tcPr>
          <w:p w:rsidR="00360D56" w:rsidRDefault="00360D56" w:rsidP="006163F3">
            <w:pPr>
              <w:rPr>
                <w:b/>
              </w:rPr>
            </w:pPr>
            <w:r>
              <w:rPr>
                <w:rFonts w:hint="eastAsia"/>
                <w:b/>
              </w:rPr>
              <w:t>用例描述</w:t>
            </w:r>
          </w:p>
        </w:tc>
        <w:tc>
          <w:tcPr>
            <w:tcW w:w="4148" w:type="dxa"/>
          </w:tcPr>
          <w:p w:rsidR="00360D56" w:rsidRPr="00C1327C" w:rsidRDefault="00360D56" w:rsidP="006163F3">
            <w:r w:rsidRPr="00C1327C">
              <w:rPr>
                <w:rFonts w:ascii="宋体" w:hAnsi="宋体" w:hint="eastAsia"/>
                <w:bCs/>
              </w:rPr>
              <w:t>管理员可以根据模板灵活设置报警提醒内容，根据不同客户需求</w:t>
            </w:r>
            <w:r w:rsidRPr="00C1327C">
              <w:rPr>
                <w:rFonts w:ascii="宋体" w:hAnsi="宋体"/>
                <w:bCs/>
              </w:rPr>
              <w:t>可以设置不同的提</w:t>
            </w:r>
            <w:r w:rsidRPr="00C1327C">
              <w:rPr>
                <w:rFonts w:ascii="宋体" w:hAnsi="宋体" w:hint="eastAsia"/>
                <w:bCs/>
              </w:rPr>
              <w:t>醒</w:t>
            </w:r>
            <w:r w:rsidRPr="00C1327C">
              <w:rPr>
                <w:rFonts w:ascii="宋体" w:hAnsi="宋体"/>
                <w:bCs/>
              </w:rPr>
              <w:t>内容</w:t>
            </w:r>
          </w:p>
        </w:tc>
      </w:tr>
      <w:tr w:rsidR="00360D56" w:rsidTr="006163F3">
        <w:tc>
          <w:tcPr>
            <w:tcW w:w="4148" w:type="dxa"/>
          </w:tcPr>
          <w:p w:rsidR="00360D56" w:rsidRDefault="00360D56" w:rsidP="006163F3">
            <w:pPr>
              <w:rPr>
                <w:b/>
              </w:rPr>
            </w:pPr>
            <w:r>
              <w:rPr>
                <w:rFonts w:hint="eastAsia"/>
                <w:b/>
              </w:rPr>
              <w:t>参与者</w:t>
            </w:r>
          </w:p>
        </w:tc>
        <w:tc>
          <w:tcPr>
            <w:tcW w:w="4148" w:type="dxa"/>
          </w:tcPr>
          <w:p w:rsidR="00360D56" w:rsidRPr="00C1327C" w:rsidRDefault="00360D56" w:rsidP="006163F3">
            <w:r w:rsidRPr="00C1327C">
              <w:rPr>
                <w:rFonts w:hint="eastAsia"/>
              </w:rPr>
              <w:t>管理员</w:t>
            </w:r>
          </w:p>
        </w:tc>
      </w:tr>
      <w:tr w:rsidR="00360D56" w:rsidTr="006163F3">
        <w:tc>
          <w:tcPr>
            <w:tcW w:w="4148" w:type="dxa"/>
          </w:tcPr>
          <w:p w:rsidR="00360D56" w:rsidRDefault="00360D56" w:rsidP="006163F3">
            <w:pPr>
              <w:rPr>
                <w:b/>
              </w:rPr>
            </w:pPr>
            <w:r>
              <w:rPr>
                <w:rFonts w:hint="eastAsia"/>
                <w:b/>
              </w:rPr>
              <w:t>前置条件</w:t>
            </w:r>
          </w:p>
        </w:tc>
        <w:tc>
          <w:tcPr>
            <w:tcW w:w="4148" w:type="dxa"/>
          </w:tcPr>
          <w:p w:rsidR="00360D56" w:rsidRPr="00C1327C" w:rsidRDefault="00360D56" w:rsidP="006163F3">
            <w:r w:rsidRPr="00C1327C">
              <w:rPr>
                <w:rFonts w:hint="eastAsia"/>
              </w:rPr>
              <w:t>管理员登陆系统</w:t>
            </w:r>
          </w:p>
        </w:tc>
      </w:tr>
      <w:tr w:rsidR="00360D56" w:rsidTr="006163F3">
        <w:tc>
          <w:tcPr>
            <w:tcW w:w="4148" w:type="dxa"/>
          </w:tcPr>
          <w:p w:rsidR="00360D56" w:rsidRDefault="00360D56" w:rsidP="006163F3">
            <w:pPr>
              <w:rPr>
                <w:b/>
              </w:rPr>
            </w:pPr>
            <w:r>
              <w:rPr>
                <w:rFonts w:hint="eastAsia"/>
                <w:b/>
              </w:rPr>
              <w:t>后置条件</w:t>
            </w:r>
          </w:p>
        </w:tc>
        <w:tc>
          <w:tcPr>
            <w:tcW w:w="4148" w:type="dxa"/>
          </w:tcPr>
          <w:p w:rsidR="00360D56" w:rsidRPr="00C1327C" w:rsidRDefault="00360D56" w:rsidP="006163F3">
            <w:r w:rsidRPr="00C1327C">
              <w:rPr>
                <w:rFonts w:hint="eastAsia"/>
              </w:rPr>
              <w:t>报警内容设置成功</w:t>
            </w:r>
          </w:p>
        </w:tc>
      </w:tr>
      <w:tr w:rsidR="00360D56" w:rsidTr="006163F3">
        <w:tc>
          <w:tcPr>
            <w:tcW w:w="4148" w:type="dxa"/>
          </w:tcPr>
          <w:p w:rsidR="00360D56" w:rsidRDefault="00360D56" w:rsidP="006163F3">
            <w:pPr>
              <w:rPr>
                <w:b/>
              </w:rPr>
            </w:pPr>
            <w:r>
              <w:rPr>
                <w:rFonts w:hint="eastAsia"/>
                <w:b/>
              </w:rPr>
              <w:t>基本操作流程</w:t>
            </w:r>
          </w:p>
        </w:tc>
        <w:tc>
          <w:tcPr>
            <w:tcW w:w="4148" w:type="dxa"/>
          </w:tcPr>
          <w:p w:rsidR="00360D56" w:rsidRPr="00C1327C" w:rsidRDefault="00360D56" w:rsidP="006163F3">
            <w:r w:rsidRPr="00C1327C">
              <w:rPr>
                <w:rFonts w:ascii="宋体" w:hAnsi="宋体" w:hint="eastAsia"/>
                <w:bCs/>
              </w:rPr>
              <w:t>管理员可以根据模板灵活设置报警提醒内容，根据不同客户需求</w:t>
            </w:r>
            <w:r w:rsidRPr="00C1327C">
              <w:rPr>
                <w:rFonts w:ascii="宋体" w:hAnsi="宋体"/>
                <w:bCs/>
              </w:rPr>
              <w:t>可以设置不同的提</w:t>
            </w:r>
            <w:r w:rsidRPr="00C1327C">
              <w:rPr>
                <w:rFonts w:ascii="宋体" w:hAnsi="宋体" w:hint="eastAsia"/>
                <w:bCs/>
              </w:rPr>
              <w:t>醒</w:t>
            </w:r>
            <w:r w:rsidRPr="00C1327C">
              <w:rPr>
                <w:rFonts w:ascii="宋体" w:hAnsi="宋体"/>
                <w:bCs/>
              </w:rPr>
              <w:t>内容，</w:t>
            </w:r>
            <w:r w:rsidRPr="00C1327C">
              <w:rPr>
                <w:rFonts w:ascii="宋体" w:hAnsi="宋体" w:hint="eastAsia"/>
                <w:bCs/>
              </w:rPr>
              <w:t>最</w:t>
            </w:r>
            <w:r w:rsidRPr="00C1327C">
              <w:rPr>
                <w:rFonts w:ascii="宋体" w:hAnsi="宋体"/>
                <w:bCs/>
              </w:rPr>
              <w:t>大程度满足客</w:t>
            </w:r>
            <w:r w:rsidRPr="00C1327C">
              <w:rPr>
                <w:rFonts w:ascii="宋体" w:hAnsi="宋体" w:hint="eastAsia"/>
                <w:bCs/>
              </w:rPr>
              <w:t>户</w:t>
            </w:r>
            <w:r w:rsidRPr="00C1327C">
              <w:rPr>
                <w:rFonts w:ascii="宋体" w:hAnsi="宋体"/>
                <w:bCs/>
              </w:rPr>
              <w:t>个性化</w:t>
            </w:r>
            <w:r w:rsidRPr="00C1327C">
              <w:rPr>
                <w:rFonts w:ascii="宋体" w:hAnsi="宋体" w:hint="eastAsia"/>
                <w:bCs/>
              </w:rPr>
              <w:t>需</w:t>
            </w:r>
            <w:r w:rsidRPr="00C1327C">
              <w:rPr>
                <w:rFonts w:ascii="宋体" w:hAnsi="宋体"/>
                <w:bCs/>
              </w:rPr>
              <w:t>求。</w:t>
            </w:r>
          </w:p>
        </w:tc>
      </w:tr>
      <w:tr w:rsidR="00360D56" w:rsidTr="006163F3">
        <w:tc>
          <w:tcPr>
            <w:tcW w:w="4148" w:type="dxa"/>
          </w:tcPr>
          <w:p w:rsidR="00360D56" w:rsidRDefault="00360D56" w:rsidP="006163F3">
            <w:pPr>
              <w:rPr>
                <w:b/>
              </w:rPr>
            </w:pPr>
            <w:r>
              <w:rPr>
                <w:rFonts w:hint="eastAsia"/>
                <w:b/>
              </w:rPr>
              <w:t>可选操作流程</w:t>
            </w:r>
          </w:p>
        </w:tc>
        <w:tc>
          <w:tcPr>
            <w:tcW w:w="4148" w:type="dxa"/>
          </w:tcPr>
          <w:p w:rsidR="00360D56" w:rsidRPr="00C1327C" w:rsidRDefault="00360D56" w:rsidP="006163F3">
            <w:r w:rsidRPr="00C1327C">
              <w:rPr>
                <w:rFonts w:hint="eastAsia"/>
              </w:rPr>
              <w:t>选择设置内容</w:t>
            </w:r>
          </w:p>
        </w:tc>
      </w:tr>
    </w:tbl>
    <w:p w:rsidR="00360D56" w:rsidRDefault="00360D56" w:rsidP="00360D56">
      <w:pPr>
        <w:rPr>
          <w:b/>
        </w:rPr>
      </w:pPr>
    </w:p>
    <w:p w:rsidR="00360D56" w:rsidRDefault="00360D56" w:rsidP="00360D56">
      <w:pPr>
        <w:rPr>
          <w:b/>
        </w:rPr>
      </w:pPr>
    </w:p>
    <w:p w:rsidR="00360D56" w:rsidRDefault="00360D56" w:rsidP="00360D56">
      <w:pPr>
        <w:rPr>
          <w:b/>
        </w:rPr>
      </w:pPr>
    </w:p>
    <w:p w:rsidR="00360D56" w:rsidRDefault="00360D56" w:rsidP="00360D56">
      <w:pPr>
        <w:rPr>
          <w:b/>
        </w:rPr>
      </w:pPr>
    </w:p>
    <w:p w:rsidR="00360D56" w:rsidRDefault="00360D56" w:rsidP="00360D56">
      <w:pPr>
        <w:rPr>
          <w:b/>
        </w:rPr>
      </w:pPr>
    </w:p>
    <w:p w:rsidR="00360D56" w:rsidRDefault="00360D56" w:rsidP="00360D56">
      <w:pPr>
        <w:rPr>
          <w:b/>
        </w:rPr>
      </w:pPr>
    </w:p>
    <w:tbl>
      <w:tblPr>
        <w:tblStyle w:val="a6"/>
        <w:tblW w:w="0" w:type="auto"/>
        <w:tblLook w:val="04A0" w:firstRow="1" w:lastRow="0" w:firstColumn="1" w:lastColumn="0" w:noHBand="0" w:noVBand="1"/>
      </w:tblPr>
      <w:tblGrid>
        <w:gridCol w:w="4148"/>
        <w:gridCol w:w="4148"/>
      </w:tblGrid>
      <w:tr w:rsidR="00360D56" w:rsidTr="006163F3">
        <w:tc>
          <w:tcPr>
            <w:tcW w:w="4148" w:type="dxa"/>
            <w:shd w:val="clear" w:color="auto" w:fill="00B0F0"/>
          </w:tcPr>
          <w:p w:rsidR="00360D56" w:rsidRDefault="00360D56" w:rsidP="006163F3">
            <w:pPr>
              <w:rPr>
                <w:b/>
              </w:rPr>
            </w:pPr>
            <w:r>
              <w:rPr>
                <w:rFonts w:hint="eastAsia"/>
                <w:b/>
              </w:rPr>
              <w:lastRenderedPageBreak/>
              <w:t>用例名称</w:t>
            </w:r>
          </w:p>
        </w:tc>
        <w:tc>
          <w:tcPr>
            <w:tcW w:w="4148" w:type="dxa"/>
            <w:shd w:val="clear" w:color="auto" w:fill="00B0F0"/>
          </w:tcPr>
          <w:p w:rsidR="00360D56" w:rsidRPr="00C1327C" w:rsidRDefault="00360D56" w:rsidP="006163F3">
            <w:r w:rsidRPr="00C1327C">
              <w:rPr>
                <w:rFonts w:hint="eastAsia"/>
              </w:rPr>
              <w:t>处理系统警报</w:t>
            </w:r>
          </w:p>
        </w:tc>
      </w:tr>
      <w:tr w:rsidR="00360D56" w:rsidTr="006163F3">
        <w:tc>
          <w:tcPr>
            <w:tcW w:w="4148" w:type="dxa"/>
          </w:tcPr>
          <w:p w:rsidR="00360D56" w:rsidRDefault="00360D56" w:rsidP="006163F3">
            <w:pPr>
              <w:rPr>
                <w:b/>
              </w:rPr>
            </w:pPr>
            <w:r>
              <w:rPr>
                <w:rFonts w:hint="eastAsia"/>
                <w:b/>
              </w:rPr>
              <w:t>用例描述</w:t>
            </w:r>
          </w:p>
        </w:tc>
        <w:tc>
          <w:tcPr>
            <w:tcW w:w="4148" w:type="dxa"/>
          </w:tcPr>
          <w:p w:rsidR="00360D56" w:rsidRPr="00C1327C" w:rsidRDefault="00360D56" w:rsidP="006163F3">
            <w:r w:rsidRPr="00C1327C">
              <w:rPr>
                <w:rFonts w:ascii="宋体" w:hAnsi="宋体" w:hint="eastAsia"/>
                <w:bCs/>
              </w:rPr>
              <w:t>系统</w:t>
            </w:r>
            <w:r w:rsidRPr="00C1327C">
              <w:rPr>
                <w:rFonts w:ascii="宋体" w:hAnsi="宋体"/>
                <w:bCs/>
              </w:rPr>
              <w:t>可及时发现不正常状态设备，通过短信或系统</w:t>
            </w:r>
            <w:r w:rsidRPr="00C1327C">
              <w:rPr>
                <w:rFonts w:ascii="宋体" w:hAnsi="宋体" w:hint="eastAsia"/>
                <w:bCs/>
              </w:rPr>
              <w:t>消息</w:t>
            </w:r>
            <w:r w:rsidRPr="00C1327C">
              <w:rPr>
                <w:rFonts w:ascii="宋体" w:hAnsi="宋体"/>
                <w:bCs/>
              </w:rPr>
              <w:t>及时</w:t>
            </w:r>
            <w:r w:rsidRPr="00C1327C">
              <w:rPr>
                <w:rFonts w:ascii="宋体" w:hAnsi="宋体" w:hint="eastAsia"/>
                <w:bCs/>
              </w:rPr>
              <w:t>提醒</w:t>
            </w:r>
            <w:r w:rsidRPr="00C1327C">
              <w:rPr>
                <w:rFonts w:ascii="宋体" w:hAnsi="宋体"/>
                <w:bCs/>
              </w:rPr>
              <w:t>管理者，保证系统穩定运行。</w:t>
            </w:r>
          </w:p>
        </w:tc>
      </w:tr>
      <w:tr w:rsidR="00360D56" w:rsidTr="006163F3">
        <w:tc>
          <w:tcPr>
            <w:tcW w:w="4148" w:type="dxa"/>
          </w:tcPr>
          <w:p w:rsidR="00360D56" w:rsidRDefault="00360D56" w:rsidP="006163F3">
            <w:pPr>
              <w:rPr>
                <w:b/>
              </w:rPr>
            </w:pPr>
            <w:r>
              <w:rPr>
                <w:rFonts w:hint="eastAsia"/>
                <w:b/>
              </w:rPr>
              <w:t>参与者</w:t>
            </w:r>
          </w:p>
        </w:tc>
        <w:tc>
          <w:tcPr>
            <w:tcW w:w="4148" w:type="dxa"/>
          </w:tcPr>
          <w:p w:rsidR="00360D56" w:rsidRPr="00C1327C" w:rsidRDefault="00360D56" w:rsidP="006163F3">
            <w:r w:rsidRPr="00C1327C">
              <w:rPr>
                <w:rFonts w:hint="eastAsia"/>
              </w:rPr>
              <w:t>管理员</w:t>
            </w:r>
          </w:p>
        </w:tc>
      </w:tr>
      <w:tr w:rsidR="00360D56" w:rsidTr="006163F3">
        <w:tc>
          <w:tcPr>
            <w:tcW w:w="4148" w:type="dxa"/>
          </w:tcPr>
          <w:p w:rsidR="00360D56" w:rsidRDefault="00360D56" w:rsidP="006163F3">
            <w:pPr>
              <w:rPr>
                <w:b/>
              </w:rPr>
            </w:pPr>
            <w:r>
              <w:rPr>
                <w:rFonts w:hint="eastAsia"/>
                <w:b/>
              </w:rPr>
              <w:t>前置条件</w:t>
            </w:r>
          </w:p>
        </w:tc>
        <w:tc>
          <w:tcPr>
            <w:tcW w:w="4148" w:type="dxa"/>
          </w:tcPr>
          <w:p w:rsidR="00360D56" w:rsidRPr="00C1327C" w:rsidRDefault="00360D56" w:rsidP="006163F3">
            <w:r w:rsidRPr="00C1327C">
              <w:rPr>
                <w:rFonts w:hint="eastAsia"/>
              </w:rPr>
              <w:t>系统发送消息给管理员</w:t>
            </w:r>
          </w:p>
        </w:tc>
      </w:tr>
      <w:tr w:rsidR="00360D56" w:rsidTr="006163F3">
        <w:tc>
          <w:tcPr>
            <w:tcW w:w="4148" w:type="dxa"/>
          </w:tcPr>
          <w:p w:rsidR="00360D56" w:rsidRDefault="00360D56" w:rsidP="006163F3">
            <w:pPr>
              <w:rPr>
                <w:b/>
              </w:rPr>
            </w:pPr>
            <w:r>
              <w:rPr>
                <w:rFonts w:hint="eastAsia"/>
                <w:b/>
              </w:rPr>
              <w:t>后置条件</w:t>
            </w:r>
          </w:p>
        </w:tc>
        <w:tc>
          <w:tcPr>
            <w:tcW w:w="4148" w:type="dxa"/>
          </w:tcPr>
          <w:p w:rsidR="00360D56" w:rsidRPr="00C1327C" w:rsidRDefault="00360D56" w:rsidP="006163F3">
            <w:r w:rsidRPr="00C1327C">
              <w:rPr>
                <w:rFonts w:hint="eastAsia"/>
              </w:rPr>
              <w:t>管理员收到报警消息</w:t>
            </w:r>
          </w:p>
        </w:tc>
      </w:tr>
      <w:tr w:rsidR="00360D56" w:rsidTr="006163F3">
        <w:tc>
          <w:tcPr>
            <w:tcW w:w="4148" w:type="dxa"/>
          </w:tcPr>
          <w:p w:rsidR="00360D56" w:rsidRDefault="00360D56" w:rsidP="006163F3">
            <w:pPr>
              <w:rPr>
                <w:b/>
              </w:rPr>
            </w:pPr>
            <w:r>
              <w:rPr>
                <w:rFonts w:hint="eastAsia"/>
                <w:b/>
              </w:rPr>
              <w:t>基本操作流程</w:t>
            </w:r>
          </w:p>
        </w:tc>
        <w:tc>
          <w:tcPr>
            <w:tcW w:w="4148" w:type="dxa"/>
          </w:tcPr>
          <w:p w:rsidR="00360D56" w:rsidRPr="00C1327C" w:rsidRDefault="00360D56" w:rsidP="006163F3">
            <w:r w:rsidRPr="00C1327C">
              <w:rPr>
                <w:rFonts w:ascii="宋体" w:hAnsi="宋体" w:hint="eastAsia"/>
                <w:bCs/>
              </w:rPr>
              <w:t>系统</w:t>
            </w:r>
            <w:r w:rsidRPr="00C1327C">
              <w:rPr>
                <w:rFonts w:ascii="宋体" w:hAnsi="宋体"/>
                <w:bCs/>
              </w:rPr>
              <w:t>可及时发现不正常状态设备，通过短信或系统</w:t>
            </w:r>
            <w:r w:rsidRPr="00C1327C">
              <w:rPr>
                <w:rFonts w:ascii="宋体" w:hAnsi="宋体" w:hint="eastAsia"/>
                <w:bCs/>
              </w:rPr>
              <w:t>消息</w:t>
            </w:r>
            <w:r w:rsidRPr="00C1327C">
              <w:rPr>
                <w:rFonts w:ascii="宋体" w:hAnsi="宋体"/>
                <w:bCs/>
              </w:rPr>
              <w:t>及时</w:t>
            </w:r>
            <w:r w:rsidRPr="00C1327C">
              <w:rPr>
                <w:rFonts w:ascii="宋体" w:hAnsi="宋体" w:hint="eastAsia"/>
                <w:bCs/>
              </w:rPr>
              <w:t>提醒</w:t>
            </w:r>
            <w:r w:rsidRPr="00C1327C">
              <w:rPr>
                <w:rFonts w:ascii="宋体" w:hAnsi="宋体"/>
                <w:bCs/>
              </w:rPr>
              <w:t>管理者，保证系统穩定运行。</w:t>
            </w:r>
          </w:p>
        </w:tc>
      </w:tr>
      <w:tr w:rsidR="00360D56" w:rsidTr="006163F3">
        <w:tc>
          <w:tcPr>
            <w:tcW w:w="4148" w:type="dxa"/>
          </w:tcPr>
          <w:p w:rsidR="00360D56" w:rsidRDefault="00360D56" w:rsidP="006163F3">
            <w:pPr>
              <w:rPr>
                <w:b/>
              </w:rPr>
            </w:pPr>
            <w:r>
              <w:rPr>
                <w:rFonts w:hint="eastAsia"/>
                <w:b/>
              </w:rPr>
              <w:t>可选操作流程</w:t>
            </w:r>
          </w:p>
        </w:tc>
        <w:tc>
          <w:tcPr>
            <w:tcW w:w="4148" w:type="dxa"/>
          </w:tcPr>
          <w:p w:rsidR="00360D56" w:rsidRPr="00C1327C" w:rsidRDefault="00360D56" w:rsidP="006163F3">
            <w:r w:rsidRPr="00C1327C">
              <w:rPr>
                <w:rFonts w:hint="eastAsia"/>
              </w:rPr>
              <w:t>管理员选择处理警报方式</w:t>
            </w:r>
          </w:p>
        </w:tc>
      </w:tr>
    </w:tbl>
    <w:p w:rsidR="00360D56" w:rsidRDefault="00360D56" w:rsidP="00360D56">
      <w:pPr>
        <w:rPr>
          <w:b/>
        </w:rPr>
      </w:pPr>
    </w:p>
    <w:p w:rsidR="0025137E" w:rsidRDefault="0025137E" w:rsidP="00360D56">
      <w:pPr>
        <w:rPr>
          <w:b/>
        </w:rPr>
      </w:pPr>
    </w:p>
    <w:p w:rsidR="0025137E" w:rsidRDefault="0025137E" w:rsidP="00360D56">
      <w:pPr>
        <w:rPr>
          <w:b/>
        </w:rPr>
      </w:pPr>
    </w:p>
    <w:tbl>
      <w:tblPr>
        <w:tblStyle w:val="a6"/>
        <w:tblW w:w="0" w:type="auto"/>
        <w:tblLook w:val="04A0" w:firstRow="1" w:lastRow="0" w:firstColumn="1" w:lastColumn="0" w:noHBand="0" w:noVBand="1"/>
      </w:tblPr>
      <w:tblGrid>
        <w:gridCol w:w="4148"/>
        <w:gridCol w:w="4148"/>
      </w:tblGrid>
      <w:tr w:rsidR="00360D56" w:rsidTr="006163F3">
        <w:tc>
          <w:tcPr>
            <w:tcW w:w="4148" w:type="dxa"/>
            <w:shd w:val="clear" w:color="auto" w:fill="00B0F0"/>
          </w:tcPr>
          <w:p w:rsidR="00360D56" w:rsidRDefault="00360D56" w:rsidP="006163F3">
            <w:pPr>
              <w:rPr>
                <w:b/>
              </w:rPr>
            </w:pPr>
            <w:r>
              <w:rPr>
                <w:rFonts w:hint="eastAsia"/>
                <w:b/>
              </w:rPr>
              <w:t>用例名称</w:t>
            </w:r>
          </w:p>
        </w:tc>
        <w:tc>
          <w:tcPr>
            <w:tcW w:w="4148" w:type="dxa"/>
            <w:shd w:val="clear" w:color="auto" w:fill="00B0F0"/>
          </w:tcPr>
          <w:p w:rsidR="00360D56" w:rsidRPr="00C1327C" w:rsidRDefault="00360D56" w:rsidP="006163F3">
            <w:r w:rsidRPr="00C1327C">
              <w:rPr>
                <w:rFonts w:hint="eastAsia"/>
              </w:rPr>
              <w:t>查看温室环境参数</w:t>
            </w:r>
          </w:p>
        </w:tc>
      </w:tr>
      <w:tr w:rsidR="00360D56" w:rsidTr="006163F3">
        <w:tc>
          <w:tcPr>
            <w:tcW w:w="4148" w:type="dxa"/>
          </w:tcPr>
          <w:p w:rsidR="00360D56" w:rsidRDefault="00360D56" w:rsidP="006163F3">
            <w:pPr>
              <w:rPr>
                <w:b/>
              </w:rPr>
            </w:pPr>
            <w:r>
              <w:rPr>
                <w:rFonts w:hint="eastAsia"/>
                <w:b/>
              </w:rPr>
              <w:t>用例描述</w:t>
            </w:r>
          </w:p>
        </w:tc>
        <w:tc>
          <w:tcPr>
            <w:tcW w:w="4148" w:type="dxa"/>
          </w:tcPr>
          <w:p w:rsidR="00360D56" w:rsidRPr="00C1327C" w:rsidRDefault="00360D56" w:rsidP="006163F3">
            <w:r w:rsidRPr="00C1327C">
              <w:rPr>
                <w:rFonts w:ascii="宋体" w:hAnsi="宋体"/>
                <w:bCs/>
              </w:rPr>
              <w:t>可以根据</w:t>
            </w:r>
            <w:r w:rsidRPr="00C1327C">
              <w:rPr>
                <w:rFonts w:ascii="宋体" w:hAnsi="宋体" w:hint="eastAsia"/>
                <w:bCs/>
              </w:rPr>
              <w:t>警报</w:t>
            </w:r>
            <w:r w:rsidRPr="00C1327C">
              <w:rPr>
                <w:rFonts w:ascii="宋体" w:hAnsi="宋体"/>
                <w:bCs/>
              </w:rPr>
              <w:t>记录查看关的温室设备，</w:t>
            </w:r>
            <w:r w:rsidRPr="00C1327C">
              <w:rPr>
                <w:rFonts w:ascii="宋体" w:hAnsi="宋体" w:hint="eastAsia"/>
                <w:bCs/>
              </w:rPr>
              <w:t>更</w:t>
            </w:r>
            <w:r w:rsidRPr="00C1327C">
              <w:rPr>
                <w:rFonts w:ascii="宋体" w:hAnsi="宋体"/>
                <w:bCs/>
              </w:rPr>
              <w:t>加及时、远程</w:t>
            </w:r>
            <w:r w:rsidRPr="00C1327C">
              <w:rPr>
                <w:rFonts w:ascii="宋体" w:hAnsi="宋体" w:hint="eastAsia"/>
                <w:bCs/>
              </w:rPr>
              <w:t>控制</w:t>
            </w:r>
            <w:r w:rsidRPr="00C1327C">
              <w:rPr>
                <w:rFonts w:ascii="宋体" w:hAnsi="宋体"/>
                <w:bCs/>
              </w:rPr>
              <w:t>温室设备，高效处理温室环境问</w:t>
            </w:r>
            <w:r w:rsidRPr="00C1327C">
              <w:rPr>
                <w:rFonts w:ascii="宋体" w:hAnsi="宋体" w:hint="eastAsia"/>
                <w:bCs/>
              </w:rPr>
              <w:t>题</w:t>
            </w:r>
          </w:p>
        </w:tc>
      </w:tr>
      <w:tr w:rsidR="00360D56" w:rsidTr="006163F3">
        <w:tc>
          <w:tcPr>
            <w:tcW w:w="4148" w:type="dxa"/>
          </w:tcPr>
          <w:p w:rsidR="00360D56" w:rsidRDefault="00360D56" w:rsidP="006163F3">
            <w:pPr>
              <w:rPr>
                <w:b/>
              </w:rPr>
            </w:pPr>
            <w:r>
              <w:rPr>
                <w:rFonts w:hint="eastAsia"/>
                <w:b/>
              </w:rPr>
              <w:t>参与者</w:t>
            </w:r>
          </w:p>
        </w:tc>
        <w:tc>
          <w:tcPr>
            <w:tcW w:w="4148" w:type="dxa"/>
          </w:tcPr>
          <w:p w:rsidR="00360D56" w:rsidRPr="00C1327C" w:rsidRDefault="00360D56" w:rsidP="006163F3">
            <w:r w:rsidRPr="00C1327C">
              <w:rPr>
                <w:rFonts w:hint="eastAsia"/>
              </w:rPr>
              <w:t>管理员</w:t>
            </w:r>
          </w:p>
        </w:tc>
      </w:tr>
      <w:tr w:rsidR="00360D56" w:rsidTr="006163F3">
        <w:tc>
          <w:tcPr>
            <w:tcW w:w="4148" w:type="dxa"/>
          </w:tcPr>
          <w:p w:rsidR="00360D56" w:rsidRDefault="00360D56" w:rsidP="006163F3">
            <w:pPr>
              <w:rPr>
                <w:b/>
              </w:rPr>
            </w:pPr>
            <w:r>
              <w:rPr>
                <w:rFonts w:hint="eastAsia"/>
                <w:b/>
              </w:rPr>
              <w:t>前置条件</w:t>
            </w:r>
          </w:p>
        </w:tc>
        <w:tc>
          <w:tcPr>
            <w:tcW w:w="4148" w:type="dxa"/>
          </w:tcPr>
          <w:p w:rsidR="00360D56" w:rsidRPr="00C1327C" w:rsidRDefault="00360D56" w:rsidP="006163F3">
            <w:r w:rsidRPr="00C1327C">
              <w:rPr>
                <w:rFonts w:hint="eastAsia"/>
              </w:rPr>
              <w:t>管理员登陆系统</w:t>
            </w:r>
          </w:p>
        </w:tc>
      </w:tr>
      <w:tr w:rsidR="00360D56" w:rsidTr="006163F3">
        <w:tc>
          <w:tcPr>
            <w:tcW w:w="4148" w:type="dxa"/>
          </w:tcPr>
          <w:p w:rsidR="00360D56" w:rsidRDefault="00360D56" w:rsidP="006163F3">
            <w:pPr>
              <w:rPr>
                <w:b/>
              </w:rPr>
            </w:pPr>
            <w:r>
              <w:rPr>
                <w:rFonts w:hint="eastAsia"/>
                <w:b/>
              </w:rPr>
              <w:t>后置条件</w:t>
            </w:r>
          </w:p>
        </w:tc>
        <w:tc>
          <w:tcPr>
            <w:tcW w:w="4148" w:type="dxa"/>
          </w:tcPr>
          <w:p w:rsidR="00360D56" w:rsidRPr="00C1327C" w:rsidRDefault="00360D56" w:rsidP="006163F3">
            <w:r w:rsidRPr="00C1327C">
              <w:rPr>
                <w:rFonts w:hint="eastAsia"/>
              </w:rPr>
              <w:t>管理员查看温室环境参数</w:t>
            </w:r>
          </w:p>
        </w:tc>
      </w:tr>
      <w:tr w:rsidR="00360D56" w:rsidTr="006163F3">
        <w:tc>
          <w:tcPr>
            <w:tcW w:w="4148" w:type="dxa"/>
          </w:tcPr>
          <w:p w:rsidR="00360D56" w:rsidRDefault="00360D56" w:rsidP="006163F3">
            <w:pPr>
              <w:rPr>
                <w:b/>
              </w:rPr>
            </w:pPr>
            <w:r>
              <w:rPr>
                <w:rFonts w:hint="eastAsia"/>
                <w:b/>
              </w:rPr>
              <w:t>基本操作流程</w:t>
            </w:r>
          </w:p>
        </w:tc>
        <w:tc>
          <w:tcPr>
            <w:tcW w:w="4148" w:type="dxa"/>
          </w:tcPr>
          <w:p w:rsidR="00360D56" w:rsidRPr="00C1327C" w:rsidRDefault="00360D56" w:rsidP="006163F3">
            <w:r w:rsidRPr="00C1327C">
              <w:rPr>
                <w:rFonts w:ascii="宋体" w:hAnsi="宋体"/>
                <w:bCs/>
              </w:rPr>
              <w:t>可以根据</w:t>
            </w:r>
            <w:r w:rsidRPr="00C1327C">
              <w:rPr>
                <w:rFonts w:ascii="宋体" w:hAnsi="宋体" w:hint="eastAsia"/>
                <w:bCs/>
              </w:rPr>
              <w:t>警报</w:t>
            </w:r>
            <w:r w:rsidRPr="00C1327C">
              <w:rPr>
                <w:rFonts w:ascii="宋体" w:hAnsi="宋体"/>
                <w:bCs/>
              </w:rPr>
              <w:t>记录查看关的温室设备，</w:t>
            </w:r>
            <w:r w:rsidRPr="00C1327C">
              <w:rPr>
                <w:rFonts w:ascii="宋体" w:hAnsi="宋体" w:hint="eastAsia"/>
                <w:bCs/>
              </w:rPr>
              <w:t>更</w:t>
            </w:r>
            <w:r w:rsidRPr="00C1327C">
              <w:rPr>
                <w:rFonts w:ascii="宋体" w:hAnsi="宋体"/>
                <w:bCs/>
              </w:rPr>
              <w:t>加及时、远程</w:t>
            </w:r>
            <w:r w:rsidRPr="00C1327C">
              <w:rPr>
                <w:rFonts w:ascii="宋体" w:hAnsi="宋体" w:hint="eastAsia"/>
                <w:bCs/>
              </w:rPr>
              <w:t>控制</w:t>
            </w:r>
            <w:r w:rsidRPr="00C1327C">
              <w:rPr>
                <w:rFonts w:ascii="宋体" w:hAnsi="宋体"/>
                <w:bCs/>
              </w:rPr>
              <w:t>温室设备，高效处理温室环境问</w:t>
            </w:r>
            <w:r w:rsidRPr="00C1327C">
              <w:rPr>
                <w:rFonts w:ascii="宋体" w:hAnsi="宋体" w:hint="eastAsia"/>
                <w:bCs/>
              </w:rPr>
              <w:t>题</w:t>
            </w:r>
            <w:r w:rsidRPr="00C1327C">
              <w:rPr>
                <w:rFonts w:ascii="宋体" w:hAnsi="宋体"/>
                <w:bCs/>
              </w:rPr>
              <w:t>。</w:t>
            </w:r>
          </w:p>
        </w:tc>
      </w:tr>
      <w:tr w:rsidR="00360D56" w:rsidTr="006163F3">
        <w:tc>
          <w:tcPr>
            <w:tcW w:w="4148" w:type="dxa"/>
          </w:tcPr>
          <w:p w:rsidR="00360D56" w:rsidRDefault="00360D56" w:rsidP="006163F3">
            <w:pPr>
              <w:rPr>
                <w:b/>
              </w:rPr>
            </w:pPr>
            <w:r>
              <w:rPr>
                <w:rFonts w:hint="eastAsia"/>
                <w:b/>
              </w:rPr>
              <w:t>可选操作流程</w:t>
            </w:r>
          </w:p>
        </w:tc>
        <w:tc>
          <w:tcPr>
            <w:tcW w:w="4148" w:type="dxa"/>
          </w:tcPr>
          <w:p w:rsidR="00360D56" w:rsidRPr="00C1327C" w:rsidRDefault="00360D56" w:rsidP="006163F3">
            <w:r w:rsidRPr="00C1327C">
              <w:rPr>
                <w:rFonts w:hint="eastAsia"/>
              </w:rPr>
              <w:t>选择查看方式</w:t>
            </w:r>
          </w:p>
        </w:tc>
      </w:tr>
    </w:tbl>
    <w:p w:rsidR="0025137E" w:rsidRDefault="0025137E" w:rsidP="00016E9D"/>
    <w:p w:rsidR="00016E9D" w:rsidRDefault="00016E9D" w:rsidP="00016E9D">
      <w:r>
        <w:t xml:space="preserve">4. </w:t>
      </w:r>
      <w:r>
        <w:t>活动图</w:t>
      </w:r>
    </w:p>
    <w:p w:rsidR="0025137E" w:rsidRDefault="0025137E" w:rsidP="006B73DD">
      <w:pPr>
        <w:jc w:val="center"/>
      </w:pPr>
      <w:r>
        <w:rPr>
          <w:noProof/>
        </w:rPr>
        <w:drawing>
          <wp:inline distT="0" distB="0" distL="0" distR="0">
            <wp:extent cx="2566304" cy="3345180"/>
            <wp:effectExtent l="0" t="0" r="571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活动图.PNG"/>
                    <pic:cNvPicPr/>
                  </pic:nvPicPr>
                  <pic:blipFill>
                    <a:blip r:embed="rId10">
                      <a:extLst>
                        <a:ext uri="{28A0092B-C50C-407E-A947-70E740481C1C}">
                          <a14:useLocalDpi xmlns:a14="http://schemas.microsoft.com/office/drawing/2010/main" val="0"/>
                        </a:ext>
                      </a:extLst>
                    </a:blip>
                    <a:stretch>
                      <a:fillRect/>
                    </a:stretch>
                  </pic:blipFill>
                  <pic:spPr>
                    <a:xfrm>
                      <a:off x="0" y="0"/>
                      <a:ext cx="2585532" cy="3370244"/>
                    </a:xfrm>
                    <a:prstGeom prst="rect">
                      <a:avLst/>
                    </a:prstGeom>
                  </pic:spPr>
                </pic:pic>
              </a:graphicData>
            </a:graphic>
          </wp:inline>
        </w:drawing>
      </w:r>
    </w:p>
    <w:p w:rsidR="00016E9D" w:rsidRDefault="00360D56" w:rsidP="00016E9D">
      <w:r>
        <w:rPr>
          <w:rFonts w:hint="eastAsia"/>
        </w:rPr>
        <w:lastRenderedPageBreak/>
        <w:t xml:space="preserve">5. </w:t>
      </w:r>
      <w:r>
        <w:rPr>
          <w:rFonts w:hint="eastAsia"/>
        </w:rPr>
        <w:t>顺序图</w:t>
      </w:r>
    </w:p>
    <w:p w:rsidR="00360D56" w:rsidRDefault="00D704BD" w:rsidP="006B73DD">
      <w:pPr>
        <w:jc w:val="center"/>
      </w:pPr>
      <w:r>
        <w:rPr>
          <w:noProof/>
        </w:rPr>
        <w:drawing>
          <wp:inline distT="0" distB="0" distL="0" distR="0">
            <wp:extent cx="3688080" cy="3197154"/>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顺序图.PNG"/>
                    <pic:cNvPicPr/>
                  </pic:nvPicPr>
                  <pic:blipFill>
                    <a:blip r:embed="rId11">
                      <a:extLst>
                        <a:ext uri="{28A0092B-C50C-407E-A947-70E740481C1C}">
                          <a14:useLocalDpi xmlns:a14="http://schemas.microsoft.com/office/drawing/2010/main" val="0"/>
                        </a:ext>
                      </a:extLst>
                    </a:blip>
                    <a:stretch>
                      <a:fillRect/>
                    </a:stretch>
                  </pic:blipFill>
                  <pic:spPr>
                    <a:xfrm>
                      <a:off x="0" y="0"/>
                      <a:ext cx="3695722" cy="3203779"/>
                    </a:xfrm>
                    <a:prstGeom prst="rect">
                      <a:avLst/>
                    </a:prstGeom>
                  </pic:spPr>
                </pic:pic>
              </a:graphicData>
            </a:graphic>
          </wp:inline>
        </w:drawing>
      </w:r>
    </w:p>
    <w:p w:rsidR="00360D56" w:rsidRDefault="00360D56" w:rsidP="00016E9D">
      <w:r>
        <w:rPr>
          <w:rFonts w:hint="eastAsia"/>
        </w:rPr>
        <w:t xml:space="preserve">6. </w:t>
      </w:r>
      <w:r>
        <w:rPr>
          <w:rFonts w:hint="eastAsia"/>
        </w:rPr>
        <w:t>类图</w:t>
      </w:r>
    </w:p>
    <w:p w:rsidR="00360D56" w:rsidRDefault="0025137E" w:rsidP="006B73DD">
      <w:pPr>
        <w:jc w:val="center"/>
      </w:pPr>
      <w:r>
        <w:rPr>
          <w:noProof/>
        </w:rPr>
        <w:drawing>
          <wp:inline distT="0" distB="0" distL="0" distR="0">
            <wp:extent cx="3581710" cy="21718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类图.PNG"/>
                    <pic:cNvPicPr/>
                  </pic:nvPicPr>
                  <pic:blipFill>
                    <a:blip r:embed="rId12">
                      <a:extLst>
                        <a:ext uri="{28A0092B-C50C-407E-A947-70E740481C1C}">
                          <a14:useLocalDpi xmlns:a14="http://schemas.microsoft.com/office/drawing/2010/main" val="0"/>
                        </a:ext>
                      </a:extLst>
                    </a:blip>
                    <a:stretch>
                      <a:fillRect/>
                    </a:stretch>
                  </pic:blipFill>
                  <pic:spPr>
                    <a:xfrm>
                      <a:off x="0" y="0"/>
                      <a:ext cx="3581710" cy="2171888"/>
                    </a:xfrm>
                    <a:prstGeom prst="rect">
                      <a:avLst/>
                    </a:prstGeom>
                  </pic:spPr>
                </pic:pic>
              </a:graphicData>
            </a:graphic>
          </wp:inline>
        </w:drawing>
      </w:r>
    </w:p>
    <w:p w:rsidR="00360D56" w:rsidRDefault="00360D56" w:rsidP="00016E9D">
      <w:r>
        <w:rPr>
          <w:rFonts w:hint="eastAsia"/>
        </w:rPr>
        <w:t>7.</w:t>
      </w:r>
      <w:r>
        <w:t xml:space="preserve"> </w:t>
      </w:r>
      <w:r>
        <w:t>状态图</w:t>
      </w:r>
    </w:p>
    <w:p w:rsidR="00360D56" w:rsidRDefault="0025137E" w:rsidP="00016E9D">
      <w:r>
        <w:t>用户</w:t>
      </w:r>
    </w:p>
    <w:p w:rsidR="0025137E" w:rsidRDefault="006B73DD" w:rsidP="006B73DD">
      <w:pPr>
        <w:jc w:val="center"/>
      </w:pPr>
      <w:r>
        <w:rPr>
          <w:noProof/>
        </w:rPr>
        <w:drawing>
          <wp:inline distT="0" distB="0" distL="0" distR="0">
            <wp:extent cx="2400300" cy="2400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状态图（用户）.PNG"/>
                    <pic:cNvPicPr/>
                  </pic:nvPicPr>
                  <pic:blipFill>
                    <a:blip r:embed="rId13">
                      <a:extLst>
                        <a:ext uri="{28A0092B-C50C-407E-A947-70E740481C1C}">
                          <a14:useLocalDpi xmlns:a14="http://schemas.microsoft.com/office/drawing/2010/main" val="0"/>
                        </a:ext>
                      </a:extLst>
                    </a:blip>
                    <a:stretch>
                      <a:fillRect/>
                    </a:stretch>
                  </pic:blipFill>
                  <pic:spPr>
                    <a:xfrm>
                      <a:off x="0" y="0"/>
                      <a:ext cx="2400510" cy="2400510"/>
                    </a:xfrm>
                    <a:prstGeom prst="rect">
                      <a:avLst/>
                    </a:prstGeom>
                  </pic:spPr>
                </pic:pic>
              </a:graphicData>
            </a:graphic>
          </wp:inline>
        </w:drawing>
      </w:r>
    </w:p>
    <w:p w:rsidR="0025137E" w:rsidRDefault="0025137E" w:rsidP="00016E9D">
      <w:r>
        <w:lastRenderedPageBreak/>
        <w:t>管理员</w:t>
      </w:r>
    </w:p>
    <w:p w:rsidR="0025137E" w:rsidRDefault="006B73DD" w:rsidP="006B73DD">
      <w:pPr>
        <w:jc w:val="center"/>
      </w:pPr>
      <w:r>
        <w:rPr>
          <w:rFonts w:hint="eastAsia"/>
          <w:noProof/>
        </w:rPr>
        <w:drawing>
          <wp:inline distT="0" distB="0" distL="0" distR="0">
            <wp:extent cx="3710940" cy="2327398"/>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状态图（管理员）.PNG"/>
                    <pic:cNvPicPr/>
                  </pic:nvPicPr>
                  <pic:blipFill>
                    <a:blip r:embed="rId14">
                      <a:extLst>
                        <a:ext uri="{28A0092B-C50C-407E-A947-70E740481C1C}">
                          <a14:useLocalDpi xmlns:a14="http://schemas.microsoft.com/office/drawing/2010/main" val="0"/>
                        </a:ext>
                      </a:extLst>
                    </a:blip>
                    <a:stretch>
                      <a:fillRect/>
                    </a:stretch>
                  </pic:blipFill>
                  <pic:spPr>
                    <a:xfrm>
                      <a:off x="0" y="0"/>
                      <a:ext cx="3715988" cy="2330564"/>
                    </a:xfrm>
                    <a:prstGeom prst="rect">
                      <a:avLst/>
                    </a:prstGeom>
                  </pic:spPr>
                </pic:pic>
              </a:graphicData>
            </a:graphic>
          </wp:inline>
        </w:drawing>
      </w:r>
    </w:p>
    <w:p w:rsidR="00360D56" w:rsidRDefault="00360D56" w:rsidP="00360D56">
      <w:r>
        <w:rPr>
          <w:rFonts w:hint="eastAsia"/>
        </w:rPr>
        <w:t xml:space="preserve">8. </w:t>
      </w:r>
      <w:r>
        <w:rPr>
          <w:rFonts w:hint="eastAsia"/>
        </w:rPr>
        <w:t>可行性研究报告</w:t>
      </w:r>
    </w:p>
    <w:p w:rsidR="00360D56" w:rsidRDefault="00360D56" w:rsidP="00360D56"/>
    <w:p w:rsidR="006B73DD" w:rsidRDefault="006B73DD" w:rsidP="006163F3">
      <w:pPr>
        <w:spacing w:beforeLines="50" w:before="156" w:afterLines="50" w:after="156"/>
        <w:jc w:val="center"/>
        <w:rPr>
          <w:rFonts w:ascii="黑体" w:eastAsia="黑体" w:hAnsi="黑体"/>
          <w:sz w:val="32"/>
          <w:szCs w:val="32"/>
        </w:rPr>
      </w:pPr>
      <w:r w:rsidRPr="006B73DD">
        <w:rPr>
          <w:rFonts w:ascii="黑体" w:eastAsia="黑体" w:hAnsi="黑体"/>
          <w:sz w:val="32"/>
          <w:szCs w:val="32"/>
        </w:rPr>
        <w:t>可行性研究报告</w:t>
      </w:r>
      <w:r w:rsidRPr="006B73DD">
        <w:rPr>
          <w:rFonts w:ascii="黑体" w:eastAsia="黑体" w:hAnsi="黑体" w:hint="eastAsia"/>
          <w:sz w:val="32"/>
          <w:szCs w:val="32"/>
        </w:rPr>
        <w:t>——</w:t>
      </w:r>
      <w:r w:rsidRPr="006B73DD">
        <w:rPr>
          <w:rFonts w:ascii="黑体" w:eastAsia="黑体" w:hAnsi="黑体"/>
          <w:sz w:val="32"/>
          <w:szCs w:val="32"/>
        </w:rPr>
        <w:t>智能农业大棚环境控制系统</w:t>
      </w:r>
    </w:p>
    <w:sdt>
      <w:sdtPr>
        <w:rPr>
          <w:rFonts w:asciiTheme="minorHAnsi" w:eastAsiaTheme="minorEastAsia" w:hAnsiTheme="minorHAnsi" w:cstheme="minorBidi"/>
          <w:color w:val="auto"/>
          <w:kern w:val="2"/>
          <w:sz w:val="21"/>
          <w:szCs w:val="22"/>
          <w:lang w:val="zh-CN"/>
        </w:rPr>
        <w:id w:val="-791900077"/>
        <w:docPartObj>
          <w:docPartGallery w:val="Table of Contents"/>
          <w:docPartUnique/>
        </w:docPartObj>
      </w:sdtPr>
      <w:sdtEndPr>
        <w:rPr>
          <w:b/>
          <w:bCs/>
        </w:rPr>
      </w:sdtEndPr>
      <w:sdtContent>
        <w:p w:rsidR="006163F3" w:rsidRDefault="006163F3">
          <w:pPr>
            <w:pStyle w:val="TOC"/>
          </w:pPr>
          <w:r>
            <w:rPr>
              <w:lang w:val="zh-CN"/>
            </w:rPr>
            <w:t>目录</w:t>
          </w:r>
        </w:p>
        <w:p w:rsidR="005C1575" w:rsidRDefault="006163F3">
          <w:pPr>
            <w:pStyle w:val="10"/>
            <w:tabs>
              <w:tab w:val="left" w:pos="840"/>
              <w:tab w:val="right" w:leader="dot" w:pos="8296"/>
            </w:tabs>
            <w:rPr>
              <w:noProof/>
            </w:rPr>
          </w:pPr>
          <w:r>
            <w:fldChar w:fldCharType="begin"/>
          </w:r>
          <w:r>
            <w:instrText xml:space="preserve"> TOC \o "1-3" \h \z \u </w:instrText>
          </w:r>
          <w:r>
            <w:fldChar w:fldCharType="separate"/>
          </w:r>
          <w:hyperlink w:anchor="_Toc518249899" w:history="1">
            <w:r w:rsidR="005C1575" w:rsidRPr="00FF1CC2">
              <w:rPr>
                <w:rStyle w:val="a7"/>
                <w:rFonts w:ascii="宋体" w:eastAsia="宋体" w:hAnsi="宋体" w:hint="eastAsia"/>
                <w:noProof/>
              </w:rPr>
              <w:t>一、</w:t>
            </w:r>
            <w:r w:rsidR="005C1575">
              <w:rPr>
                <w:noProof/>
              </w:rPr>
              <w:tab/>
            </w:r>
            <w:r w:rsidR="005C1575" w:rsidRPr="00FF1CC2">
              <w:rPr>
                <w:rStyle w:val="a7"/>
                <w:rFonts w:ascii="宋体" w:eastAsia="宋体" w:hAnsi="宋体" w:hint="eastAsia"/>
                <w:noProof/>
              </w:rPr>
              <w:t>项目概况</w:t>
            </w:r>
            <w:r w:rsidR="005C1575">
              <w:rPr>
                <w:noProof/>
                <w:webHidden/>
              </w:rPr>
              <w:tab/>
            </w:r>
            <w:r w:rsidR="005C1575">
              <w:rPr>
                <w:noProof/>
                <w:webHidden/>
              </w:rPr>
              <w:fldChar w:fldCharType="begin"/>
            </w:r>
            <w:r w:rsidR="005C1575">
              <w:rPr>
                <w:noProof/>
                <w:webHidden/>
              </w:rPr>
              <w:instrText xml:space="preserve"> PAGEREF _Toc518249899 \h </w:instrText>
            </w:r>
            <w:r w:rsidR="005C1575">
              <w:rPr>
                <w:noProof/>
                <w:webHidden/>
              </w:rPr>
            </w:r>
            <w:r w:rsidR="005C1575">
              <w:rPr>
                <w:noProof/>
                <w:webHidden/>
              </w:rPr>
              <w:fldChar w:fldCharType="separate"/>
            </w:r>
            <w:r w:rsidR="005C1575">
              <w:rPr>
                <w:noProof/>
                <w:webHidden/>
              </w:rPr>
              <w:t>7</w:t>
            </w:r>
            <w:r w:rsidR="005C1575">
              <w:rPr>
                <w:noProof/>
                <w:webHidden/>
              </w:rPr>
              <w:fldChar w:fldCharType="end"/>
            </w:r>
          </w:hyperlink>
        </w:p>
        <w:p w:rsidR="005C1575" w:rsidRDefault="005C1575">
          <w:pPr>
            <w:pStyle w:val="20"/>
            <w:tabs>
              <w:tab w:val="left" w:pos="840"/>
              <w:tab w:val="right" w:leader="dot" w:pos="8296"/>
            </w:tabs>
            <w:rPr>
              <w:noProof/>
            </w:rPr>
          </w:pPr>
          <w:hyperlink w:anchor="_Toc518249900" w:history="1">
            <w:r w:rsidRPr="00FF1CC2">
              <w:rPr>
                <w:rStyle w:val="a7"/>
                <w:noProof/>
              </w:rPr>
              <w:t>1.</w:t>
            </w:r>
            <w:r>
              <w:rPr>
                <w:noProof/>
              </w:rPr>
              <w:tab/>
            </w:r>
            <w:r w:rsidRPr="00FF1CC2">
              <w:rPr>
                <w:rStyle w:val="a7"/>
                <w:rFonts w:hint="eastAsia"/>
                <w:noProof/>
              </w:rPr>
              <w:t>项目名称</w:t>
            </w:r>
            <w:r>
              <w:rPr>
                <w:noProof/>
                <w:webHidden/>
              </w:rPr>
              <w:tab/>
            </w:r>
            <w:r>
              <w:rPr>
                <w:noProof/>
                <w:webHidden/>
              </w:rPr>
              <w:fldChar w:fldCharType="begin"/>
            </w:r>
            <w:r>
              <w:rPr>
                <w:noProof/>
                <w:webHidden/>
              </w:rPr>
              <w:instrText xml:space="preserve"> PAGEREF _Toc518249900 \h </w:instrText>
            </w:r>
            <w:r>
              <w:rPr>
                <w:noProof/>
                <w:webHidden/>
              </w:rPr>
            </w:r>
            <w:r>
              <w:rPr>
                <w:noProof/>
                <w:webHidden/>
              </w:rPr>
              <w:fldChar w:fldCharType="separate"/>
            </w:r>
            <w:r>
              <w:rPr>
                <w:noProof/>
                <w:webHidden/>
              </w:rPr>
              <w:t>7</w:t>
            </w:r>
            <w:r>
              <w:rPr>
                <w:noProof/>
                <w:webHidden/>
              </w:rPr>
              <w:fldChar w:fldCharType="end"/>
            </w:r>
          </w:hyperlink>
        </w:p>
        <w:p w:rsidR="005C1575" w:rsidRDefault="005C1575">
          <w:pPr>
            <w:pStyle w:val="20"/>
            <w:tabs>
              <w:tab w:val="left" w:pos="840"/>
              <w:tab w:val="right" w:leader="dot" w:pos="8296"/>
            </w:tabs>
            <w:rPr>
              <w:noProof/>
            </w:rPr>
          </w:pPr>
          <w:hyperlink w:anchor="_Toc518249901" w:history="1">
            <w:r w:rsidRPr="00FF1CC2">
              <w:rPr>
                <w:rStyle w:val="a7"/>
                <w:noProof/>
              </w:rPr>
              <w:t>2.</w:t>
            </w:r>
            <w:r>
              <w:rPr>
                <w:noProof/>
              </w:rPr>
              <w:tab/>
            </w:r>
            <w:r w:rsidRPr="00FF1CC2">
              <w:rPr>
                <w:rStyle w:val="a7"/>
                <w:rFonts w:hint="eastAsia"/>
                <w:noProof/>
              </w:rPr>
              <w:t>应用背景</w:t>
            </w:r>
            <w:r>
              <w:rPr>
                <w:noProof/>
                <w:webHidden/>
              </w:rPr>
              <w:tab/>
            </w:r>
            <w:r>
              <w:rPr>
                <w:noProof/>
                <w:webHidden/>
              </w:rPr>
              <w:fldChar w:fldCharType="begin"/>
            </w:r>
            <w:r>
              <w:rPr>
                <w:noProof/>
                <w:webHidden/>
              </w:rPr>
              <w:instrText xml:space="preserve"> PAGEREF _Toc518249901 \h </w:instrText>
            </w:r>
            <w:r>
              <w:rPr>
                <w:noProof/>
                <w:webHidden/>
              </w:rPr>
            </w:r>
            <w:r>
              <w:rPr>
                <w:noProof/>
                <w:webHidden/>
              </w:rPr>
              <w:fldChar w:fldCharType="separate"/>
            </w:r>
            <w:r>
              <w:rPr>
                <w:noProof/>
                <w:webHidden/>
              </w:rPr>
              <w:t>7</w:t>
            </w:r>
            <w:r>
              <w:rPr>
                <w:noProof/>
                <w:webHidden/>
              </w:rPr>
              <w:fldChar w:fldCharType="end"/>
            </w:r>
          </w:hyperlink>
        </w:p>
        <w:p w:rsidR="005C1575" w:rsidRDefault="005C1575">
          <w:pPr>
            <w:pStyle w:val="20"/>
            <w:tabs>
              <w:tab w:val="left" w:pos="840"/>
              <w:tab w:val="right" w:leader="dot" w:pos="8296"/>
            </w:tabs>
            <w:rPr>
              <w:noProof/>
            </w:rPr>
          </w:pPr>
          <w:hyperlink w:anchor="_Toc518249902" w:history="1">
            <w:r w:rsidRPr="00FF1CC2">
              <w:rPr>
                <w:rStyle w:val="a7"/>
                <w:noProof/>
              </w:rPr>
              <w:t>3.</w:t>
            </w:r>
            <w:r>
              <w:rPr>
                <w:noProof/>
              </w:rPr>
              <w:tab/>
            </w:r>
            <w:r w:rsidRPr="00FF1CC2">
              <w:rPr>
                <w:rStyle w:val="a7"/>
                <w:rFonts w:hint="eastAsia"/>
                <w:noProof/>
              </w:rPr>
              <w:t>项目前景</w:t>
            </w:r>
            <w:r>
              <w:rPr>
                <w:noProof/>
                <w:webHidden/>
              </w:rPr>
              <w:tab/>
            </w:r>
            <w:r>
              <w:rPr>
                <w:noProof/>
                <w:webHidden/>
              </w:rPr>
              <w:fldChar w:fldCharType="begin"/>
            </w:r>
            <w:r>
              <w:rPr>
                <w:noProof/>
                <w:webHidden/>
              </w:rPr>
              <w:instrText xml:space="preserve"> PAGEREF _Toc518249902 \h </w:instrText>
            </w:r>
            <w:r>
              <w:rPr>
                <w:noProof/>
                <w:webHidden/>
              </w:rPr>
            </w:r>
            <w:r>
              <w:rPr>
                <w:noProof/>
                <w:webHidden/>
              </w:rPr>
              <w:fldChar w:fldCharType="separate"/>
            </w:r>
            <w:r>
              <w:rPr>
                <w:noProof/>
                <w:webHidden/>
              </w:rPr>
              <w:t>7</w:t>
            </w:r>
            <w:r>
              <w:rPr>
                <w:noProof/>
                <w:webHidden/>
              </w:rPr>
              <w:fldChar w:fldCharType="end"/>
            </w:r>
          </w:hyperlink>
        </w:p>
        <w:p w:rsidR="005C1575" w:rsidRDefault="005C1575">
          <w:pPr>
            <w:pStyle w:val="10"/>
            <w:tabs>
              <w:tab w:val="left" w:pos="840"/>
              <w:tab w:val="right" w:leader="dot" w:pos="8296"/>
            </w:tabs>
            <w:rPr>
              <w:noProof/>
            </w:rPr>
          </w:pPr>
          <w:hyperlink w:anchor="_Toc518249903" w:history="1">
            <w:r w:rsidRPr="00FF1CC2">
              <w:rPr>
                <w:rStyle w:val="a7"/>
                <w:rFonts w:ascii="宋体" w:eastAsia="宋体" w:hAnsi="宋体" w:hint="eastAsia"/>
                <w:noProof/>
              </w:rPr>
              <w:t>二、</w:t>
            </w:r>
            <w:r>
              <w:rPr>
                <w:noProof/>
              </w:rPr>
              <w:tab/>
            </w:r>
            <w:r w:rsidRPr="00FF1CC2">
              <w:rPr>
                <w:rStyle w:val="a7"/>
                <w:rFonts w:ascii="宋体" w:eastAsia="宋体" w:hAnsi="宋体" w:hint="eastAsia"/>
                <w:noProof/>
              </w:rPr>
              <w:t>项目主体设计</w:t>
            </w:r>
            <w:r>
              <w:rPr>
                <w:noProof/>
                <w:webHidden/>
              </w:rPr>
              <w:tab/>
            </w:r>
            <w:r>
              <w:rPr>
                <w:noProof/>
                <w:webHidden/>
              </w:rPr>
              <w:fldChar w:fldCharType="begin"/>
            </w:r>
            <w:r>
              <w:rPr>
                <w:noProof/>
                <w:webHidden/>
              </w:rPr>
              <w:instrText xml:space="preserve"> PAGEREF _Toc518249903 \h </w:instrText>
            </w:r>
            <w:r>
              <w:rPr>
                <w:noProof/>
                <w:webHidden/>
              </w:rPr>
            </w:r>
            <w:r>
              <w:rPr>
                <w:noProof/>
                <w:webHidden/>
              </w:rPr>
              <w:fldChar w:fldCharType="separate"/>
            </w:r>
            <w:r>
              <w:rPr>
                <w:noProof/>
                <w:webHidden/>
              </w:rPr>
              <w:t>7</w:t>
            </w:r>
            <w:r>
              <w:rPr>
                <w:noProof/>
                <w:webHidden/>
              </w:rPr>
              <w:fldChar w:fldCharType="end"/>
            </w:r>
          </w:hyperlink>
        </w:p>
        <w:p w:rsidR="005C1575" w:rsidRDefault="005C1575">
          <w:pPr>
            <w:pStyle w:val="20"/>
            <w:tabs>
              <w:tab w:val="left" w:pos="840"/>
              <w:tab w:val="right" w:leader="dot" w:pos="8296"/>
            </w:tabs>
            <w:rPr>
              <w:noProof/>
            </w:rPr>
          </w:pPr>
          <w:hyperlink w:anchor="_Toc518249904" w:history="1">
            <w:r w:rsidRPr="00FF1CC2">
              <w:rPr>
                <w:rStyle w:val="a7"/>
                <w:noProof/>
              </w:rPr>
              <w:t>1.</w:t>
            </w:r>
            <w:r>
              <w:rPr>
                <w:noProof/>
              </w:rPr>
              <w:tab/>
            </w:r>
            <w:r w:rsidRPr="00FF1CC2">
              <w:rPr>
                <w:rStyle w:val="a7"/>
                <w:rFonts w:hint="eastAsia"/>
                <w:noProof/>
              </w:rPr>
              <w:t>系统特点</w:t>
            </w:r>
            <w:r>
              <w:rPr>
                <w:noProof/>
                <w:webHidden/>
              </w:rPr>
              <w:tab/>
            </w:r>
            <w:r>
              <w:rPr>
                <w:noProof/>
                <w:webHidden/>
              </w:rPr>
              <w:fldChar w:fldCharType="begin"/>
            </w:r>
            <w:r>
              <w:rPr>
                <w:noProof/>
                <w:webHidden/>
              </w:rPr>
              <w:instrText xml:space="preserve"> PAGEREF _Toc518249904 \h </w:instrText>
            </w:r>
            <w:r>
              <w:rPr>
                <w:noProof/>
                <w:webHidden/>
              </w:rPr>
            </w:r>
            <w:r>
              <w:rPr>
                <w:noProof/>
                <w:webHidden/>
              </w:rPr>
              <w:fldChar w:fldCharType="separate"/>
            </w:r>
            <w:r>
              <w:rPr>
                <w:noProof/>
                <w:webHidden/>
              </w:rPr>
              <w:t>7</w:t>
            </w:r>
            <w:r>
              <w:rPr>
                <w:noProof/>
                <w:webHidden/>
              </w:rPr>
              <w:fldChar w:fldCharType="end"/>
            </w:r>
          </w:hyperlink>
        </w:p>
        <w:p w:rsidR="005C1575" w:rsidRDefault="005C1575">
          <w:pPr>
            <w:pStyle w:val="20"/>
            <w:tabs>
              <w:tab w:val="right" w:leader="dot" w:pos="8296"/>
            </w:tabs>
            <w:rPr>
              <w:noProof/>
            </w:rPr>
          </w:pPr>
          <w:hyperlink w:anchor="_Toc518249905" w:history="1">
            <w:r w:rsidRPr="00FF1CC2">
              <w:rPr>
                <w:rStyle w:val="a7"/>
                <w:noProof/>
              </w:rPr>
              <w:t xml:space="preserve">2.  </w:t>
            </w:r>
            <w:r w:rsidRPr="00FF1CC2">
              <w:rPr>
                <w:rStyle w:val="a7"/>
                <w:rFonts w:hint="eastAsia"/>
                <w:noProof/>
              </w:rPr>
              <w:t>系统功能</w:t>
            </w:r>
            <w:r>
              <w:rPr>
                <w:noProof/>
                <w:webHidden/>
              </w:rPr>
              <w:tab/>
            </w:r>
            <w:r>
              <w:rPr>
                <w:noProof/>
                <w:webHidden/>
              </w:rPr>
              <w:fldChar w:fldCharType="begin"/>
            </w:r>
            <w:r>
              <w:rPr>
                <w:noProof/>
                <w:webHidden/>
              </w:rPr>
              <w:instrText xml:space="preserve"> PAGEREF _Toc518249905 \h </w:instrText>
            </w:r>
            <w:r>
              <w:rPr>
                <w:noProof/>
                <w:webHidden/>
              </w:rPr>
            </w:r>
            <w:r>
              <w:rPr>
                <w:noProof/>
                <w:webHidden/>
              </w:rPr>
              <w:fldChar w:fldCharType="separate"/>
            </w:r>
            <w:r>
              <w:rPr>
                <w:noProof/>
                <w:webHidden/>
              </w:rPr>
              <w:t>8</w:t>
            </w:r>
            <w:r>
              <w:rPr>
                <w:noProof/>
                <w:webHidden/>
              </w:rPr>
              <w:fldChar w:fldCharType="end"/>
            </w:r>
          </w:hyperlink>
        </w:p>
        <w:p w:rsidR="005C1575" w:rsidRDefault="005C1575">
          <w:pPr>
            <w:pStyle w:val="10"/>
            <w:tabs>
              <w:tab w:val="left" w:pos="840"/>
              <w:tab w:val="right" w:leader="dot" w:pos="8296"/>
            </w:tabs>
            <w:rPr>
              <w:noProof/>
            </w:rPr>
          </w:pPr>
          <w:hyperlink w:anchor="_Toc518249906" w:history="1">
            <w:r w:rsidRPr="00FF1CC2">
              <w:rPr>
                <w:rStyle w:val="a7"/>
                <w:rFonts w:ascii="宋体" w:eastAsia="宋体" w:hAnsi="宋体" w:hint="eastAsia"/>
                <w:noProof/>
              </w:rPr>
              <w:t>三、</w:t>
            </w:r>
            <w:r>
              <w:rPr>
                <w:noProof/>
              </w:rPr>
              <w:tab/>
            </w:r>
            <w:r w:rsidRPr="00FF1CC2">
              <w:rPr>
                <w:rStyle w:val="a7"/>
                <w:rFonts w:ascii="宋体" w:eastAsia="宋体" w:hAnsi="宋体" w:hint="eastAsia"/>
                <w:noProof/>
              </w:rPr>
              <w:t>项目可行性分析</w:t>
            </w:r>
            <w:r>
              <w:rPr>
                <w:noProof/>
                <w:webHidden/>
              </w:rPr>
              <w:tab/>
            </w:r>
            <w:r>
              <w:rPr>
                <w:noProof/>
                <w:webHidden/>
              </w:rPr>
              <w:fldChar w:fldCharType="begin"/>
            </w:r>
            <w:r>
              <w:rPr>
                <w:noProof/>
                <w:webHidden/>
              </w:rPr>
              <w:instrText xml:space="preserve"> PAGEREF _Toc518249906 \h </w:instrText>
            </w:r>
            <w:r>
              <w:rPr>
                <w:noProof/>
                <w:webHidden/>
              </w:rPr>
            </w:r>
            <w:r>
              <w:rPr>
                <w:noProof/>
                <w:webHidden/>
              </w:rPr>
              <w:fldChar w:fldCharType="separate"/>
            </w:r>
            <w:r>
              <w:rPr>
                <w:noProof/>
                <w:webHidden/>
              </w:rPr>
              <w:t>8</w:t>
            </w:r>
            <w:r>
              <w:rPr>
                <w:noProof/>
                <w:webHidden/>
              </w:rPr>
              <w:fldChar w:fldCharType="end"/>
            </w:r>
          </w:hyperlink>
        </w:p>
        <w:p w:rsidR="005C1575" w:rsidRDefault="005C1575">
          <w:pPr>
            <w:pStyle w:val="20"/>
            <w:tabs>
              <w:tab w:val="left" w:pos="840"/>
              <w:tab w:val="right" w:leader="dot" w:pos="8296"/>
            </w:tabs>
            <w:rPr>
              <w:noProof/>
            </w:rPr>
          </w:pPr>
          <w:hyperlink w:anchor="_Toc518249907" w:history="1">
            <w:r w:rsidRPr="00FF1CC2">
              <w:rPr>
                <w:rStyle w:val="a7"/>
                <w:noProof/>
              </w:rPr>
              <w:t>1.</w:t>
            </w:r>
            <w:r>
              <w:rPr>
                <w:noProof/>
              </w:rPr>
              <w:tab/>
            </w:r>
            <w:r w:rsidRPr="00FF1CC2">
              <w:rPr>
                <w:rStyle w:val="a7"/>
                <w:rFonts w:hint="eastAsia"/>
                <w:noProof/>
              </w:rPr>
              <w:t>投资必要性</w:t>
            </w:r>
            <w:r>
              <w:rPr>
                <w:noProof/>
                <w:webHidden/>
              </w:rPr>
              <w:tab/>
            </w:r>
            <w:r>
              <w:rPr>
                <w:noProof/>
                <w:webHidden/>
              </w:rPr>
              <w:fldChar w:fldCharType="begin"/>
            </w:r>
            <w:r>
              <w:rPr>
                <w:noProof/>
                <w:webHidden/>
              </w:rPr>
              <w:instrText xml:space="preserve"> PAGEREF _Toc518249907 \h </w:instrText>
            </w:r>
            <w:r>
              <w:rPr>
                <w:noProof/>
                <w:webHidden/>
              </w:rPr>
            </w:r>
            <w:r>
              <w:rPr>
                <w:noProof/>
                <w:webHidden/>
              </w:rPr>
              <w:fldChar w:fldCharType="separate"/>
            </w:r>
            <w:r>
              <w:rPr>
                <w:noProof/>
                <w:webHidden/>
              </w:rPr>
              <w:t>8</w:t>
            </w:r>
            <w:r>
              <w:rPr>
                <w:noProof/>
                <w:webHidden/>
              </w:rPr>
              <w:fldChar w:fldCharType="end"/>
            </w:r>
          </w:hyperlink>
        </w:p>
        <w:p w:rsidR="005C1575" w:rsidRDefault="005C1575">
          <w:pPr>
            <w:pStyle w:val="20"/>
            <w:tabs>
              <w:tab w:val="left" w:pos="840"/>
              <w:tab w:val="right" w:leader="dot" w:pos="8296"/>
            </w:tabs>
            <w:rPr>
              <w:noProof/>
            </w:rPr>
          </w:pPr>
          <w:hyperlink w:anchor="_Toc518249908" w:history="1">
            <w:r w:rsidRPr="00FF1CC2">
              <w:rPr>
                <w:rStyle w:val="a7"/>
                <w:noProof/>
              </w:rPr>
              <w:t>2.</w:t>
            </w:r>
            <w:r>
              <w:rPr>
                <w:noProof/>
              </w:rPr>
              <w:tab/>
            </w:r>
            <w:r w:rsidRPr="00FF1CC2">
              <w:rPr>
                <w:rStyle w:val="a7"/>
                <w:rFonts w:hint="eastAsia"/>
                <w:noProof/>
              </w:rPr>
              <w:t>技术可行性</w:t>
            </w:r>
            <w:r>
              <w:rPr>
                <w:noProof/>
                <w:webHidden/>
              </w:rPr>
              <w:tab/>
            </w:r>
            <w:r>
              <w:rPr>
                <w:noProof/>
                <w:webHidden/>
              </w:rPr>
              <w:fldChar w:fldCharType="begin"/>
            </w:r>
            <w:r>
              <w:rPr>
                <w:noProof/>
                <w:webHidden/>
              </w:rPr>
              <w:instrText xml:space="preserve"> PAGEREF _Toc518249908 \h </w:instrText>
            </w:r>
            <w:r>
              <w:rPr>
                <w:noProof/>
                <w:webHidden/>
              </w:rPr>
            </w:r>
            <w:r>
              <w:rPr>
                <w:noProof/>
                <w:webHidden/>
              </w:rPr>
              <w:fldChar w:fldCharType="separate"/>
            </w:r>
            <w:r>
              <w:rPr>
                <w:noProof/>
                <w:webHidden/>
              </w:rPr>
              <w:t>8</w:t>
            </w:r>
            <w:r>
              <w:rPr>
                <w:noProof/>
                <w:webHidden/>
              </w:rPr>
              <w:fldChar w:fldCharType="end"/>
            </w:r>
          </w:hyperlink>
        </w:p>
        <w:p w:rsidR="005C1575" w:rsidRDefault="005C1575">
          <w:pPr>
            <w:pStyle w:val="20"/>
            <w:tabs>
              <w:tab w:val="left" w:pos="840"/>
              <w:tab w:val="right" w:leader="dot" w:pos="8296"/>
            </w:tabs>
            <w:rPr>
              <w:noProof/>
            </w:rPr>
          </w:pPr>
          <w:hyperlink w:anchor="_Toc518249909" w:history="1">
            <w:r w:rsidRPr="00FF1CC2">
              <w:rPr>
                <w:rStyle w:val="a7"/>
                <w:noProof/>
              </w:rPr>
              <w:t>3.</w:t>
            </w:r>
            <w:r>
              <w:rPr>
                <w:noProof/>
              </w:rPr>
              <w:tab/>
            </w:r>
            <w:r w:rsidRPr="00FF1CC2">
              <w:rPr>
                <w:rStyle w:val="a7"/>
                <w:rFonts w:hint="eastAsia"/>
                <w:noProof/>
              </w:rPr>
              <w:t>财务可行性</w:t>
            </w:r>
            <w:r>
              <w:rPr>
                <w:noProof/>
                <w:webHidden/>
              </w:rPr>
              <w:tab/>
            </w:r>
            <w:r>
              <w:rPr>
                <w:noProof/>
                <w:webHidden/>
              </w:rPr>
              <w:fldChar w:fldCharType="begin"/>
            </w:r>
            <w:r>
              <w:rPr>
                <w:noProof/>
                <w:webHidden/>
              </w:rPr>
              <w:instrText xml:space="preserve"> PAGEREF _Toc518249909 \h </w:instrText>
            </w:r>
            <w:r>
              <w:rPr>
                <w:noProof/>
                <w:webHidden/>
              </w:rPr>
            </w:r>
            <w:r>
              <w:rPr>
                <w:noProof/>
                <w:webHidden/>
              </w:rPr>
              <w:fldChar w:fldCharType="separate"/>
            </w:r>
            <w:r>
              <w:rPr>
                <w:noProof/>
                <w:webHidden/>
              </w:rPr>
              <w:t>9</w:t>
            </w:r>
            <w:r>
              <w:rPr>
                <w:noProof/>
                <w:webHidden/>
              </w:rPr>
              <w:fldChar w:fldCharType="end"/>
            </w:r>
          </w:hyperlink>
        </w:p>
        <w:p w:rsidR="005C1575" w:rsidRDefault="005C1575">
          <w:pPr>
            <w:pStyle w:val="20"/>
            <w:tabs>
              <w:tab w:val="left" w:pos="840"/>
              <w:tab w:val="right" w:leader="dot" w:pos="8296"/>
            </w:tabs>
            <w:rPr>
              <w:noProof/>
            </w:rPr>
          </w:pPr>
          <w:hyperlink w:anchor="_Toc518249910" w:history="1">
            <w:r w:rsidRPr="00FF1CC2">
              <w:rPr>
                <w:rStyle w:val="a7"/>
                <w:noProof/>
              </w:rPr>
              <w:t>4.</w:t>
            </w:r>
            <w:r>
              <w:rPr>
                <w:noProof/>
              </w:rPr>
              <w:tab/>
            </w:r>
            <w:r w:rsidRPr="00FF1CC2">
              <w:rPr>
                <w:rStyle w:val="a7"/>
                <w:rFonts w:hint="eastAsia"/>
                <w:noProof/>
              </w:rPr>
              <w:t>法律可行性</w:t>
            </w:r>
            <w:r>
              <w:rPr>
                <w:noProof/>
                <w:webHidden/>
              </w:rPr>
              <w:tab/>
            </w:r>
            <w:r>
              <w:rPr>
                <w:noProof/>
                <w:webHidden/>
              </w:rPr>
              <w:fldChar w:fldCharType="begin"/>
            </w:r>
            <w:r>
              <w:rPr>
                <w:noProof/>
                <w:webHidden/>
              </w:rPr>
              <w:instrText xml:space="preserve"> PAGEREF _Toc518249910 \h </w:instrText>
            </w:r>
            <w:r>
              <w:rPr>
                <w:noProof/>
                <w:webHidden/>
              </w:rPr>
            </w:r>
            <w:r>
              <w:rPr>
                <w:noProof/>
                <w:webHidden/>
              </w:rPr>
              <w:fldChar w:fldCharType="separate"/>
            </w:r>
            <w:r>
              <w:rPr>
                <w:noProof/>
                <w:webHidden/>
              </w:rPr>
              <w:t>9</w:t>
            </w:r>
            <w:r>
              <w:rPr>
                <w:noProof/>
                <w:webHidden/>
              </w:rPr>
              <w:fldChar w:fldCharType="end"/>
            </w:r>
          </w:hyperlink>
        </w:p>
        <w:p w:rsidR="005C1575" w:rsidRDefault="005C1575">
          <w:pPr>
            <w:pStyle w:val="20"/>
            <w:tabs>
              <w:tab w:val="left" w:pos="840"/>
              <w:tab w:val="right" w:leader="dot" w:pos="8296"/>
            </w:tabs>
            <w:rPr>
              <w:noProof/>
            </w:rPr>
          </w:pPr>
          <w:hyperlink w:anchor="_Toc518249911" w:history="1">
            <w:r w:rsidRPr="00FF1CC2">
              <w:rPr>
                <w:rStyle w:val="a7"/>
                <w:noProof/>
              </w:rPr>
              <w:t>5.</w:t>
            </w:r>
            <w:r>
              <w:rPr>
                <w:noProof/>
              </w:rPr>
              <w:tab/>
            </w:r>
            <w:r w:rsidRPr="00FF1CC2">
              <w:rPr>
                <w:rStyle w:val="a7"/>
                <w:rFonts w:hint="eastAsia"/>
                <w:noProof/>
              </w:rPr>
              <w:t>经济可行性</w:t>
            </w:r>
            <w:r>
              <w:rPr>
                <w:noProof/>
                <w:webHidden/>
              </w:rPr>
              <w:tab/>
            </w:r>
            <w:r>
              <w:rPr>
                <w:noProof/>
                <w:webHidden/>
              </w:rPr>
              <w:fldChar w:fldCharType="begin"/>
            </w:r>
            <w:r>
              <w:rPr>
                <w:noProof/>
                <w:webHidden/>
              </w:rPr>
              <w:instrText xml:space="preserve"> PAGEREF _Toc518249911 \h </w:instrText>
            </w:r>
            <w:r>
              <w:rPr>
                <w:noProof/>
                <w:webHidden/>
              </w:rPr>
            </w:r>
            <w:r>
              <w:rPr>
                <w:noProof/>
                <w:webHidden/>
              </w:rPr>
              <w:fldChar w:fldCharType="separate"/>
            </w:r>
            <w:r>
              <w:rPr>
                <w:noProof/>
                <w:webHidden/>
              </w:rPr>
              <w:t>9</w:t>
            </w:r>
            <w:r>
              <w:rPr>
                <w:noProof/>
                <w:webHidden/>
              </w:rPr>
              <w:fldChar w:fldCharType="end"/>
            </w:r>
          </w:hyperlink>
        </w:p>
        <w:p w:rsidR="005C1575" w:rsidRDefault="005C1575">
          <w:pPr>
            <w:pStyle w:val="20"/>
            <w:tabs>
              <w:tab w:val="left" w:pos="840"/>
              <w:tab w:val="right" w:leader="dot" w:pos="8296"/>
            </w:tabs>
            <w:rPr>
              <w:noProof/>
            </w:rPr>
          </w:pPr>
          <w:hyperlink w:anchor="_Toc518249912" w:history="1">
            <w:r w:rsidRPr="00FF1CC2">
              <w:rPr>
                <w:rStyle w:val="a7"/>
                <w:noProof/>
              </w:rPr>
              <w:t>6.</w:t>
            </w:r>
            <w:r>
              <w:rPr>
                <w:noProof/>
              </w:rPr>
              <w:tab/>
            </w:r>
            <w:r w:rsidRPr="00FF1CC2">
              <w:rPr>
                <w:rStyle w:val="a7"/>
                <w:rFonts w:hint="eastAsia"/>
                <w:noProof/>
              </w:rPr>
              <w:t>社会可行性</w:t>
            </w:r>
            <w:r>
              <w:rPr>
                <w:noProof/>
                <w:webHidden/>
              </w:rPr>
              <w:tab/>
            </w:r>
            <w:r>
              <w:rPr>
                <w:noProof/>
                <w:webHidden/>
              </w:rPr>
              <w:fldChar w:fldCharType="begin"/>
            </w:r>
            <w:r>
              <w:rPr>
                <w:noProof/>
                <w:webHidden/>
              </w:rPr>
              <w:instrText xml:space="preserve"> PAGEREF _Toc518249912 \h </w:instrText>
            </w:r>
            <w:r>
              <w:rPr>
                <w:noProof/>
                <w:webHidden/>
              </w:rPr>
            </w:r>
            <w:r>
              <w:rPr>
                <w:noProof/>
                <w:webHidden/>
              </w:rPr>
              <w:fldChar w:fldCharType="separate"/>
            </w:r>
            <w:r>
              <w:rPr>
                <w:noProof/>
                <w:webHidden/>
              </w:rPr>
              <w:t>9</w:t>
            </w:r>
            <w:r>
              <w:rPr>
                <w:noProof/>
                <w:webHidden/>
              </w:rPr>
              <w:fldChar w:fldCharType="end"/>
            </w:r>
          </w:hyperlink>
        </w:p>
        <w:p w:rsidR="005C1575" w:rsidRDefault="005C1575">
          <w:pPr>
            <w:pStyle w:val="20"/>
            <w:tabs>
              <w:tab w:val="left" w:pos="840"/>
              <w:tab w:val="right" w:leader="dot" w:pos="8296"/>
            </w:tabs>
            <w:rPr>
              <w:noProof/>
            </w:rPr>
          </w:pPr>
          <w:hyperlink w:anchor="_Toc518249913" w:history="1">
            <w:r w:rsidRPr="00FF1CC2">
              <w:rPr>
                <w:rStyle w:val="a7"/>
                <w:noProof/>
              </w:rPr>
              <w:t>7.</w:t>
            </w:r>
            <w:r>
              <w:rPr>
                <w:noProof/>
              </w:rPr>
              <w:tab/>
            </w:r>
            <w:r w:rsidRPr="00FF1CC2">
              <w:rPr>
                <w:rStyle w:val="a7"/>
                <w:rFonts w:hint="eastAsia"/>
                <w:noProof/>
              </w:rPr>
              <w:t>风险因素</w:t>
            </w:r>
            <w:r>
              <w:rPr>
                <w:noProof/>
                <w:webHidden/>
              </w:rPr>
              <w:tab/>
            </w:r>
            <w:r>
              <w:rPr>
                <w:noProof/>
                <w:webHidden/>
              </w:rPr>
              <w:fldChar w:fldCharType="begin"/>
            </w:r>
            <w:r>
              <w:rPr>
                <w:noProof/>
                <w:webHidden/>
              </w:rPr>
              <w:instrText xml:space="preserve"> PAGEREF _Toc518249913 \h </w:instrText>
            </w:r>
            <w:r>
              <w:rPr>
                <w:noProof/>
                <w:webHidden/>
              </w:rPr>
            </w:r>
            <w:r>
              <w:rPr>
                <w:noProof/>
                <w:webHidden/>
              </w:rPr>
              <w:fldChar w:fldCharType="separate"/>
            </w:r>
            <w:r>
              <w:rPr>
                <w:noProof/>
                <w:webHidden/>
              </w:rPr>
              <w:t>9</w:t>
            </w:r>
            <w:r>
              <w:rPr>
                <w:noProof/>
                <w:webHidden/>
              </w:rPr>
              <w:fldChar w:fldCharType="end"/>
            </w:r>
          </w:hyperlink>
        </w:p>
        <w:p w:rsidR="006163F3" w:rsidRDefault="006163F3">
          <w:r>
            <w:rPr>
              <w:b/>
              <w:bCs/>
              <w:lang w:val="zh-CN"/>
            </w:rPr>
            <w:fldChar w:fldCharType="end"/>
          </w:r>
        </w:p>
      </w:sdtContent>
    </w:sdt>
    <w:p w:rsidR="006B73DD" w:rsidRDefault="006B73DD" w:rsidP="006B73DD">
      <w:pPr>
        <w:rPr>
          <w:rFonts w:ascii="宋体" w:eastAsia="宋体" w:hAnsi="宋体"/>
          <w:szCs w:val="21"/>
        </w:rPr>
      </w:pPr>
    </w:p>
    <w:p w:rsidR="00EB2E9D" w:rsidRDefault="00EB2E9D" w:rsidP="006B73DD">
      <w:pPr>
        <w:rPr>
          <w:rFonts w:ascii="宋体" w:eastAsia="宋体" w:hAnsi="宋体"/>
          <w:szCs w:val="21"/>
        </w:rPr>
      </w:pPr>
    </w:p>
    <w:p w:rsidR="00EB2E9D" w:rsidRDefault="00EB2E9D" w:rsidP="006B73DD">
      <w:pPr>
        <w:rPr>
          <w:rFonts w:ascii="宋体" w:eastAsia="宋体" w:hAnsi="宋体"/>
          <w:szCs w:val="21"/>
        </w:rPr>
      </w:pPr>
    </w:p>
    <w:p w:rsidR="00EB2E9D" w:rsidRDefault="00EB2E9D" w:rsidP="006B73DD">
      <w:pPr>
        <w:rPr>
          <w:rFonts w:ascii="宋体" w:eastAsia="宋体" w:hAnsi="宋体"/>
          <w:szCs w:val="21"/>
        </w:rPr>
      </w:pPr>
    </w:p>
    <w:p w:rsidR="00EB2E9D" w:rsidRDefault="00EB2E9D" w:rsidP="006B73DD">
      <w:pPr>
        <w:rPr>
          <w:rFonts w:ascii="宋体" w:eastAsia="宋体" w:hAnsi="宋体"/>
          <w:szCs w:val="21"/>
        </w:rPr>
      </w:pPr>
    </w:p>
    <w:p w:rsidR="00EB2E9D" w:rsidRDefault="00EB2E9D" w:rsidP="006B73DD">
      <w:pPr>
        <w:rPr>
          <w:rFonts w:ascii="宋体" w:eastAsia="宋体" w:hAnsi="宋体"/>
          <w:szCs w:val="21"/>
        </w:rPr>
      </w:pPr>
    </w:p>
    <w:p w:rsidR="00EB2E9D" w:rsidRDefault="00EB2E9D" w:rsidP="006B73DD">
      <w:pPr>
        <w:rPr>
          <w:rFonts w:ascii="宋体" w:eastAsia="宋体" w:hAnsi="宋体"/>
          <w:szCs w:val="21"/>
        </w:rPr>
      </w:pPr>
    </w:p>
    <w:p w:rsidR="00EB2E9D" w:rsidRDefault="00EB2E9D" w:rsidP="006B73DD">
      <w:pPr>
        <w:rPr>
          <w:rFonts w:ascii="宋体" w:eastAsia="宋体" w:hAnsi="宋体"/>
          <w:szCs w:val="21"/>
        </w:rPr>
      </w:pPr>
    </w:p>
    <w:p w:rsidR="00EB2E9D" w:rsidRPr="006163F3" w:rsidRDefault="00EB2E9D" w:rsidP="006163F3">
      <w:pPr>
        <w:pStyle w:val="1"/>
        <w:numPr>
          <w:ilvl w:val="0"/>
          <w:numId w:val="10"/>
        </w:numPr>
        <w:spacing w:beforeLines="50" w:before="156" w:afterLines="50" w:after="156" w:line="240" w:lineRule="auto"/>
        <w:ind w:left="913" w:hanging="913"/>
        <w:rPr>
          <w:rFonts w:ascii="宋体" w:eastAsia="宋体" w:hAnsi="宋体"/>
          <w:sz w:val="28"/>
          <w:szCs w:val="28"/>
        </w:rPr>
      </w:pPr>
      <w:bookmarkStart w:id="0" w:name="_Toc518249899"/>
      <w:r w:rsidRPr="006163F3">
        <w:rPr>
          <w:rFonts w:ascii="宋体" w:eastAsia="宋体" w:hAnsi="宋体"/>
          <w:sz w:val="28"/>
          <w:szCs w:val="28"/>
        </w:rPr>
        <w:lastRenderedPageBreak/>
        <w:t>项目概况</w:t>
      </w:r>
      <w:bookmarkEnd w:id="0"/>
    </w:p>
    <w:p w:rsidR="00EB2E9D" w:rsidRPr="006163F3" w:rsidRDefault="00EB2E9D" w:rsidP="006163F3">
      <w:pPr>
        <w:pStyle w:val="2"/>
        <w:numPr>
          <w:ilvl w:val="0"/>
          <w:numId w:val="11"/>
        </w:numPr>
        <w:spacing w:beforeLines="50" w:before="156" w:afterLines="50" w:after="156" w:line="240" w:lineRule="auto"/>
        <w:ind w:left="357" w:hanging="357"/>
        <w:rPr>
          <w:sz w:val="24"/>
          <w:szCs w:val="24"/>
        </w:rPr>
      </w:pPr>
      <w:bookmarkStart w:id="1" w:name="_Toc518249900"/>
      <w:r w:rsidRPr="006163F3">
        <w:rPr>
          <w:sz w:val="24"/>
          <w:szCs w:val="24"/>
        </w:rPr>
        <w:t>项目名称</w:t>
      </w:r>
      <w:bookmarkEnd w:id="1"/>
    </w:p>
    <w:p w:rsidR="006163F3" w:rsidRPr="006163F3" w:rsidRDefault="006163F3" w:rsidP="006163F3">
      <w:pPr>
        <w:ind w:firstLineChars="200" w:firstLine="420"/>
      </w:pPr>
      <w:r w:rsidRPr="006163F3">
        <w:rPr>
          <w:rFonts w:hint="eastAsia"/>
        </w:rPr>
        <w:t>智能农业大棚环境控制系统</w:t>
      </w:r>
    </w:p>
    <w:p w:rsidR="00EB2E9D" w:rsidRPr="006163F3" w:rsidRDefault="006163F3" w:rsidP="006163F3">
      <w:pPr>
        <w:pStyle w:val="2"/>
        <w:numPr>
          <w:ilvl w:val="0"/>
          <w:numId w:val="11"/>
        </w:numPr>
        <w:spacing w:beforeLines="50" w:before="156" w:afterLines="50" w:after="156" w:line="240" w:lineRule="auto"/>
        <w:ind w:left="357" w:hanging="357"/>
        <w:rPr>
          <w:sz w:val="24"/>
          <w:szCs w:val="24"/>
        </w:rPr>
      </w:pPr>
      <w:bookmarkStart w:id="2" w:name="_Toc518249901"/>
      <w:r w:rsidRPr="006163F3">
        <w:rPr>
          <w:sz w:val="24"/>
          <w:szCs w:val="24"/>
        </w:rPr>
        <w:t>应用</w:t>
      </w:r>
      <w:r w:rsidR="00EB2E9D" w:rsidRPr="006163F3">
        <w:rPr>
          <w:sz w:val="24"/>
          <w:szCs w:val="24"/>
        </w:rPr>
        <w:t>背景</w:t>
      </w:r>
      <w:bookmarkEnd w:id="2"/>
    </w:p>
    <w:p w:rsidR="006163F3" w:rsidRPr="006163F3" w:rsidRDefault="006163F3" w:rsidP="006163F3">
      <w:pPr>
        <w:ind w:firstLineChars="200" w:firstLine="420"/>
      </w:pPr>
      <w:r>
        <w:rPr>
          <w:rFonts w:hint="eastAsia"/>
        </w:rPr>
        <w:t>我国人口占世界总人口的</w:t>
      </w:r>
      <w:r>
        <w:rPr>
          <w:rFonts w:hint="eastAsia"/>
        </w:rPr>
        <w:t>22%</w:t>
      </w:r>
      <w:r>
        <w:rPr>
          <w:rFonts w:hint="eastAsia"/>
        </w:rPr>
        <w:t>，耕地面积只占世界耕地面积的</w:t>
      </w:r>
      <w:r>
        <w:rPr>
          <w:rFonts w:hint="eastAsia"/>
        </w:rPr>
        <w:t>7%</w:t>
      </w:r>
      <w:r>
        <w:rPr>
          <w:rFonts w:hint="eastAsia"/>
        </w:rPr>
        <w:t>。随着经济的飞速发展</w:t>
      </w:r>
      <w:r>
        <w:rPr>
          <w:rFonts w:hint="eastAsia"/>
        </w:rPr>
        <w:t>,</w:t>
      </w:r>
      <w:r>
        <w:rPr>
          <w:rFonts w:hint="eastAsia"/>
        </w:rPr>
        <w:t>人民生活水平不断提高，资源短缺、环境恶化与人口剧增的矛盾却越来越突出。特别是我国加入世贸组织后</w:t>
      </w:r>
      <w:r>
        <w:rPr>
          <w:rFonts w:hint="eastAsia"/>
        </w:rPr>
        <w:t>,</w:t>
      </w:r>
      <w:r>
        <w:rPr>
          <w:rFonts w:hint="eastAsia"/>
        </w:rPr>
        <w:t>国外价格低廉的优质农副产品源源不断地流入我国</w:t>
      </w:r>
      <w:r>
        <w:rPr>
          <w:rFonts w:hint="eastAsia"/>
        </w:rPr>
        <w:t>,</w:t>
      </w:r>
      <w:r>
        <w:rPr>
          <w:rFonts w:hint="eastAsia"/>
        </w:rPr>
        <w:t>这对我国的农产品市场构成极大威胁。因此</w:t>
      </w:r>
      <w:r>
        <w:rPr>
          <w:rFonts w:hint="eastAsia"/>
        </w:rPr>
        <w:t>,</w:t>
      </w:r>
      <w:r>
        <w:rPr>
          <w:rFonts w:hint="eastAsia"/>
        </w:rPr>
        <w:t>如何提高我国农产品的质量和生产效率</w:t>
      </w:r>
      <w:r>
        <w:rPr>
          <w:rFonts w:hint="eastAsia"/>
        </w:rPr>
        <w:t>,</w:t>
      </w:r>
      <w:r>
        <w:rPr>
          <w:rFonts w:hint="eastAsia"/>
        </w:rPr>
        <w:t>如何对大面积土地的规模化耕种实施信息技术指导下科学的精确管理</w:t>
      </w:r>
      <w:r>
        <w:rPr>
          <w:rFonts w:hint="eastAsia"/>
        </w:rPr>
        <w:t>,</w:t>
      </w:r>
      <w:r>
        <w:rPr>
          <w:rFonts w:hint="eastAsia"/>
        </w:rPr>
        <w:t>是一个既前沿又当务之急的科研课题。</w:t>
      </w:r>
    </w:p>
    <w:p w:rsidR="00EB2E9D" w:rsidRPr="006163F3" w:rsidRDefault="006163F3" w:rsidP="006163F3">
      <w:pPr>
        <w:pStyle w:val="2"/>
        <w:numPr>
          <w:ilvl w:val="0"/>
          <w:numId w:val="11"/>
        </w:numPr>
        <w:spacing w:beforeLines="50" w:before="156" w:afterLines="50" w:after="156" w:line="240" w:lineRule="auto"/>
        <w:ind w:left="357" w:hanging="357"/>
        <w:rPr>
          <w:sz w:val="24"/>
          <w:szCs w:val="24"/>
        </w:rPr>
      </w:pPr>
      <w:bookmarkStart w:id="3" w:name="_Toc518249902"/>
      <w:r w:rsidRPr="006163F3">
        <w:rPr>
          <w:rFonts w:hint="eastAsia"/>
          <w:sz w:val="24"/>
          <w:szCs w:val="24"/>
        </w:rPr>
        <w:t>项目</w:t>
      </w:r>
      <w:r w:rsidR="00EB2E9D" w:rsidRPr="006163F3">
        <w:rPr>
          <w:rFonts w:hint="eastAsia"/>
          <w:sz w:val="24"/>
          <w:szCs w:val="24"/>
        </w:rPr>
        <w:t>前景</w:t>
      </w:r>
      <w:bookmarkEnd w:id="3"/>
    </w:p>
    <w:p w:rsidR="006163F3" w:rsidRDefault="006163F3" w:rsidP="006163F3">
      <w:pPr>
        <w:ind w:firstLineChars="200" w:firstLine="420"/>
      </w:pPr>
      <w:r>
        <w:rPr>
          <w:rFonts w:hint="eastAsia"/>
        </w:rPr>
        <w:t>近年来，智能农业大棚在农业生产中占的比重越来越大，与此同时，温室大棚的控制系统也随着科技的进步不断发展进步提升。目前常见的是自动化控制系统，正在向智能控制系统方向发展。</w:t>
      </w:r>
    </w:p>
    <w:p w:rsidR="006163F3" w:rsidRDefault="006163F3" w:rsidP="006163F3">
      <w:pPr>
        <w:ind w:firstLineChars="200" w:firstLine="420"/>
      </w:pPr>
      <w:r>
        <w:rPr>
          <w:rFonts w:hint="eastAsia"/>
        </w:rPr>
        <w:t>农业大棚智能控制系统是大棚管理的智能化系统，因为</w:t>
      </w:r>
      <w:r>
        <w:rPr>
          <w:rFonts w:hint="eastAsia"/>
        </w:rPr>
        <w:t>21</w:t>
      </w:r>
      <w:r>
        <w:rPr>
          <w:rFonts w:hint="eastAsia"/>
        </w:rPr>
        <w:t>世纪互联网和传感器的快速发展和普及而逐渐应用到蔬菜大棚上。主要监测参数和指标是棚内的温度、含湿量、光照强度、二氧化碳含量、土壤的温度和含湿量等。一方面根据我们的需要先向计算机内输入植物生长过程中的最适生长环境参数，另一方面在温室大棚各处合理地安排检测设备和传感设备，通过实时监测相应参数指标，并实时传递给计算机系统，系统通过比对，检测到不适宜条件，发出指令指挥棚内的自动系统进行施肥、升温、加水等正确操作，保持棚内环境，保证系统正常运行，使植物在最适宜情况下生长。智能控制系统将信息技术与计算机结合起来，在农业上加以应用，实现了农业发展的变革，也是未来农业发展的具体方向。</w:t>
      </w:r>
    </w:p>
    <w:p w:rsidR="006163F3" w:rsidRDefault="006163F3" w:rsidP="006163F3">
      <w:pPr>
        <w:ind w:firstLineChars="200" w:firstLine="420"/>
      </w:pPr>
      <w:r>
        <w:rPr>
          <w:rFonts w:hint="eastAsia"/>
        </w:rPr>
        <w:t>智能控制系统在应用上有很大方便和优势。首先，智能控制系统具有精准性和及时性。它的基本功能是对环境的检测，加上一些传感器和智能机器的应用，加强了人们对于作物生长环境的深层了解，实现了科学精准的控制，而且可以根据传感器数据给出相应的反馈和操作，反应及时，给植物营造出最适应的生长环境，温室大棚能够种植出高质量、高产量的绿色蔬菜。其次，可实现远程控制。目前比较常用的是浙江大学研发的托普物联网技术，这种系统可以再距离较远时通过电脑控制棚内的操作，一方面较少了操作人员的工作量，提高了工作效率，另一方面，可以使得操作人员无论在任何地方都能监察整个大棚的状况，实现了科技的有利性。</w:t>
      </w:r>
    </w:p>
    <w:p w:rsidR="006163F3" w:rsidRPr="006163F3" w:rsidRDefault="006163F3" w:rsidP="006163F3">
      <w:pPr>
        <w:ind w:firstLineChars="200" w:firstLine="420"/>
      </w:pPr>
      <w:r>
        <w:rPr>
          <w:rFonts w:hint="eastAsia"/>
        </w:rPr>
        <w:t>从发展前景上里说，温室大棚采用智能控制系统是未来农业发展的趋势和方向，它会将人们从繁杂的工作中解放出来，利用科技的手段得到最完美的效果，还会帮助降低成本，是农业走向高质量、高效率、高收益的道路。</w:t>
      </w:r>
    </w:p>
    <w:p w:rsidR="00EB2E9D" w:rsidRPr="006163F3" w:rsidRDefault="00EB2E9D" w:rsidP="006163F3">
      <w:pPr>
        <w:pStyle w:val="1"/>
        <w:numPr>
          <w:ilvl w:val="0"/>
          <w:numId w:val="10"/>
        </w:numPr>
        <w:spacing w:beforeLines="50" w:before="156" w:afterLines="50" w:after="156" w:line="240" w:lineRule="auto"/>
        <w:ind w:left="913" w:hanging="913"/>
        <w:rPr>
          <w:rFonts w:ascii="宋体" w:eastAsia="宋体" w:hAnsi="宋体"/>
          <w:sz w:val="28"/>
          <w:szCs w:val="28"/>
        </w:rPr>
      </w:pPr>
      <w:bookmarkStart w:id="4" w:name="_Toc518249903"/>
      <w:r w:rsidRPr="006163F3">
        <w:rPr>
          <w:rFonts w:ascii="宋体" w:eastAsia="宋体" w:hAnsi="宋体"/>
          <w:sz w:val="28"/>
          <w:szCs w:val="28"/>
        </w:rPr>
        <w:t>项目</w:t>
      </w:r>
      <w:r w:rsidR="006163F3" w:rsidRPr="006163F3">
        <w:rPr>
          <w:rFonts w:ascii="宋体" w:eastAsia="宋体" w:hAnsi="宋体"/>
          <w:sz w:val="28"/>
          <w:szCs w:val="28"/>
        </w:rPr>
        <w:t>主</w:t>
      </w:r>
      <w:r w:rsidR="006163F3" w:rsidRPr="006163F3">
        <w:rPr>
          <w:rFonts w:ascii="宋体" w:eastAsia="宋体" w:hAnsi="宋体" w:hint="eastAsia"/>
          <w:sz w:val="28"/>
          <w:szCs w:val="28"/>
        </w:rPr>
        <w:t>体设计</w:t>
      </w:r>
      <w:bookmarkEnd w:id="4"/>
    </w:p>
    <w:p w:rsidR="00035937" w:rsidRPr="00035937" w:rsidRDefault="006163F3" w:rsidP="00035937">
      <w:pPr>
        <w:pStyle w:val="2"/>
        <w:numPr>
          <w:ilvl w:val="0"/>
          <w:numId w:val="18"/>
        </w:numPr>
        <w:spacing w:beforeLines="50" w:before="156" w:afterLines="50" w:after="156" w:line="240" w:lineRule="auto"/>
        <w:rPr>
          <w:sz w:val="24"/>
          <w:szCs w:val="24"/>
        </w:rPr>
      </w:pPr>
      <w:bookmarkStart w:id="5" w:name="_Toc518249904"/>
      <w:r w:rsidRPr="006163F3">
        <w:rPr>
          <w:sz w:val="24"/>
          <w:szCs w:val="24"/>
        </w:rPr>
        <w:t>系统特点</w:t>
      </w:r>
      <w:bookmarkEnd w:id="5"/>
    </w:p>
    <w:p w:rsidR="006163F3" w:rsidRDefault="006163F3" w:rsidP="006163F3">
      <w:pPr>
        <w:ind w:firstLineChars="200" w:firstLine="420"/>
      </w:pPr>
      <w:r>
        <w:rPr>
          <w:rFonts w:hint="eastAsia"/>
        </w:rPr>
        <w:t>(1)</w:t>
      </w:r>
      <w:r>
        <w:rPr>
          <w:rFonts w:hint="eastAsia"/>
        </w:rPr>
        <w:t>低成本：大量的控制器和传感器终端节点是大棚控制网络中控制的主要对象，这种较大规模的网络需要一个低成本的节点组网技术。</w:t>
      </w:r>
    </w:p>
    <w:p w:rsidR="006163F3" w:rsidRDefault="006163F3" w:rsidP="006163F3">
      <w:pPr>
        <w:ind w:firstLineChars="200" w:firstLine="420"/>
      </w:pPr>
      <w:r>
        <w:rPr>
          <w:rFonts w:hint="eastAsia"/>
        </w:rPr>
        <w:t>(2)</w:t>
      </w:r>
      <w:r>
        <w:rPr>
          <w:rFonts w:hint="eastAsia"/>
        </w:rPr>
        <w:t>跨平台：智能农业系统的使用环境是一个大棚环境，整个系统中有着错综复杂的平台，不能强制要求用户能够对系统进行复杂的配置和管理，网络环境下各种资源的自组织和协同</w:t>
      </w:r>
      <w:r>
        <w:rPr>
          <w:rFonts w:hint="eastAsia"/>
        </w:rPr>
        <w:lastRenderedPageBreak/>
        <w:t>工作显得非常重要。</w:t>
      </w:r>
    </w:p>
    <w:p w:rsidR="006163F3" w:rsidRDefault="006163F3" w:rsidP="006163F3">
      <w:pPr>
        <w:ind w:firstLineChars="200" w:firstLine="420"/>
      </w:pPr>
      <w:r>
        <w:rPr>
          <w:rFonts w:hint="eastAsia"/>
        </w:rPr>
        <w:t>(3)</w:t>
      </w:r>
      <w:r>
        <w:rPr>
          <w:rFonts w:hint="eastAsia"/>
        </w:rPr>
        <w:t>可扩展性：能够在系统主架构不做改动的情况下进行维护和扩展，加入新的的智能农业设备。</w:t>
      </w:r>
    </w:p>
    <w:p w:rsidR="006163F3" w:rsidRPr="006163F3" w:rsidRDefault="006163F3" w:rsidP="006163F3">
      <w:pPr>
        <w:ind w:firstLineChars="200" w:firstLine="420"/>
      </w:pPr>
      <w:r>
        <w:rPr>
          <w:rFonts w:hint="eastAsia"/>
        </w:rPr>
        <w:t>(4)</w:t>
      </w:r>
      <w:r>
        <w:rPr>
          <w:rFonts w:hint="eastAsia"/>
        </w:rPr>
        <w:t>远程控制：移动终端设备能够接入</w:t>
      </w:r>
      <w:r>
        <w:rPr>
          <w:rFonts w:hint="eastAsia"/>
        </w:rPr>
        <w:t>Internet</w:t>
      </w:r>
      <w:r>
        <w:rPr>
          <w:rFonts w:hint="eastAsia"/>
        </w:rPr>
        <w:t>并登录到智能农业控制系统中，进行信息交互，实现远程监控和控制。</w:t>
      </w:r>
    </w:p>
    <w:p w:rsidR="00035937" w:rsidRDefault="00035937" w:rsidP="006163F3">
      <w:pPr>
        <w:pStyle w:val="2"/>
        <w:rPr>
          <w:sz w:val="24"/>
          <w:szCs w:val="24"/>
        </w:rPr>
      </w:pPr>
      <w:bookmarkStart w:id="6" w:name="_Toc518249905"/>
      <w:r>
        <w:rPr>
          <w:rFonts w:hint="eastAsia"/>
          <w:sz w:val="24"/>
          <w:szCs w:val="24"/>
        </w:rPr>
        <w:t xml:space="preserve">2. </w:t>
      </w:r>
      <w:r w:rsidR="005C1575">
        <w:rPr>
          <w:sz w:val="24"/>
          <w:szCs w:val="24"/>
        </w:rPr>
        <w:t xml:space="preserve"> </w:t>
      </w:r>
      <w:r w:rsidR="006163F3" w:rsidRPr="006163F3">
        <w:rPr>
          <w:sz w:val="24"/>
          <w:szCs w:val="24"/>
        </w:rPr>
        <w:t>系统功能</w:t>
      </w:r>
      <w:bookmarkEnd w:id="6"/>
    </w:p>
    <w:p w:rsidR="00035937" w:rsidRDefault="00035937" w:rsidP="00035937">
      <w:pPr>
        <w:ind w:firstLineChars="200" w:firstLine="420"/>
        <w:rPr>
          <w:sz w:val="24"/>
          <w:szCs w:val="24"/>
        </w:rPr>
      </w:pPr>
      <w:r>
        <w:rPr>
          <w:rFonts w:hint="eastAsia"/>
        </w:rPr>
        <w:t>(</w:t>
      </w:r>
      <w:r>
        <w:t>1</w:t>
      </w:r>
      <w:r>
        <w:rPr>
          <w:rFonts w:hint="eastAsia"/>
        </w:rPr>
        <w:t>)</w:t>
      </w:r>
      <w:r w:rsidR="006163F3" w:rsidRPr="006163F3">
        <w:rPr>
          <w:rFonts w:hint="eastAsia"/>
        </w:rPr>
        <w:t>数据采集</w:t>
      </w:r>
      <w:r w:rsidR="006163F3" w:rsidRPr="006163F3">
        <w:rPr>
          <w:rFonts w:hint="eastAsia"/>
        </w:rPr>
        <w:t xml:space="preserve"> </w:t>
      </w:r>
    </w:p>
    <w:p w:rsidR="006163F3" w:rsidRPr="00035937" w:rsidRDefault="006163F3" w:rsidP="00035937">
      <w:pPr>
        <w:ind w:firstLineChars="200" w:firstLine="420"/>
        <w:rPr>
          <w:rFonts w:asciiTheme="majorHAnsi" w:eastAsiaTheme="majorEastAsia" w:hAnsiTheme="majorHAnsi" w:cstheme="majorBidi"/>
          <w:sz w:val="24"/>
          <w:szCs w:val="24"/>
        </w:rPr>
      </w:pPr>
      <w:r w:rsidRPr="006163F3">
        <w:rPr>
          <w:rFonts w:hint="eastAsia"/>
        </w:rPr>
        <w:t>温室内温度、湿度、光照度、土壤含水量等数据通过有线或无线网络传递给数据处理系统，如果传感器上报的参数超标，系统出现阈值告警，并可以自动控制相关设备进行智能调节。</w:t>
      </w:r>
    </w:p>
    <w:p w:rsidR="006163F3" w:rsidRPr="006163F3" w:rsidRDefault="00035937" w:rsidP="00035937">
      <w:pPr>
        <w:ind w:firstLineChars="200" w:firstLine="420"/>
      </w:pPr>
      <w:r>
        <w:rPr>
          <w:rFonts w:hint="eastAsia"/>
        </w:rPr>
        <w:t>(</w:t>
      </w:r>
      <w:r>
        <w:t>2</w:t>
      </w:r>
      <w:r>
        <w:rPr>
          <w:rFonts w:hint="eastAsia"/>
        </w:rPr>
        <w:t>)</w:t>
      </w:r>
      <w:r w:rsidR="006163F3" w:rsidRPr="006163F3">
        <w:rPr>
          <w:rFonts w:hint="eastAsia"/>
        </w:rPr>
        <w:t>视频监控</w:t>
      </w:r>
      <w:r w:rsidR="006163F3" w:rsidRPr="006163F3">
        <w:rPr>
          <w:rFonts w:hint="eastAsia"/>
        </w:rPr>
        <w:t xml:space="preserve"> </w:t>
      </w:r>
    </w:p>
    <w:p w:rsidR="006163F3" w:rsidRPr="006163F3" w:rsidRDefault="006163F3" w:rsidP="00035937">
      <w:pPr>
        <w:ind w:firstLineChars="200" w:firstLine="420"/>
      </w:pPr>
      <w:r w:rsidRPr="006163F3">
        <w:rPr>
          <w:rFonts w:hint="eastAsia"/>
        </w:rPr>
        <w:t>用户随时随地通过</w:t>
      </w:r>
      <w:r w:rsidRPr="006163F3">
        <w:rPr>
          <w:rFonts w:hint="eastAsia"/>
        </w:rPr>
        <w:t>3G</w:t>
      </w:r>
      <w:r w:rsidRPr="006163F3">
        <w:rPr>
          <w:rFonts w:hint="eastAsia"/>
        </w:rPr>
        <w:t>手机或电脑可以观看到温室内的实际影像，对农作物生长进程进行远程监控。</w:t>
      </w:r>
    </w:p>
    <w:p w:rsidR="006163F3" w:rsidRPr="006163F3" w:rsidRDefault="00035937" w:rsidP="00035937">
      <w:pPr>
        <w:ind w:firstLineChars="200" w:firstLine="420"/>
      </w:pPr>
      <w:r>
        <w:rPr>
          <w:rFonts w:hint="eastAsia"/>
        </w:rPr>
        <w:t>(</w:t>
      </w:r>
      <w:r>
        <w:t>3</w:t>
      </w:r>
      <w:r>
        <w:rPr>
          <w:rFonts w:hint="eastAsia"/>
        </w:rPr>
        <w:t>)</w:t>
      </w:r>
      <w:r w:rsidR="006163F3" w:rsidRPr="006163F3">
        <w:rPr>
          <w:rFonts w:hint="eastAsia"/>
        </w:rPr>
        <w:t>数据存储</w:t>
      </w:r>
      <w:r w:rsidR="006163F3" w:rsidRPr="006163F3">
        <w:rPr>
          <w:rFonts w:hint="eastAsia"/>
        </w:rPr>
        <w:t xml:space="preserve"> </w:t>
      </w:r>
    </w:p>
    <w:p w:rsidR="006163F3" w:rsidRPr="006163F3" w:rsidRDefault="006163F3" w:rsidP="00035937">
      <w:pPr>
        <w:ind w:firstLineChars="200" w:firstLine="420"/>
      </w:pPr>
      <w:r w:rsidRPr="006163F3">
        <w:rPr>
          <w:rFonts w:hint="eastAsia"/>
        </w:rPr>
        <w:t>系统可对历史数据进行存储，形成知识库，以备随时进行处</w:t>
      </w:r>
      <w:r w:rsidRPr="006163F3">
        <w:rPr>
          <w:rFonts w:hint="eastAsia"/>
        </w:rPr>
        <w:t xml:space="preserve"> </w:t>
      </w:r>
      <w:r w:rsidRPr="006163F3">
        <w:rPr>
          <w:rFonts w:hint="eastAsia"/>
        </w:rPr>
        <w:t>理和查询。</w:t>
      </w:r>
    </w:p>
    <w:p w:rsidR="006163F3" w:rsidRPr="006163F3" w:rsidRDefault="00035937" w:rsidP="00035937">
      <w:pPr>
        <w:ind w:firstLineChars="200" w:firstLine="420"/>
      </w:pPr>
      <w:r>
        <w:rPr>
          <w:rFonts w:hint="eastAsia"/>
        </w:rPr>
        <w:t>(</w:t>
      </w:r>
      <w:r>
        <w:t>4</w:t>
      </w:r>
      <w:r>
        <w:rPr>
          <w:rFonts w:hint="eastAsia"/>
        </w:rPr>
        <w:t>)</w:t>
      </w:r>
      <w:r w:rsidR="006163F3" w:rsidRPr="006163F3">
        <w:rPr>
          <w:rFonts w:hint="eastAsia"/>
        </w:rPr>
        <w:t>数据分析</w:t>
      </w:r>
      <w:r w:rsidR="006163F3" w:rsidRPr="006163F3">
        <w:rPr>
          <w:rFonts w:hint="eastAsia"/>
        </w:rPr>
        <w:t xml:space="preserve"> </w:t>
      </w:r>
    </w:p>
    <w:p w:rsidR="006163F3" w:rsidRPr="006163F3" w:rsidRDefault="006163F3" w:rsidP="00035937">
      <w:pPr>
        <w:ind w:firstLineChars="200" w:firstLine="420"/>
      </w:pPr>
      <w:r w:rsidRPr="006163F3">
        <w:rPr>
          <w:rFonts w:hint="eastAsia"/>
        </w:rPr>
        <w:t>系统将采集到的数值通过直观的形式向用户展示时间分布状况（折线图）和空间分布状况（场图），提供日报、月报等历史报表。</w:t>
      </w:r>
      <w:r w:rsidRPr="006163F3">
        <w:rPr>
          <w:rFonts w:hint="eastAsia"/>
        </w:rPr>
        <w:t xml:space="preserve"> </w:t>
      </w:r>
    </w:p>
    <w:p w:rsidR="006163F3" w:rsidRPr="006163F3" w:rsidRDefault="00035937" w:rsidP="00035937">
      <w:pPr>
        <w:ind w:firstLineChars="200" w:firstLine="420"/>
      </w:pPr>
      <w:r>
        <w:rPr>
          <w:rFonts w:hint="eastAsia"/>
        </w:rPr>
        <w:t>(</w:t>
      </w:r>
      <w:r>
        <w:t>5</w:t>
      </w:r>
      <w:r>
        <w:rPr>
          <w:rFonts w:hint="eastAsia"/>
        </w:rPr>
        <w:t>)</w:t>
      </w:r>
      <w:r w:rsidR="006163F3" w:rsidRPr="006163F3">
        <w:rPr>
          <w:rFonts w:hint="eastAsia"/>
        </w:rPr>
        <w:t>远程控制</w:t>
      </w:r>
    </w:p>
    <w:p w:rsidR="006163F3" w:rsidRPr="006163F3" w:rsidRDefault="006163F3" w:rsidP="00035937">
      <w:pPr>
        <w:ind w:firstLineChars="200" w:firstLine="420"/>
      </w:pPr>
      <w:r w:rsidRPr="006163F3">
        <w:rPr>
          <w:rFonts w:hint="eastAsia"/>
        </w:rPr>
        <w:t>用户在任何时间、任何地点通过任意能上网终端，均可实现对温室内各种设备进行远程控制。</w:t>
      </w:r>
    </w:p>
    <w:p w:rsidR="006163F3" w:rsidRPr="006163F3" w:rsidRDefault="00035937" w:rsidP="00035937">
      <w:pPr>
        <w:ind w:firstLineChars="200" w:firstLine="420"/>
      </w:pPr>
      <w:r>
        <w:rPr>
          <w:rFonts w:hint="eastAsia"/>
        </w:rPr>
        <w:t>(</w:t>
      </w:r>
      <w:r>
        <w:t>6</w:t>
      </w:r>
      <w:r>
        <w:rPr>
          <w:rFonts w:hint="eastAsia"/>
        </w:rPr>
        <w:t>)</w:t>
      </w:r>
      <w:r w:rsidR="006163F3" w:rsidRPr="006163F3">
        <w:rPr>
          <w:rFonts w:hint="eastAsia"/>
        </w:rPr>
        <w:t>错误报警</w:t>
      </w:r>
      <w:r w:rsidR="006163F3" w:rsidRPr="006163F3">
        <w:rPr>
          <w:rFonts w:hint="eastAsia"/>
        </w:rPr>
        <w:t xml:space="preserve"> </w:t>
      </w:r>
    </w:p>
    <w:p w:rsidR="006163F3" w:rsidRPr="006163F3" w:rsidRDefault="006163F3" w:rsidP="00035937">
      <w:pPr>
        <w:ind w:firstLineChars="200" w:firstLine="420"/>
      </w:pPr>
      <w:r w:rsidRPr="006163F3">
        <w:rPr>
          <w:rFonts w:hint="eastAsia"/>
        </w:rPr>
        <w:t>系统允许用户制定自定义的数据范围，超出范围的错误情况会在系统中进行标注，以达到报警的目的。</w:t>
      </w:r>
    </w:p>
    <w:p w:rsidR="006163F3" w:rsidRPr="006163F3" w:rsidRDefault="00035937" w:rsidP="00035937">
      <w:pPr>
        <w:ind w:firstLineChars="200" w:firstLine="420"/>
      </w:pPr>
      <w:r>
        <w:rPr>
          <w:rFonts w:hint="eastAsia"/>
        </w:rPr>
        <w:t>(</w:t>
      </w:r>
      <w:r>
        <w:t>7</w:t>
      </w:r>
      <w:r>
        <w:rPr>
          <w:rFonts w:hint="eastAsia"/>
        </w:rPr>
        <w:t>)</w:t>
      </w:r>
      <w:r w:rsidR="006163F3" w:rsidRPr="006163F3">
        <w:rPr>
          <w:rFonts w:hint="eastAsia"/>
        </w:rPr>
        <w:t>统一认证</w:t>
      </w:r>
      <w:r w:rsidR="006163F3" w:rsidRPr="006163F3">
        <w:rPr>
          <w:rFonts w:hint="eastAsia"/>
        </w:rPr>
        <w:t xml:space="preserve"> </w:t>
      </w:r>
    </w:p>
    <w:p w:rsidR="006163F3" w:rsidRPr="006163F3" w:rsidRDefault="006163F3" w:rsidP="00035937">
      <w:r w:rsidRPr="006163F3">
        <w:rPr>
          <w:rFonts w:hint="eastAsia"/>
        </w:rPr>
        <w:t>系统实现统一认证、集中管理控制，包括用户管理、设备管理、认证管理、权限管理等功能。</w:t>
      </w:r>
    </w:p>
    <w:p w:rsidR="006163F3" w:rsidRPr="006163F3" w:rsidRDefault="00035937" w:rsidP="00035937">
      <w:pPr>
        <w:ind w:firstLineChars="200" w:firstLine="420"/>
      </w:pPr>
      <w:r>
        <w:rPr>
          <w:rFonts w:hint="eastAsia"/>
        </w:rPr>
        <w:t>(</w:t>
      </w:r>
      <w:r>
        <w:t>8</w:t>
      </w:r>
      <w:r>
        <w:rPr>
          <w:rFonts w:hint="eastAsia"/>
        </w:rPr>
        <w:t>)</w:t>
      </w:r>
      <w:r w:rsidR="006163F3" w:rsidRPr="006163F3">
        <w:rPr>
          <w:rFonts w:hint="eastAsia"/>
        </w:rPr>
        <w:t>手机监控</w:t>
      </w:r>
      <w:r w:rsidR="006163F3" w:rsidRPr="006163F3">
        <w:rPr>
          <w:rFonts w:hint="eastAsia"/>
        </w:rPr>
        <w:t xml:space="preserve"> </w:t>
      </w:r>
    </w:p>
    <w:p w:rsidR="006163F3" w:rsidRPr="006163F3" w:rsidRDefault="006163F3" w:rsidP="00035937">
      <w:pPr>
        <w:ind w:firstLineChars="200" w:firstLine="420"/>
      </w:pPr>
      <w:r w:rsidRPr="006163F3">
        <w:rPr>
          <w:rFonts w:hint="eastAsia"/>
        </w:rPr>
        <w:t>3G</w:t>
      </w:r>
      <w:r w:rsidRPr="006163F3">
        <w:rPr>
          <w:rFonts w:hint="eastAsia"/>
        </w:rPr>
        <w:t>手机可以实现与电脑终端同样的功能，实时查看各种由传感器传来的数据，并能调节温室内喷淋、卷帘、风机等各种设备。</w:t>
      </w:r>
    </w:p>
    <w:p w:rsidR="00EB2E9D" w:rsidRPr="006163F3" w:rsidRDefault="00EB2E9D" w:rsidP="006163F3">
      <w:pPr>
        <w:pStyle w:val="1"/>
        <w:numPr>
          <w:ilvl w:val="0"/>
          <w:numId w:val="10"/>
        </w:numPr>
        <w:spacing w:beforeLines="50" w:before="156" w:afterLines="50" w:after="156" w:line="240" w:lineRule="auto"/>
        <w:ind w:left="913" w:hanging="913"/>
        <w:rPr>
          <w:rFonts w:ascii="宋体" w:eastAsia="宋体" w:hAnsi="宋体"/>
          <w:sz w:val="28"/>
          <w:szCs w:val="28"/>
        </w:rPr>
      </w:pPr>
      <w:bookmarkStart w:id="7" w:name="_Toc518249906"/>
      <w:r w:rsidRPr="006163F3">
        <w:rPr>
          <w:rFonts w:ascii="宋体" w:eastAsia="宋体" w:hAnsi="宋体" w:hint="eastAsia"/>
          <w:sz w:val="28"/>
          <w:szCs w:val="28"/>
        </w:rPr>
        <w:t>项目可行性分析</w:t>
      </w:r>
      <w:bookmarkEnd w:id="7"/>
    </w:p>
    <w:p w:rsidR="00EB2E9D" w:rsidRDefault="006163F3" w:rsidP="006163F3">
      <w:pPr>
        <w:pStyle w:val="2"/>
        <w:numPr>
          <w:ilvl w:val="0"/>
          <w:numId w:val="15"/>
        </w:numPr>
        <w:rPr>
          <w:sz w:val="24"/>
          <w:szCs w:val="24"/>
        </w:rPr>
      </w:pPr>
      <w:bookmarkStart w:id="8" w:name="_Toc518249907"/>
      <w:r w:rsidRPr="006163F3">
        <w:rPr>
          <w:sz w:val="24"/>
          <w:szCs w:val="24"/>
        </w:rPr>
        <w:t>投资必要性</w:t>
      </w:r>
      <w:bookmarkEnd w:id="8"/>
    </w:p>
    <w:p w:rsidR="00035937" w:rsidRPr="00B21FB9" w:rsidRDefault="00B21FB9" w:rsidP="00B21FB9">
      <w:pPr>
        <w:ind w:firstLineChars="200" w:firstLine="420"/>
      </w:pPr>
      <w:r>
        <w:rPr>
          <w:rFonts w:hint="eastAsia"/>
        </w:rPr>
        <w:t>近年来，智能农业大棚在农业生产中占的比重越来越大，与此同时，温室大棚的控制系统也随着科技的进步不断发展进步提升。目前常见的是自动化控制系统，正在向智能控制系统方向发展。因此对农业智能化方面的投资是十分有必要的。</w:t>
      </w:r>
    </w:p>
    <w:p w:rsidR="006163F3" w:rsidRDefault="006163F3" w:rsidP="006163F3">
      <w:pPr>
        <w:pStyle w:val="2"/>
        <w:numPr>
          <w:ilvl w:val="0"/>
          <w:numId w:val="15"/>
        </w:numPr>
        <w:rPr>
          <w:sz w:val="24"/>
          <w:szCs w:val="24"/>
        </w:rPr>
      </w:pPr>
      <w:bookmarkStart w:id="9" w:name="_Toc518249908"/>
      <w:r w:rsidRPr="006163F3">
        <w:rPr>
          <w:sz w:val="24"/>
          <w:szCs w:val="24"/>
        </w:rPr>
        <w:t>技术可行性</w:t>
      </w:r>
      <w:bookmarkEnd w:id="9"/>
    </w:p>
    <w:p w:rsidR="00035937" w:rsidRPr="00035937" w:rsidRDefault="00B21FB9" w:rsidP="00B21FB9">
      <w:pPr>
        <w:ind w:firstLineChars="200" w:firstLine="420"/>
      </w:pPr>
      <w:r>
        <w:rPr>
          <w:rFonts w:hint="eastAsia"/>
        </w:rPr>
        <w:t>当前传感器技术和通信技术发展迅速，可以对此系统提供足够的技术支持。</w:t>
      </w:r>
    </w:p>
    <w:p w:rsidR="006163F3" w:rsidRDefault="006163F3" w:rsidP="006163F3">
      <w:pPr>
        <w:pStyle w:val="2"/>
        <w:numPr>
          <w:ilvl w:val="0"/>
          <w:numId w:val="15"/>
        </w:numPr>
        <w:rPr>
          <w:sz w:val="24"/>
          <w:szCs w:val="24"/>
        </w:rPr>
      </w:pPr>
      <w:bookmarkStart w:id="10" w:name="_Toc518249909"/>
      <w:r w:rsidRPr="006163F3">
        <w:rPr>
          <w:sz w:val="24"/>
          <w:szCs w:val="24"/>
        </w:rPr>
        <w:lastRenderedPageBreak/>
        <w:t>财务可行性</w:t>
      </w:r>
      <w:bookmarkEnd w:id="10"/>
    </w:p>
    <w:p w:rsidR="00035937" w:rsidRPr="00B21FB9" w:rsidRDefault="00B21FB9" w:rsidP="00B21FB9">
      <w:pPr>
        <w:ind w:firstLineChars="200" w:firstLine="420"/>
      </w:pPr>
      <w:r>
        <w:rPr>
          <w:rFonts w:hint="eastAsia"/>
        </w:rPr>
        <w:t>建设</w:t>
      </w:r>
      <w:r>
        <w:rPr>
          <w:rFonts w:hint="eastAsia"/>
        </w:rPr>
        <w:t>1</w:t>
      </w:r>
      <w:r>
        <w:rPr>
          <w:rFonts w:hint="eastAsia"/>
        </w:rPr>
        <w:t>栋高标准温室大棚，年产蔬菜</w:t>
      </w:r>
      <w:r>
        <w:rPr>
          <w:rFonts w:hint="eastAsia"/>
        </w:rPr>
        <w:t>2</w:t>
      </w:r>
      <w:r>
        <w:rPr>
          <w:rFonts w:hint="eastAsia"/>
        </w:rPr>
        <w:t>万公斤，按每公斤平均</w:t>
      </w:r>
      <w:r>
        <w:rPr>
          <w:rFonts w:hint="eastAsia"/>
        </w:rPr>
        <w:t>2</w:t>
      </w:r>
      <w:r>
        <w:rPr>
          <w:rFonts w:hint="eastAsia"/>
        </w:rPr>
        <w:t>元计算，年产值为</w:t>
      </w:r>
      <w:r>
        <w:rPr>
          <w:rFonts w:hint="eastAsia"/>
        </w:rPr>
        <w:t>4</w:t>
      </w:r>
      <w:r>
        <w:rPr>
          <w:rFonts w:hint="eastAsia"/>
        </w:rPr>
        <w:t>万元，去除成本年纯收入可达</w:t>
      </w:r>
      <w:r>
        <w:rPr>
          <w:rFonts w:hint="eastAsia"/>
        </w:rPr>
        <w:t>2.5</w:t>
      </w:r>
      <w:r>
        <w:rPr>
          <w:rFonts w:hint="eastAsia"/>
        </w:rPr>
        <w:t>万元。</w:t>
      </w:r>
      <w:r>
        <w:rPr>
          <w:rFonts w:hint="eastAsia"/>
        </w:rPr>
        <w:t>200</w:t>
      </w:r>
      <w:r>
        <w:rPr>
          <w:rFonts w:hint="eastAsia"/>
        </w:rPr>
        <w:t>栋蔬菜大棚年纯收入</w:t>
      </w:r>
      <w:r>
        <w:rPr>
          <w:rFonts w:hint="eastAsia"/>
        </w:rPr>
        <w:t>500</w:t>
      </w:r>
      <w:r>
        <w:rPr>
          <w:rFonts w:hint="eastAsia"/>
        </w:rPr>
        <w:t>万元，</w:t>
      </w:r>
      <w:r>
        <w:rPr>
          <w:rFonts w:hint="eastAsia"/>
        </w:rPr>
        <w:t>1</w:t>
      </w:r>
      <w:r>
        <w:rPr>
          <w:rFonts w:hint="eastAsia"/>
        </w:rPr>
        <w:t>—</w:t>
      </w:r>
      <w:r>
        <w:rPr>
          <w:rFonts w:hint="eastAsia"/>
        </w:rPr>
        <w:t>2</w:t>
      </w:r>
      <w:r>
        <w:rPr>
          <w:rFonts w:hint="eastAsia"/>
        </w:rPr>
        <w:t>年即可收回全部投资，经济效益十分可观。</w:t>
      </w:r>
    </w:p>
    <w:p w:rsidR="006163F3" w:rsidRDefault="00B21FB9" w:rsidP="006163F3">
      <w:pPr>
        <w:pStyle w:val="2"/>
        <w:numPr>
          <w:ilvl w:val="0"/>
          <w:numId w:val="15"/>
        </w:numPr>
        <w:rPr>
          <w:sz w:val="24"/>
          <w:szCs w:val="24"/>
        </w:rPr>
      </w:pPr>
      <w:bookmarkStart w:id="11" w:name="_Toc518249910"/>
      <w:r>
        <w:rPr>
          <w:rFonts w:hint="eastAsia"/>
          <w:sz w:val="24"/>
          <w:szCs w:val="24"/>
        </w:rPr>
        <w:t>法律</w:t>
      </w:r>
      <w:r w:rsidR="006163F3" w:rsidRPr="006163F3">
        <w:rPr>
          <w:sz w:val="24"/>
          <w:szCs w:val="24"/>
        </w:rPr>
        <w:t>可行性</w:t>
      </w:r>
      <w:bookmarkEnd w:id="11"/>
    </w:p>
    <w:p w:rsidR="00035937" w:rsidRPr="00B21FB9" w:rsidRDefault="00B21FB9" w:rsidP="00B21FB9">
      <w:pPr>
        <w:ind w:firstLineChars="200" w:firstLine="420"/>
      </w:pPr>
      <w:r w:rsidRPr="004029C6">
        <w:rPr>
          <w:rFonts w:hint="eastAsia"/>
        </w:rPr>
        <w:t>本系统没有</w:t>
      </w:r>
      <w:r>
        <w:rPr>
          <w:rFonts w:hint="eastAsia"/>
        </w:rPr>
        <w:t>违反相关的法律法规，具有法律可行性。</w:t>
      </w:r>
    </w:p>
    <w:p w:rsidR="006163F3" w:rsidRDefault="006163F3" w:rsidP="006163F3">
      <w:pPr>
        <w:pStyle w:val="2"/>
        <w:numPr>
          <w:ilvl w:val="0"/>
          <w:numId w:val="15"/>
        </w:numPr>
        <w:rPr>
          <w:sz w:val="24"/>
          <w:szCs w:val="24"/>
        </w:rPr>
      </w:pPr>
      <w:bookmarkStart w:id="12" w:name="_Toc518249911"/>
      <w:r w:rsidRPr="006163F3">
        <w:rPr>
          <w:sz w:val="24"/>
          <w:szCs w:val="24"/>
        </w:rPr>
        <w:t>经济可行性</w:t>
      </w:r>
      <w:bookmarkEnd w:id="12"/>
    </w:p>
    <w:p w:rsidR="00B21FB9" w:rsidRPr="00035937" w:rsidRDefault="00B21FB9" w:rsidP="00B21FB9">
      <w:pPr>
        <w:ind w:firstLineChars="200" w:firstLine="420"/>
      </w:pPr>
      <w:r w:rsidRPr="00035937">
        <w:rPr>
          <w:rFonts w:hint="eastAsia"/>
        </w:rPr>
        <w:t>该项目完成后，将进一步满足城市居民及周边地区对无公害农产品的需求，并能合理开发农村劳力资源，提高农民整体素质，解决部分下岗人员就业，带动相关产业协调发展。</w:t>
      </w:r>
    </w:p>
    <w:p w:rsidR="006163F3" w:rsidRDefault="006163F3" w:rsidP="006163F3">
      <w:pPr>
        <w:pStyle w:val="2"/>
        <w:numPr>
          <w:ilvl w:val="0"/>
          <w:numId w:val="15"/>
        </w:numPr>
        <w:rPr>
          <w:sz w:val="24"/>
          <w:szCs w:val="24"/>
        </w:rPr>
      </w:pPr>
      <w:bookmarkStart w:id="13" w:name="_Toc518249912"/>
      <w:r w:rsidRPr="006163F3">
        <w:rPr>
          <w:sz w:val="24"/>
          <w:szCs w:val="24"/>
        </w:rPr>
        <w:t>社会可行性</w:t>
      </w:r>
      <w:bookmarkEnd w:id="13"/>
    </w:p>
    <w:p w:rsidR="00B21FB9" w:rsidRPr="00B21FB9" w:rsidRDefault="00B21FB9" w:rsidP="00B21FB9">
      <w:pPr>
        <w:ind w:firstLineChars="200" w:firstLine="420"/>
      </w:pPr>
      <w:r w:rsidRPr="00035937">
        <w:rPr>
          <w:rFonts w:hint="eastAsia"/>
        </w:rPr>
        <w:t>通过蔬菜大棚建设，可加快种植业结构调整，促进城郊型和城镇园区特色农业的又快又好发展，为指导和引导全县设施农业的建设和发展发挥良好的示范和带动效应，社会效益十分显著。</w:t>
      </w:r>
    </w:p>
    <w:p w:rsidR="006163F3" w:rsidRDefault="006163F3" w:rsidP="006163F3">
      <w:pPr>
        <w:pStyle w:val="2"/>
        <w:numPr>
          <w:ilvl w:val="0"/>
          <w:numId w:val="15"/>
        </w:numPr>
        <w:rPr>
          <w:sz w:val="24"/>
          <w:szCs w:val="24"/>
        </w:rPr>
      </w:pPr>
      <w:bookmarkStart w:id="14" w:name="_Toc518249913"/>
      <w:r w:rsidRPr="006163F3">
        <w:rPr>
          <w:sz w:val="24"/>
          <w:szCs w:val="24"/>
        </w:rPr>
        <w:t>风险因素</w:t>
      </w:r>
      <w:bookmarkEnd w:id="14"/>
    </w:p>
    <w:p w:rsidR="00B21FB9" w:rsidRDefault="00140661" w:rsidP="00B21FB9">
      <w:pPr>
        <w:ind w:firstLineChars="200" w:firstLine="420"/>
      </w:pPr>
      <w:r>
        <w:rPr>
          <w:rFonts w:hint="eastAsia"/>
        </w:rPr>
        <w:t>(</w:t>
      </w:r>
      <w:r>
        <w:t>1</w:t>
      </w:r>
      <w:r>
        <w:rPr>
          <w:rFonts w:hint="eastAsia"/>
        </w:rPr>
        <w:t>)</w:t>
      </w:r>
      <w:r w:rsidR="00B21FB9">
        <w:rPr>
          <w:rFonts w:hint="eastAsia"/>
        </w:rPr>
        <w:t>经济风险性</w:t>
      </w:r>
    </w:p>
    <w:p w:rsidR="00B21FB9" w:rsidRDefault="00B21FB9" w:rsidP="00B21FB9">
      <w:pPr>
        <w:ind w:firstLineChars="200" w:firstLine="420"/>
      </w:pPr>
      <w:r>
        <w:rPr>
          <w:rFonts w:hint="eastAsia"/>
        </w:rPr>
        <w:t>在过去</w:t>
      </w:r>
      <w:r>
        <w:rPr>
          <w:rFonts w:hint="eastAsia"/>
        </w:rPr>
        <w:t>30</w:t>
      </w:r>
      <w:r>
        <w:rPr>
          <w:rFonts w:hint="eastAsia"/>
        </w:rPr>
        <w:t>年中，我国农业生产实现高速增长；当前，我国农业改革发展的任务更加艰巨，环境更为复杂</w:t>
      </w:r>
      <w:r>
        <w:rPr>
          <w:rFonts w:hint="eastAsia"/>
        </w:rPr>
        <w:t>,</w:t>
      </w:r>
      <w:r>
        <w:rPr>
          <w:rFonts w:hint="eastAsia"/>
        </w:rPr>
        <w:t>风险日益突出</w:t>
      </w:r>
      <w:r>
        <w:rPr>
          <w:rFonts w:hint="eastAsia"/>
        </w:rPr>
        <w:t>,</w:t>
      </w:r>
      <w:r>
        <w:rPr>
          <w:rFonts w:hint="eastAsia"/>
        </w:rPr>
        <w:t>决策极具挑战，迫切需要提高我国农业和主要农产品安全保障能力。在前不久召开的“全国农业信息分析学术研讨会”上，来自全国的农业信息分析研究的科研人员探讨了信息技术手段下的农业信息分析方法，分析了农业信息智能化研究的案例，交流了相关的新进展和新技术。在会上，中国农科院农业信息所所长、中国农学会科技情报分会理事长许世卫研究员对记者说，应用智能技术对产量风险因素进行早期发现、早期预警、早期干预，有利于减缓农业生产波动；有利于提升农产品供给能力；有利于及时掌控农产品的安全态势。</w:t>
      </w:r>
    </w:p>
    <w:p w:rsidR="00B21FB9" w:rsidRDefault="00B21FB9" w:rsidP="00B21FB9">
      <w:pPr>
        <w:ind w:firstLineChars="200" w:firstLine="420"/>
      </w:pPr>
      <w:r>
        <w:rPr>
          <w:rFonts w:hint="eastAsia"/>
        </w:rPr>
        <w:t>有资料显示，我国的信息学者利用数据挖掘、遥感监测等技术，及时、准确地获取了气象灾害信息、病虫害信息、土壤退化信息、环境污染信息、产量信息等农业生产信息。许世卫研究员认为，运用智能技术，可以分析生产风险因子历史和空间数据，进行农业产量的早期判断；运用模拟仿真技术，综合分析影响农业生产的社会因素、经济变化、气象环境、国际贸易等诸多因素，可以适时指导农业生产和宏观决策，减少因水灾、旱灾、冰雹、台风、病虫害等造成的产量风险，实现农业生产风险的早期判断，保障国家的食物安全维持在更高水平上。农业部的“农作物遥感监测系统”，通过采用遥感和地理信息系统手段，及时、动态地监测农作物生长状况，解决了依赖实地调查、手工记录、数据上报等传统信息获取方式的不足。</w:t>
      </w:r>
    </w:p>
    <w:p w:rsidR="00B21FB9" w:rsidRDefault="00140661" w:rsidP="00B21FB9">
      <w:pPr>
        <w:ind w:firstLineChars="200" w:firstLine="420"/>
      </w:pPr>
      <w:r>
        <w:rPr>
          <w:rFonts w:hint="eastAsia"/>
        </w:rPr>
        <w:t>(</w:t>
      </w:r>
      <w:r>
        <w:t>2</w:t>
      </w:r>
      <w:r>
        <w:rPr>
          <w:rFonts w:hint="eastAsia"/>
        </w:rPr>
        <w:t>)</w:t>
      </w:r>
      <w:r w:rsidR="00B21FB9">
        <w:rPr>
          <w:rFonts w:hint="eastAsia"/>
        </w:rPr>
        <w:t>避环保政策风险</w:t>
      </w:r>
    </w:p>
    <w:p w:rsidR="00B21FB9" w:rsidRDefault="00B21FB9" w:rsidP="00B21FB9">
      <w:pPr>
        <w:ind w:firstLineChars="200" w:firstLine="420"/>
      </w:pPr>
      <w:r>
        <w:rPr>
          <w:rFonts w:hint="eastAsia"/>
        </w:rPr>
        <w:lastRenderedPageBreak/>
        <w:t>在项目建设中，必须贯彻执行国家有关环境保护、能源节约和职业安全卫生方面的法规、法律，对项目可能对环境造成的近期和远期影响，对影响劳动者健康和安全的因素，都要在可行性研究阶段进行分析，提出防治措施，并对其进行评价，推荐技术可行、经济，且布局合理，对环境的有害影响较小的最佳方案。按照国家现行规定，凡从事对环境有影响的建设项目都必须执行环境影响报告书的审批制度，同时，在可行性研究报告中，对环境保护和劳动安全要有专门论述。</w:t>
      </w:r>
    </w:p>
    <w:p w:rsidR="00B21FB9" w:rsidRDefault="00140661" w:rsidP="00140661">
      <w:pPr>
        <w:ind w:firstLineChars="200" w:firstLine="420"/>
      </w:pPr>
      <w:r>
        <w:rPr>
          <w:rFonts w:hint="eastAsia"/>
        </w:rPr>
        <w:t>(</w:t>
      </w:r>
      <w:r>
        <w:t>3</w:t>
      </w:r>
      <w:r>
        <w:rPr>
          <w:rFonts w:hint="eastAsia"/>
        </w:rPr>
        <w:t>)</w:t>
      </w:r>
      <w:r w:rsidR="00B21FB9">
        <w:rPr>
          <w:rFonts w:hint="eastAsia"/>
        </w:rPr>
        <w:t>规避节能政策风险</w:t>
      </w:r>
    </w:p>
    <w:p w:rsidR="00B21FB9" w:rsidRDefault="00B21FB9" w:rsidP="00140661">
      <w:pPr>
        <w:ind w:firstLineChars="200" w:firstLine="420"/>
      </w:pPr>
      <w:r>
        <w:rPr>
          <w:rFonts w:hint="eastAsia"/>
        </w:rPr>
        <w:t>按照国家发改委的规定，节能需要单独列一章。按照国家发改委的相关规定，在不超过一定耗能标准的情况下，项目立项不必取得节能审查批准意见，但是对建设规模超过发改委规定要求的项目，《节能专篇》如同《环境评价报告》一样，是项目建设前置审核的必须环节。</w:t>
      </w:r>
    </w:p>
    <w:p w:rsidR="00B21FB9" w:rsidRDefault="00140661" w:rsidP="00140661">
      <w:pPr>
        <w:ind w:firstLineChars="200" w:firstLine="420"/>
      </w:pPr>
      <w:r>
        <w:rPr>
          <w:rFonts w:hint="eastAsia"/>
        </w:rPr>
        <w:t>(</w:t>
      </w:r>
      <w:r>
        <w:t>4</w:t>
      </w:r>
      <w:r>
        <w:rPr>
          <w:rFonts w:hint="eastAsia"/>
        </w:rPr>
        <w:t>)</w:t>
      </w:r>
      <w:r w:rsidR="00B21FB9">
        <w:rPr>
          <w:rFonts w:hint="eastAsia"/>
        </w:rPr>
        <w:t>项目开发风险</w:t>
      </w:r>
    </w:p>
    <w:p w:rsidR="00B21FB9" w:rsidRDefault="00B21FB9" w:rsidP="00140661">
      <w:pPr>
        <w:ind w:firstLineChars="200" w:firstLine="420"/>
      </w:pPr>
      <w:r>
        <w:rPr>
          <w:rFonts w:hint="eastAsia"/>
        </w:rPr>
        <w:t>在对建设项目进行评价时，所采用的数据多数来自预测和估算。由于资料和信息的有限性，将来的实际情况可能与此有出入，这对项目投资决策会带来风险。为避免或尽可能减少风险，就要分析不确定性因素对项目经济评价指标的影响，以确定项目的可靠性，这就是不确定性分析。</w:t>
      </w:r>
    </w:p>
    <w:p w:rsidR="00B21FB9" w:rsidRDefault="00B21FB9" w:rsidP="00140661">
      <w:pPr>
        <w:ind w:firstLineChars="200" w:firstLine="420"/>
      </w:pPr>
      <w:r>
        <w:rPr>
          <w:rFonts w:hint="eastAsia"/>
        </w:rPr>
        <w:t>根据分析内容和侧重面不同，不确定性分析可分为盈亏平衡分析、敏感性分析和概率分析。在可行性研究中，一般要进行的盈亏平衡平分析、敏感性分配和概率分析，可视项目情况而定。</w:t>
      </w:r>
    </w:p>
    <w:p w:rsidR="00B21FB9" w:rsidRDefault="00B21FB9" w:rsidP="00140661">
      <w:pPr>
        <w:ind w:firstLineChars="200" w:firstLine="420"/>
      </w:pPr>
      <w:r>
        <w:rPr>
          <w:rFonts w:hint="eastAsia"/>
        </w:rPr>
        <w:t>农业物联网是未来农业观念直接表现形式，在建设项目的技术路线确定以后，必须对不同的方案进行财务、经济效益评价，判断项目在经济上是否可行，并比选出优秀方案。本部分的评价结论是建议方案取舍的主要依据之一，也是对建设项目进行投资决策的重要依据。农业物联网就是物联网技术在农业生产经营管理中的具体应用，通过操作终端及传感器采集各类农业数据，通过无线传感器网、移动通信无线网、有线网等实现信息传输，通过作业终端实现农业生产过程全监控与管理。“农业物联网”既能改变粗放的农业经营管理方式，也能提高农作物疫情疫病防控能力，确保农产品质量安全，引领现代农业发展。</w:t>
      </w:r>
    </w:p>
    <w:p w:rsidR="00B21FB9" w:rsidRDefault="00140661" w:rsidP="00140661">
      <w:pPr>
        <w:ind w:firstLineChars="200" w:firstLine="420"/>
      </w:pPr>
      <w:r>
        <w:rPr>
          <w:rFonts w:hint="eastAsia"/>
        </w:rPr>
        <w:t>(</w:t>
      </w:r>
      <w:r>
        <w:t>5</w:t>
      </w:r>
      <w:r>
        <w:rPr>
          <w:rFonts w:hint="eastAsia"/>
        </w:rPr>
        <w:t>)</w:t>
      </w:r>
      <w:r w:rsidR="00B21FB9">
        <w:rPr>
          <w:rFonts w:hint="eastAsia"/>
        </w:rPr>
        <w:t>产品市场需求风险</w:t>
      </w:r>
    </w:p>
    <w:p w:rsidR="00B21FB9" w:rsidRDefault="00B21FB9" w:rsidP="00140661">
      <w:pPr>
        <w:ind w:firstLineChars="200" w:firstLine="420"/>
      </w:pPr>
      <w:r>
        <w:rPr>
          <w:rFonts w:hint="eastAsia"/>
        </w:rPr>
        <w:t>市场风险分析在风险分析研究中的重要地位在于，任何一个项目，其生产规模的确定、技术的选择、投资估算甚至厂址的选择，都必须在对市场需求情况有了充分了解以后才能决定。而且市场分析的结果，还可以决定产品的价格、销售收入，最终影响到项目的盈利性和可行性。在可行性研究报告中，要详细研究当前市场现状，以此作为后期决策的依据。因此，智能家居项目产品市场调查包括以下项目调研，调研结果项目评估小组进行慎重考虑。</w:t>
      </w:r>
    </w:p>
    <w:p w:rsidR="00B21FB9" w:rsidRDefault="00B21FB9" w:rsidP="00140661">
      <w:pPr>
        <w:ind w:firstLineChars="200" w:firstLine="420"/>
      </w:pPr>
      <w:r>
        <w:rPr>
          <w:rFonts w:hint="eastAsia"/>
        </w:rPr>
        <w:t>在现代信息技术应用日趋广泛的今天，卫星正在帮助许多国家的农场主从事低污染而又高效益的农业耕作。例如，由英国梅西</w:t>
      </w:r>
      <w:r>
        <w:rPr>
          <w:rFonts w:hint="eastAsia"/>
        </w:rPr>
        <w:t>-</w:t>
      </w:r>
      <w:r>
        <w:rPr>
          <w:rFonts w:hint="eastAsia"/>
        </w:rPr>
        <w:t>弗格森公司研制出全球定位系统测绘系统，可用于一家耕地面积为</w:t>
      </w:r>
      <w:r>
        <w:rPr>
          <w:rFonts w:hint="eastAsia"/>
        </w:rPr>
        <w:t>1000</w:t>
      </w:r>
      <w:r>
        <w:rPr>
          <w:rFonts w:hint="eastAsia"/>
        </w:rPr>
        <w:t>公顷的农场，该农场种植小麦、葡萄、豌豆、马铃薯、大豆和向日葵。产量和位置两套数据储存进机载计算机中，并加以标准化。随后将这种信息转存至一张小巧的像厚信用卡一样的小存储芯片上，再将其放入农场的计算机中，从而得出差别所带来的产量波动。</w:t>
      </w:r>
    </w:p>
    <w:p w:rsidR="00B21FB9" w:rsidRDefault="00B21FB9" w:rsidP="00140661">
      <w:pPr>
        <w:ind w:firstLineChars="200" w:firstLine="420"/>
      </w:pPr>
      <w:r>
        <w:rPr>
          <w:rFonts w:hint="eastAsia"/>
        </w:rPr>
        <w:t>目前，卫星定位系统和电脑结合的技术设备，在美国、欧洲和日本已广泛用于拖拉机、播种机和收割机上。比如，将卫星定位系统接收器与电脑显示屏安装在拖拉机上和播种机上，农场主形容开这些农机就像开飞机一样，按照提前设定好的耕作路线图，走得不偏不斜，夜间照样可以均匀地精耕细作。把这些技术设备用在收割机上，收割机在收割行进时，驾驶舱里的显示屏就会准确显示出每块地的庄稼产量和重量。卫星和信息技术还可以准确地监测到每块地庄稼的病虫害以及肥料、水分等庄稼营养成分的现状。</w:t>
      </w:r>
    </w:p>
    <w:p w:rsidR="00B21FB9" w:rsidRDefault="00B21FB9" w:rsidP="00140661">
      <w:pPr>
        <w:ind w:firstLineChars="200" w:firstLine="420"/>
      </w:pPr>
      <w:r>
        <w:rPr>
          <w:rFonts w:hint="eastAsia"/>
        </w:rPr>
        <w:lastRenderedPageBreak/>
        <w:t>在现代信息技术的支持下，智慧农业得以大放光彩：根据土壤的状况使肥力的效果得到改善；根据病虫害的情况来调节农药喷洒量；不再耕种那些土壤已经板结的土地，也就是说放弃那些耕种时间过长的土地；自动调节拖拉机的耕种深度……在卫星的密切监视下，加上拖拉机的电脑上已经记录了机器的作业情况以及取得的成果，这样农场主就可以以最“科学”的方式来管理自己的“电脑农场”。</w:t>
      </w:r>
    </w:p>
    <w:p w:rsidR="00B21FB9" w:rsidRDefault="00140661" w:rsidP="00140661">
      <w:pPr>
        <w:ind w:firstLineChars="200" w:firstLine="420"/>
      </w:pPr>
      <w:r>
        <w:rPr>
          <w:rFonts w:hint="eastAsia"/>
        </w:rPr>
        <w:t>(</w:t>
      </w:r>
      <w:r>
        <w:t>6</w:t>
      </w:r>
      <w:r>
        <w:rPr>
          <w:rFonts w:hint="eastAsia"/>
        </w:rPr>
        <w:t>)</w:t>
      </w:r>
      <w:r w:rsidR="00B21FB9">
        <w:rPr>
          <w:rFonts w:hint="eastAsia"/>
        </w:rPr>
        <w:t>智能农业大棚市场前景预测</w:t>
      </w:r>
    </w:p>
    <w:p w:rsidR="00B21FB9" w:rsidRDefault="00B21FB9" w:rsidP="00140661">
      <w:pPr>
        <w:ind w:firstLineChars="200" w:firstLine="420"/>
      </w:pPr>
      <w:r>
        <w:rPr>
          <w:rFonts w:hint="eastAsia"/>
        </w:rPr>
        <w:t>市场预测是市场调查在时间上和空间上的延续，是利用市场调查所得到的信息资料，根据市场信息资料分析报告的结论，对本项目产品未来市场需求量及相关因素所进行的定量与定性的判断与分析。在可行性研究工作中，市场预测的结论是制订产品方案，确定项目建设规模所必须的依据。必须有专门市场前景预测研究小组对一下项目进行预测。</w:t>
      </w:r>
    </w:p>
    <w:p w:rsidR="00B21FB9" w:rsidRDefault="00B21FB9" w:rsidP="00B21FB9">
      <w:r>
        <w:rPr>
          <w:rFonts w:hint="eastAsia"/>
        </w:rPr>
        <w:t>在许多国家，发展智慧农业已成为一种共识，可以使土地得到充分的科学利用，合理密植；可以节省时间和资源，提高工作效率，减少人力、财力不必要的浪费，最大限度地降低成本。比如，通过对庄稼肥力、水分的检测，可以科学合理地施肥和浇水。据统计，使用智慧农业技术，每季度庄稼可以节省</w:t>
      </w:r>
      <w:r>
        <w:rPr>
          <w:rFonts w:hint="eastAsia"/>
        </w:rPr>
        <w:t>30%</w:t>
      </w:r>
      <w:r>
        <w:rPr>
          <w:rFonts w:hint="eastAsia"/>
        </w:rPr>
        <w:t>的水。不仅各种资源和成本大大降低，更重要的是能大大提高作物的产量。</w:t>
      </w:r>
    </w:p>
    <w:p w:rsidR="00B21FB9" w:rsidRDefault="00B21FB9" w:rsidP="00140661">
      <w:pPr>
        <w:ind w:firstLineChars="200" w:firstLine="420"/>
      </w:pPr>
      <w:r>
        <w:rPr>
          <w:rFonts w:hint="eastAsia"/>
        </w:rPr>
        <w:t>目前智慧农业技术在美国中西部地区和西欧应用得最为广泛，主要用于甜菜、玉米和大豆等作物的种植。大部分的智慧农业技术需要依靠各种全球定位系统装置和可以将天气模式、土壤性质和虫害控制等方面的信息在地图上用一个点表示出来的软件。农场主们可以利用这些信息来进行指挥，根据种植区的每个部分需要多少肥料和杀虫剂来调整可变速率喷洒器的施用量。</w:t>
      </w:r>
    </w:p>
    <w:p w:rsidR="00B21FB9" w:rsidRDefault="00B21FB9" w:rsidP="00140661">
      <w:pPr>
        <w:ind w:firstLineChars="200" w:firstLine="420"/>
      </w:pPr>
      <w:r>
        <w:rPr>
          <w:rFonts w:hint="eastAsia"/>
        </w:rPr>
        <w:t>使用了智慧农业技术的农场主认为，这种种植方法给他们提供了一些新的方式来分析他们对土地的投入和他们从土地中获得的回报之间的关系，并且使他们可以在成本不变的情况下管理更多的土地。但长期以来智慧农业技术的推广应用一直进展得相当缓慢，这主要是因为有关设备和服务的成本太高，小型农场是无法负担这笔费用的，还有一个原因是智慧农业技术带来的好处并不总是十分明确。</w:t>
      </w:r>
    </w:p>
    <w:p w:rsidR="00B21FB9" w:rsidRDefault="00B21FB9" w:rsidP="00140661">
      <w:pPr>
        <w:ind w:firstLineChars="200" w:firstLine="420"/>
      </w:pPr>
      <w:r>
        <w:rPr>
          <w:rFonts w:hint="eastAsia"/>
        </w:rPr>
        <w:t>大多数购买精确种植技术的农业生产者都承认，如果想在激烈的竞争中取得胜利，智慧农业技术的各个组成部分都是必不可少的。设在罗切斯特的阿格里林克食品合作组织的副主席托马斯·费瑟说：“对智慧农业技术有抵触情绪的人将无法在竞争中生存下来。”</w:t>
      </w:r>
    </w:p>
    <w:p w:rsidR="00B21FB9" w:rsidRDefault="00B21FB9" w:rsidP="00140661">
      <w:pPr>
        <w:ind w:firstLineChars="200" w:firstLine="420"/>
      </w:pPr>
      <w:r>
        <w:rPr>
          <w:rFonts w:hint="eastAsia"/>
        </w:rPr>
        <w:t>亚拉巴马州奥本大学工程与生物系统学教授约翰·富尔顿指出：“使用更先进的智慧农业工具能够节约更多的费用，约为每英亩</w:t>
      </w:r>
      <w:r>
        <w:rPr>
          <w:rFonts w:hint="eastAsia"/>
        </w:rPr>
        <w:t>15</w:t>
      </w:r>
      <w:r>
        <w:rPr>
          <w:rFonts w:hint="eastAsia"/>
        </w:rPr>
        <w:t>美元。“使用指导系统和智慧农业基本技术可每英亩节约</w:t>
      </w:r>
      <w:r>
        <w:rPr>
          <w:rFonts w:hint="eastAsia"/>
        </w:rPr>
        <w:t>2</w:t>
      </w:r>
      <w:r>
        <w:rPr>
          <w:rFonts w:hint="eastAsia"/>
        </w:rPr>
        <w:t>至</w:t>
      </w:r>
      <w:r>
        <w:rPr>
          <w:rFonts w:hint="eastAsia"/>
        </w:rPr>
        <w:t>8</w:t>
      </w:r>
      <w:r>
        <w:rPr>
          <w:rFonts w:hint="eastAsia"/>
        </w:rPr>
        <w:t>美元不等。”研究显示，精细耕作技术可以将杀虫剂和化肥的使用量减少</w:t>
      </w:r>
      <w:r>
        <w:rPr>
          <w:rFonts w:hint="eastAsia"/>
        </w:rPr>
        <w:t>10%</w:t>
      </w:r>
      <w:r>
        <w:rPr>
          <w:rFonts w:hint="eastAsia"/>
        </w:rPr>
        <w:t>或更多，而不会影响农作物的产量。而且，这些技术还在不断发展。比如，亚利桑那州研究人员正在使用全球动态实时定位系统（一种精细度高达次英寸级别的</w:t>
      </w:r>
      <w:r>
        <w:rPr>
          <w:rFonts w:hint="eastAsia"/>
        </w:rPr>
        <w:t>GPS</w:t>
      </w:r>
      <w:r>
        <w:rPr>
          <w:rFonts w:hint="eastAsia"/>
        </w:rPr>
        <w:t>系统），以通过耕耘机来控制棉花地的种子。更为重要的是，这种做法比现今所有杀虫剂都更加有效和节约成本。</w:t>
      </w:r>
    </w:p>
    <w:p w:rsidR="00B21FB9" w:rsidRDefault="00140661" w:rsidP="00140661">
      <w:pPr>
        <w:ind w:firstLineChars="200" w:firstLine="420"/>
      </w:pPr>
      <w:r>
        <w:rPr>
          <w:rFonts w:hint="eastAsia"/>
        </w:rPr>
        <w:t>(</w:t>
      </w:r>
      <w:r>
        <w:t>7</w:t>
      </w:r>
      <w:r>
        <w:rPr>
          <w:rFonts w:hint="eastAsia"/>
        </w:rPr>
        <w:t>)</w:t>
      </w:r>
      <w:r w:rsidR="00B21FB9">
        <w:rPr>
          <w:rFonts w:hint="eastAsia"/>
        </w:rPr>
        <w:t>价格风险</w:t>
      </w:r>
    </w:p>
    <w:p w:rsidR="00B21FB9" w:rsidRDefault="00B21FB9" w:rsidP="00B21FB9">
      <w:r>
        <w:rPr>
          <w:rFonts w:hint="eastAsia"/>
        </w:rPr>
        <w:tab/>
      </w:r>
      <w:r>
        <w:rPr>
          <w:rFonts w:hint="eastAsia"/>
        </w:rPr>
        <w:t>整个智能农业系统市场价格范围较广。价格由</w:t>
      </w:r>
      <w:r>
        <w:rPr>
          <w:rFonts w:hint="eastAsia"/>
        </w:rPr>
        <w:t>1000~100000</w:t>
      </w:r>
      <w:r>
        <w:rPr>
          <w:rFonts w:hint="eastAsia"/>
        </w:rPr>
        <w:t>元不等</w:t>
      </w:r>
      <w:r>
        <w:rPr>
          <w:rFonts w:hint="eastAsia"/>
        </w:rPr>
        <w:t>,</w:t>
      </w:r>
      <w:r>
        <w:rPr>
          <w:rFonts w:hint="eastAsia"/>
        </w:rPr>
        <w:t>避免被拖入价格低谷，我们研发部门建议价格是根据用户选择的户型和功能模块收费。</w:t>
      </w:r>
    </w:p>
    <w:p w:rsidR="00035937" w:rsidRPr="00B21FB9" w:rsidRDefault="00B21FB9" w:rsidP="00B21FB9">
      <w:r>
        <w:rPr>
          <w:rFonts w:hint="eastAsia"/>
        </w:rPr>
        <w:t>智能家居销售价格正在悄悄“亲民”，主要原因在于引进了</w:t>
      </w:r>
      <w:r>
        <w:rPr>
          <w:rFonts w:hint="eastAsia"/>
        </w:rPr>
        <w:t>ZigBee</w:t>
      </w:r>
      <w:r>
        <w:rPr>
          <w:rFonts w:hint="eastAsia"/>
        </w:rPr>
        <w:t>为代表的无线物联网技术，克服了钻墙布线，工期短，工人工资成本低，规模化生产平摊生产成本，使得无线智能农业价格一路走低。</w:t>
      </w:r>
      <w:bookmarkStart w:id="15" w:name="_GoBack"/>
      <w:bookmarkEnd w:id="15"/>
    </w:p>
    <w:sectPr w:rsidR="00035937" w:rsidRPr="00B21F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7CC" w:rsidRDefault="00BF47CC" w:rsidP="00986202">
      <w:r>
        <w:separator/>
      </w:r>
    </w:p>
  </w:endnote>
  <w:endnote w:type="continuationSeparator" w:id="0">
    <w:p w:rsidR="00BF47CC" w:rsidRDefault="00BF47CC" w:rsidP="00986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7CC" w:rsidRDefault="00BF47CC" w:rsidP="00986202">
      <w:r>
        <w:separator/>
      </w:r>
    </w:p>
  </w:footnote>
  <w:footnote w:type="continuationSeparator" w:id="0">
    <w:p w:rsidR="00BF47CC" w:rsidRDefault="00BF47CC" w:rsidP="009862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D585C"/>
    <w:multiLevelType w:val="hybridMultilevel"/>
    <w:tmpl w:val="F9BE80A2"/>
    <w:lvl w:ilvl="0" w:tplc="A8065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3642A2"/>
    <w:multiLevelType w:val="hybridMultilevel"/>
    <w:tmpl w:val="6358A040"/>
    <w:lvl w:ilvl="0" w:tplc="364A4250">
      <w:start w:val="1"/>
      <w:numFmt w:val="decimal"/>
      <w:lvlText w:val="%1."/>
      <w:lvlJc w:val="left"/>
      <w:pPr>
        <w:ind w:left="643" w:hanging="360"/>
      </w:pPr>
      <w:rPr>
        <w:rFonts w:asciiTheme="minorHAnsi" w:eastAsiaTheme="minorEastAsia" w:hAnsiTheme="minorHAnsi" w:cstheme="minorBidi"/>
      </w:rPr>
    </w:lvl>
    <w:lvl w:ilvl="1" w:tplc="04090019" w:tentative="1">
      <w:start w:val="1"/>
      <w:numFmt w:val="lowerLetter"/>
      <w:lvlText w:val="%2)"/>
      <w:lvlJc w:val="left"/>
      <w:pPr>
        <w:ind w:left="1118" w:hanging="420"/>
      </w:pPr>
    </w:lvl>
    <w:lvl w:ilvl="2" w:tplc="0409001B" w:tentative="1">
      <w:start w:val="1"/>
      <w:numFmt w:val="lowerRoman"/>
      <w:lvlText w:val="%3."/>
      <w:lvlJc w:val="right"/>
      <w:pPr>
        <w:ind w:left="1538" w:hanging="420"/>
      </w:pPr>
    </w:lvl>
    <w:lvl w:ilvl="3" w:tplc="0409000F" w:tentative="1">
      <w:start w:val="1"/>
      <w:numFmt w:val="decimal"/>
      <w:lvlText w:val="%4."/>
      <w:lvlJc w:val="left"/>
      <w:pPr>
        <w:ind w:left="1958" w:hanging="420"/>
      </w:pPr>
    </w:lvl>
    <w:lvl w:ilvl="4" w:tplc="04090019" w:tentative="1">
      <w:start w:val="1"/>
      <w:numFmt w:val="lowerLetter"/>
      <w:lvlText w:val="%5)"/>
      <w:lvlJc w:val="left"/>
      <w:pPr>
        <w:ind w:left="2378" w:hanging="420"/>
      </w:pPr>
    </w:lvl>
    <w:lvl w:ilvl="5" w:tplc="0409001B" w:tentative="1">
      <w:start w:val="1"/>
      <w:numFmt w:val="lowerRoman"/>
      <w:lvlText w:val="%6."/>
      <w:lvlJc w:val="right"/>
      <w:pPr>
        <w:ind w:left="2798" w:hanging="420"/>
      </w:pPr>
    </w:lvl>
    <w:lvl w:ilvl="6" w:tplc="0409000F" w:tentative="1">
      <w:start w:val="1"/>
      <w:numFmt w:val="decimal"/>
      <w:lvlText w:val="%7."/>
      <w:lvlJc w:val="left"/>
      <w:pPr>
        <w:ind w:left="3218" w:hanging="420"/>
      </w:pPr>
    </w:lvl>
    <w:lvl w:ilvl="7" w:tplc="04090019" w:tentative="1">
      <w:start w:val="1"/>
      <w:numFmt w:val="lowerLetter"/>
      <w:lvlText w:val="%8)"/>
      <w:lvlJc w:val="left"/>
      <w:pPr>
        <w:ind w:left="3638" w:hanging="420"/>
      </w:pPr>
    </w:lvl>
    <w:lvl w:ilvl="8" w:tplc="0409001B" w:tentative="1">
      <w:start w:val="1"/>
      <w:numFmt w:val="lowerRoman"/>
      <w:lvlText w:val="%9."/>
      <w:lvlJc w:val="right"/>
      <w:pPr>
        <w:ind w:left="4058" w:hanging="420"/>
      </w:pPr>
    </w:lvl>
  </w:abstractNum>
  <w:abstractNum w:abstractNumId="2" w15:restartNumberingAfterBreak="0">
    <w:nsid w:val="169B6C8F"/>
    <w:multiLevelType w:val="hybridMultilevel"/>
    <w:tmpl w:val="938AAA52"/>
    <w:lvl w:ilvl="0" w:tplc="ADBA6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B9726C"/>
    <w:multiLevelType w:val="hybridMultilevel"/>
    <w:tmpl w:val="CFAC9C78"/>
    <w:lvl w:ilvl="0" w:tplc="DD6AC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85071F"/>
    <w:multiLevelType w:val="hybridMultilevel"/>
    <w:tmpl w:val="E53273EC"/>
    <w:lvl w:ilvl="0" w:tplc="5DB8BE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C8257C"/>
    <w:multiLevelType w:val="hybridMultilevel"/>
    <w:tmpl w:val="51EE77B8"/>
    <w:lvl w:ilvl="0" w:tplc="B7884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F52CF3"/>
    <w:multiLevelType w:val="hybridMultilevel"/>
    <w:tmpl w:val="207226EC"/>
    <w:lvl w:ilvl="0" w:tplc="0F58F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E930C5"/>
    <w:multiLevelType w:val="hybridMultilevel"/>
    <w:tmpl w:val="E9D2B60A"/>
    <w:lvl w:ilvl="0" w:tplc="1CE86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4058E7"/>
    <w:multiLevelType w:val="hybridMultilevel"/>
    <w:tmpl w:val="5422F0A2"/>
    <w:lvl w:ilvl="0" w:tplc="B7C464A4">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893019"/>
    <w:multiLevelType w:val="hybridMultilevel"/>
    <w:tmpl w:val="4176DFD2"/>
    <w:lvl w:ilvl="0" w:tplc="12686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9461E1"/>
    <w:multiLevelType w:val="hybridMultilevel"/>
    <w:tmpl w:val="4176DFD2"/>
    <w:lvl w:ilvl="0" w:tplc="12686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CB068C"/>
    <w:multiLevelType w:val="hybridMultilevel"/>
    <w:tmpl w:val="D64A968C"/>
    <w:lvl w:ilvl="0" w:tplc="B4500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406661"/>
    <w:multiLevelType w:val="hybridMultilevel"/>
    <w:tmpl w:val="E654BF16"/>
    <w:lvl w:ilvl="0" w:tplc="46B03A2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D1E53C9"/>
    <w:multiLevelType w:val="hybridMultilevel"/>
    <w:tmpl w:val="A2EE127E"/>
    <w:lvl w:ilvl="0" w:tplc="AB149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2B36F7"/>
    <w:multiLevelType w:val="hybridMultilevel"/>
    <w:tmpl w:val="C3E839FE"/>
    <w:lvl w:ilvl="0" w:tplc="B8AAD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8B1716"/>
    <w:multiLevelType w:val="hybridMultilevel"/>
    <w:tmpl w:val="73B0B6E8"/>
    <w:lvl w:ilvl="0" w:tplc="5546C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BE79AA"/>
    <w:multiLevelType w:val="hybridMultilevel"/>
    <w:tmpl w:val="9B0CB4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2"/>
  </w:num>
  <w:num w:numId="4">
    <w:abstractNumId w:val="16"/>
  </w:num>
  <w:num w:numId="5">
    <w:abstractNumId w:val="4"/>
  </w:num>
  <w:num w:numId="6">
    <w:abstractNumId w:val="14"/>
  </w:num>
  <w:num w:numId="7">
    <w:abstractNumId w:val="2"/>
  </w:num>
  <w:num w:numId="8">
    <w:abstractNumId w:val="6"/>
  </w:num>
  <w:num w:numId="9">
    <w:abstractNumId w:val="13"/>
  </w:num>
  <w:num w:numId="10">
    <w:abstractNumId w:val="8"/>
  </w:num>
  <w:num w:numId="11">
    <w:abstractNumId w:val="10"/>
  </w:num>
  <w:num w:numId="12">
    <w:abstractNumId w:val="3"/>
  </w:num>
  <w:num w:numId="13">
    <w:abstractNumId w:val="7"/>
  </w:num>
  <w:num w:numId="14">
    <w:abstractNumId w:val="5"/>
  </w:num>
  <w:num w:numId="15">
    <w:abstractNumId w:val="0"/>
  </w:num>
  <w:num w:numId="16">
    <w:abstractNumId w:val="11"/>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A62"/>
    <w:rsid w:val="00016E9D"/>
    <w:rsid w:val="00035937"/>
    <w:rsid w:val="00140661"/>
    <w:rsid w:val="00176501"/>
    <w:rsid w:val="0025137E"/>
    <w:rsid w:val="00360D56"/>
    <w:rsid w:val="004929A2"/>
    <w:rsid w:val="005C1575"/>
    <w:rsid w:val="006163F3"/>
    <w:rsid w:val="00653DA1"/>
    <w:rsid w:val="00660067"/>
    <w:rsid w:val="006B73DD"/>
    <w:rsid w:val="007A6E54"/>
    <w:rsid w:val="007B3B88"/>
    <w:rsid w:val="009507CD"/>
    <w:rsid w:val="00986202"/>
    <w:rsid w:val="00B21FB9"/>
    <w:rsid w:val="00BA56AE"/>
    <w:rsid w:val="00BF47CC"/>
    <w:rsid w:val="00CD5C38"/>
    <w:rsid w:val="00CF5A62"/>
    <w:rsid w:val="00D704BD"/>
    <w:rsid w:val="00DC1A7C"/>
    <w:rsid w:val="00EB2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8CBABB-CAA2-464D-BE52-FC6F6455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1A7C"/>
    <w:pPr>
      <w:widowControl w:val="0"/>
      <w:jc w:val="both"/>
    </w:pPr>
  </w:style>
  <w:style w:type="paragraph" w:styleId="1">
    <w:name w:val="heading 1"/>
    <w:basedOn w:val="a"/>
    <w:next w:val="a"/>
    <w:link w:val="1Char"/>
    <w:uiPriority w:val="9"/>
    <w:qFormat/>
    <w:rsid w:val="00EB2E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2E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6202"/>
    <w:pPr>
      <w:ind w:firstLineChars="200" w:firstLine="420"/>
    </w:pPr>
  </w:style>
  <w:style w:type="paragraph" w:styleId="a4">
    <w:name w:val="header"/>
    <w:basedOn w:val="a"/>
    <w:link w:val="Char"/>
    <w:uiPriority w:val="99"/>
    <w:unhideWhenUsed/>
    <w:rsid w:val="009862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86202"/>
    <w:rPr>
      <w:sz w:val="18"/>
      <w:szCs w:val="18"/>
    </w:rPr>
  </w:style>
  <w:style w:type="paragraph" w:styleId="a5">
    <w:name w:val="footer"/>
    <w:basedOn w:val="a"/>
    <w:link w:val="Char0"/>
    <w:uiPriority w:val="99"/>
    <w:unhideWhenUsed/>
    <w:rsid w:val="00986202"/>
    <w:pPr>
      <w:tabs>
        <w:tab w:val="center" w:pos="4153"/>
        <w:tab w:val="right" w:pos="8306"/>
      </w:tabs>
      <w:snapToGrid w:val="0"/>
      <w:jc w:val="left"/>
    </w:pPr>
    <w:rPr>
      <w:sz w:val="18"/>
      <w:szCs w:val="18"/>
    </w:rPr>
  </w:style>
  <w:style w:type="character" w:customStyle="1" w:styleId="Char0">
    <w:name w:val="页脚 Char"/>
    <w:basedOn w:val="a0"/>
    <w:link w:val="a5"/>
    <w:uiPriority w:val="99"/>
    <w:rsid w:val="00986202"/>
    <w:rPr>
      <w:sz w:val="18"/>
      <w:szCs w:val="18"/>
    </w:rPr>
  </w:style>
  <w:style w:type="table" w:styleId="a6">
    <w:name w:val="Table Grid"/>
    <w:basedOn w:val="a1"/>
    <w:uiPriority w:val="39"/>
    <w:rsid w:val="00360D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EB2E9D"/>
    <w:rPr>
      <w:b/>
      <w:bCs/>
      <w:kern w:val="44"/>
      <w:sz w:val="44"/>
      <w:szCs w:val="44"/>
    </w:rPr>
  </w:style>
  <w:style w:type="character" w:customStyle="1" w:styleId="2Char">
    <w:name w:val="标题 2 Char"/>
    <w:basedOn w:val="a0"/>
    <w:link w:val="2"/>
    <w:uiPriority w:val="9"/>
    <w:rsid w:val="00EB2E9D"/>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163F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6163F3"/>
  </w:style>
  <w:style w:type="paragraph" w:styleId="20">
    <w:name w:val="toc 2"/>
    <w:basedOn w:val="a"/>
    <w:next w:val="a"/>
    <w:autoRedefine/>
    <w:uiPriority w:val="39"/>
    <w:unhideWhenUsed/>
    <w:rsid w:val="006163F3"/>
    <w:pPr>
      <w:ind w:leftChars="200" w:left="420"/>
    </w:pPr>
  </w:style>
  <w:style w:type="character" w:styleId="a7">
    <w:name w:val="Hyperlink"/>
    <w:basedOn w:val="a0"/>
    <w:uiPriority w:val="99"/>
    <w:unhideWhenUsed/>
    <w:rsid w:val="006163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06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2B55-0994-4CF6-A74A-40A3161E4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1281</Words>
  <Characters>7302</Characters>
  <Application>Microsoft Office Word</Application>
  <DocSecurity>0</DocSecurity>
  <Lines>60</Lines>
  <Paragraphs>17</Paragraphs>
  <ScaleCrop>false</ScaleCrop>
  <Company/>
  <LinksUpToDate>false</LinksUpToDate>
  <CharactersWithSpaces>8566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2018-07-01T08:13:00Z</dcterms:created>
  <dcterms:modified xsi:type="dcterms:W3CDTF">2018-07-01T15:09:00Z</dcterms:modified>
</cp:coreProperties>
</file>