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铁路线路智能综合检测机器人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V3.0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01 项目概述与 AI 核心定位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一、项目背景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当前我国铁路线路日常检测作业仍以人工步行巡检为主要模式，在现代化铁路运维体系下，已暴露出多方面突出短板与安全隐患：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**1. 作业效率极低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**人工步行巡检速度仅为 1.1~1.5 km/h。以日均工作 6 小时计算，单日最大检测里程不足 6 km。对于我国庞大的铁路网而言，按此速度完成全线巡检需要投入大量人力与时间成本。以某工务段为例，管辖 100 km 线路，传统人工巡检需要连续作业 16 天以上才能完成一轮覆盖，期间还需多人轮换，不仅效率低下，且人员调度、组织管理成本极高。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**2. 数据离散不可靠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传统巡检依赖人工手写记录或口头交接，数据格式不统一、标准不规范。不同人员、不同时间段、不同区段的记录方式存在显著差异，同一区段的病害记录可能因人而异、因时而异。一段时间后，这些数据散落在不同纸张或电子文档中，既无法在时间维度上进行纵向对比（如今年 vs 去年同区段的磨耗量变化），也无法在空间维度上与其他检测手段的结果进行横向印证。数据利用率极低，难以支撑科学的线路健康分析。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**3. 检测质量不稳定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人工巡检结果高度依赖巡检人员的工作经验、责任心和当日身体状态。同一位巡检员在不同疲劳程度下，对同类病害的识别率存在明显波动。不同人员对同一病害的判定标准也存在主观差异——有人严格，有人宽松，这导致检测结果的一致性和可比性大打折扣。这种质量不稳定直接导致漏检、误检风险居高不下，给铁路安全运行埋下隐患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**4. 夜间及恶劣天气形成运维盲区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铁路病害并非均匀分布，夜间及恶劣天气条件下往往病害发生率更高。然而传统人工巡检在夜间光线不足、雨雪天气、能见度低等条件下无法有效开展作业。巡检人员看不清轨面、分不清裂纹还是划痕，病害识别率急剧下降，形成长期运维盲区。这些盲区恰是病害高发区段，一旦遗漏极易造成安全隐患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**5. 综合成本高昂且持续攀升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*铁路线路巡检需要投入大量巡检人员，并配备相应管理人员、后勤保障队伍。一台传统轨检车动辄数百万元，每次使用还需专业操作团队；人工巡检则需要多人长期驻守，单人年成本超过十万元。人工成本、管理成本、差旅成本、工具设备成本持续上涨，且随着线路里程的增加而线性增长，综合运维成本居高不下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二、我们的核心定位：AI 驱动的综合检测机器人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面对上述挑战，本项目研发了铁路线路智能综合检测机器人，这是面向铁路工务运维场景打造的一体化、智能化、多模态综合检测专用装备。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本系统不是单一检测仪器的简单集成，也不是传统检测设备的自动化改造，而是以 </w:t>
      </w:r>
      <w:r>
        <w:rPr>
          <w:rFonts w:ascii="Times New Roman" w:hAnsi="Times New Roman" w:eastAsia="宋体"/>
          <w:b/>
          <w:i w:val="0"/>
          <w:sz w:val="24"/>
        </w:rPr>
        <w:t>AI 人工智能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为核心驱动力，构建的一套完整的多传感器协同、多算法融合、多维度判定的综合检测体系。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本系统的设计目标是：</w:t>
      </w:r>
      <w:r>
        <w:rPr>
          <w:rFonts w:ascii="Times New Roman" w:hAnsi="Times New Roman" w:eastAsia="宋体"/>
          <w:b/>
          <w:i w:val="0"/>
          <w:sz w:val="24"/>
        </w:rPr>
        <w:t>让铁路线路检测从人工密集型传统作业，全面转变为智能化、自动化、高效率、高质量的科技驱动型运维模式。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本系统的核心能力体现在以下五个方面：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全自动</w:t>
      </w:r>
      <w:r>
        <w:rPr>
          <w:rFonts w:ascii="Times New Roman" w:hAnsi="Times New Roman" w:eastAsia="宋体"/>
          <w:b w:val="0"/>
          <w:i w:val="0"/>
          <w:sz w:val="24"/>
        </w:rPr>
        <w:t>：一次出动，完成全部检测任务，无需多次上道、无需多人配合；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实时检测</w:t>
      </w:r>
      <w:r>
        <w:rPr>
          <w:rFonts w:ascii="Times New Roman" w:hAnsi="Times New Roman" w:eastAsia="宋体"/>
          <w:b w:val="0"/>
          <w:i w:val="0"/>
          <w:sz w:val="24"/>
        </w:rPr>
        <w:t>：边行走边检测，AI 秒级输出结果，无需人工看图，检测即报警；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全说明</w:t>
      </w:r>
      <w:r>
        <w:rPr>
          <w:rFonts w:ascii="Times New Roman" w:hAnsi="Times New Roman" w:eastAsia="宋体"/>
          <w:b w:val="0"/>
          <w:i w:val="0"/>
          <w:sz w:val="24"/>
        </w:rPr>
        <w:t>：每项 AI 判级结论均附带依据，结论可解释、数据可追溯；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大数据</w:t>
      </w:r>
      <w:r>
        <w:rPr>
          <w:rFonts w:ascii="Times New Roman" w:hAnsi="Times New Roman" w:eastAsia="宋体"/>
          <w:b w:val="0"/>
          <w:i w:val="0"/>
          <w:sz w:val="24"/>
        </w:rPr>
        <w:t>：全线数据实时汇聚积累，为健康趋势分析和养护决策提供数据根基；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无人干预</w:t>
      </w:r>
      <w:r>
        <w:rPr>
          <w:rFonts w:ascii="Times New Roman" w:hAnsi="Times New Roman" w:eastAsia="宋体"/>
          <w:b w:val="0"/>
          <w:i w:val="0"/>
          <w:sz w:val="24"/>
        </w:rPr>
        <w:t>：全流程自动运行，异常自动报警，养护计划自动生成推送。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具体体现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全自动</w:t>
            </w:r>
          </w:p>
        </w:tc>
        <w:tc>
          <w:tcPr>
            <w:tcW w:type="dxa" w:w="8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一次出动完成全部 8 项检测任务，覆盖约 6 km 线路，无需多次上道、无需多人配合、&lt;br&gt;无需人工值守，大幅降低作业组织复杂度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实时检测</w:t>
            </w:r>
          </w:p>
        </w:tc>
        <w:tc>
          <w:tcPr>
            <w:tcW w:type="dxa" w:w="7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边行走边检测，AI 秒级输出结果，检测完成即报警，无需人工看图、无需事后分析，&lt;br&gt;检测效率本质提升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全说明</w:t>
            </w:r>
          </w:p>
        </w:tc>
        <w:tc>
          <w:tcPr>
            <w:tcW w:type="dxa" w:w="8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每项 AI 判级结论均附带依据（图像区域 / 廓形偏差值 / 姿态角偏差值），&lt;br&gt;用户可知晓"AI 为什么这么说"，结论可解释、可追溯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0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大数据</w:t>
            </w:r>
          </w:p>
        </w:tc>
        <w:tc>
          <w:tcPr>
            <w:tcW w:type="dxa" w:w="7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每次检测数据实时汇聚云端，日积月累构建全线健康数据库，&lt;br&gt;为趋势分析、劣化预测、养护决策提供数据根基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无人干预</w:t>
            </w:r>
          </w:p>
        </w:tc>
        <w:tc>
          <w:tcPr>
            <w:tcW w:type="dxa" w:w="7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全流程自动运行，异常自动报警、任务自动记录、计划自动生成推送，&lt;br&gt;现场无需人员值守，监控室远程可管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运行速度 </w:t>
            </w:r>
          </w:p>
        </w:tc>
        <w:tc>
          <w:tcPr>
            <w:tcW w:type="dxa" w:w="3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m/s（3.6 km/h） </w:t>
            </w:r>
          </w:p>
        </w:tc>
        <w:tc>
          <w:tcPr>
            <w:tcW w:type="dxa" w:w="4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是人工巡检速度的 2.5~3 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每日作业时长 </w:t>
            </w:r>
          </w:p>
        </w:tc>
        <w:tc>
          <w:tcPr>
            <w:tcW w:type="dxa" w:w="1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小时 </w:t>
            </w:r>
          </w:p>
        </w:tc>
        <w:tc>
          <w:tcPr>
            <w:tcW w:type="dxa" w:w="5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单次充电可支持 2 小时连续作业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单日检测里程 </w:t>
            </w:r>
          </w:p>
        </w:tc>
        <w:tc>
          <w:tcPr>
            <w:tcW w:type="dxa" w:w="1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6 km </w:t>
            </w:r>
          </w:p>
        </w:tc>
        <w:tc>
          <w:tcPr>
            <w:tcW w:type="dxa" w:w="5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日均覆盖能力较人工提升约 50~60 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核心检测功能 </w:t>
            </w:r>
          </w:p>
        </w:tc>
        <w:tc>
          <w:tcPr>
            <w:tcW w:type="dxa" w:w="2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项同步并行检测 </w:t>
            </w:r>
          </w:p>
        </w:tc>
        <w:tc>
          <w:tcPr>
            <w:tcW w:type="dxa" w:w="4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一次出动完成全部主要检测项目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检测数据类型 </w:t>
            </w:r>
          </w:p>
        </w:tc>
        <w:tc>
          <w:tcPr>
            <w:tcW w:type="dxa" w:w="4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图像 + 3D 点云 + 姿态参数 </w:t>
            </w:r>
          </w:p>
        </w:tc>
        <w:tc>
          <w:tcPr>
            <w:tcW w:type="dxa" w:w="25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三源数据同源同步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推理时延 </w:t>
            </w:r>
          </w:p>
        </w:tc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秒级输出 </w:t>
            </w:r>
          </w:p>
        </w:tc>
        <w:tc>
          <w:tcPr>
            <w:tcW w:type="dxa" w:w="5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每帧检测结果秒级产出，无需事后分析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数据存储 </w:t>
            </w:r>
          </w:p>
        </w:tc>
        <w:tc>
          <w:tcPr>
            <w:tcW w:type="dxa" w:w="37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 SSD + 云端同步 </w:t>
            </w:r>
          </w:p>
        </w:tc>
        <w:tc>
          <w:tcPr>
            <w:tcW w:type="dxa" w:w="35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双重存储，断网不丢数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通信方式 </w:t>
            </w:r>
          </w:p>
        </w:tc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4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控制网/采集网/传输网互不干扰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综合效率提升 </w:t>
            </w:r>
          </w:p>
        </w:tc>
        <w:tc>
          <w:tcPr>
            <w:tcW w:type="dxa" w:w="2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较传统人工提升 50~60 倍 </w:t>
            </w:r>
          </w:p>
        </w:tc>
        <w:tc>
          <w:tcPr>
            <w:tcW w:type="dxa" w:w="44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覆盖同等里程，人工需投入 50~60 倍时间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五、与传统方案的综合对比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对比维度 </w:t>
            </w:r>
          </w:p>
        </w:tc>
        <w:tc>
          <w:tcPr>
            <w:tcW w:type="dxa" w:w="1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传统人工巡检 </w:t>
            </w:r>
          </w:p>
        </w:tc>
        <w:tc>
          <w:tcPr>
            <w:tcW w:type="dxa" w:w="26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传统单功能检测设备 </w:t>
            </w:r>
          </w:p>
        </w:tc>
        <w:tc>
          <w:tcPr>
            <w:tcW w:type="dxa" w:w="3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本系统（综合检测机器人）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检测人数 </w:t>
            </w:r>
          </w:p>
        </w:tc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多人 </w:t>
            </w:r>
          </w:p>
        </w:tc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多人 </w:t>
            </w:r>
          </w:p>
        </w:tc>
        <w:tc>
          <w:tcPr>
            <w:tcW w:type="dxa" w:w="35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单人操作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检测速度 </w:t>
            </w:r>
          </w:p>
        </w:tc>
        <w:tc>
          <w:tcPr>
            <w:tcW w:type="dxa" w:w="2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1.1~1.5 km/h </w:t>
            </w:r>
          </w:p>
        </w:tc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受设备类型限制 </w:t>
            </w:r>
          </w:p>
        </w:tc>
        <w:tc>
          <w:tcPr>
            <w:tcW w:type="dxa" w:w="3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1 m/s（3.6 km/h）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日均覆盖里程 </w:t>
            </w:r>
          </w:p>
        </w:tc>
        <w:tc>
          <w:tcPr>
            <w:tcW w:type="dxa" w:w="1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不足 6 km </w:t>
            </w:r>
          </w:p>
        </w:tc>
        <w:tc>
          <w:tcPr>
            <w:tcW w:type="dxa" w:w="1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单项 3~5 km </w:t>
            </w:r>
          </w:p>
        </w:tc>
        <w:tc>
          <w:tcPr>
            <w:tcW w:type="dxa" w:w="3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 6 km（8 项全覆盖）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夜间作业能力 </w:t>
            </w:r>
          </w:p>
        </w:tc>
        <w:tc>
          <w:tcPr>
            <w:tcW w:type="dxa" w:w="1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不可行 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受限 </w:t>
            </w:r>
          </w:p>
        </w:tc>
        <w:tc>
          <w:tcPr>
            <w:tcW w:type="dxa" w:w="3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全天候可行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数据形式 </w:t>
            </w:r>
          </w:p>
        </w:tc>
        <w:tc>
          <w:tcPr>
            <w:tcW w:type="dxa" w:w="1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纸质/口头 </w:t>
            </w:r>
          </w:p>
        </w:tc>
        <w:tc>
          <w:tcPr>
            <w:tcW w:type="dxa" w:w="1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离散电子文件 </w:t>
            </w:r>
          </w:p>
        </w:tc>
        <w:tc>
          <w:tcPr>
            <w:tcW w:type="dxa" w:w="52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结构化可追溯，带 Frame ID + 里程 + 时间戳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辅助 </w:t>
            </w:r>
          </w:p>
        </w:tc>
        <w:tc>
          <w:tcPr>
            <w:tcW w:type="dxa" w:w="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5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全程 AI 判定，秒级输出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实时报警 </w:t>
            </w:r>
          </w:p>
        </w:tc>
        <w:tc>
          <w:tcPr>
            <w:tcW w:type="dxa" w:w="1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1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秒级实时报警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多维融合判级 </w:t>
            </w:r>
          </w:p>
        </w:tc>
        <w:tc>
          <w:tcPr>
            <w:tcW w:type="dxa" w:w="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5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图像+轮廓+姿态三源融合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操控培训 </w:t>
            </w:r>
          </w:p>
        </w:tc>
        <w:tc>
          <w:tcPr>
            <w:tcW w:type="dxa" w:w="17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需要专业培训 </w:t>
            </w:r>
          </w:p>
        </w:tc>
        <w:tc>
          <w:tcPr>
            <w:tcW w:type="dxa" w:w="17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需要专业培训 </w:t>
            </w:r>
          </w:p>
        </w:tc>
        <w:tc>
          <w:tcPr>
            <w:tcW w:type="dxa" w:w="41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3 步启机即用，无需专业培训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年度综合成本 </w:t>
            </w:r>
          </w:p>
        </w:tc>
        <w:tc>
          <w:tcPr>
            <w:tcW w:type="dxa" w:w="2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高（人力持续投入） </w:t>
            </w:r>
          </w:p>
        </w:tc>
        <w:tc>
          <w:tcPr>
            <w:tcW w:type="dxa" w:w="24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高（多套设备采购维护） </w:t>
            </w:r>
          </w:p>
        </w:tc>
        <w:tc>
          <w:tcPr>
            <w:tcW w:type="dxa" w:w="3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低（一机多用，长期可控）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02 综合检测功能体系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一、八大核心检测功能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一台车一次通过，全部 8 项检测数据同步输出，数据同源、同时、同标准。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检测功能 </w:t>
            </w:r>
          </w:p>
        </w:tc>
        <w:tc>
          <w:tcPr>
            <w:tcW w:type="dxa" w:w="2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搭载传感器 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检测原理 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输出结果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轨距检测 </w:t>
            </w:r>
          </w:p>
        </w:tc>
        <w:tc>
          <w:tcPr>
            <w:tcW w:type="dxa" w:w="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多传感器融合 </w:t>
            </w:r>
          </w:p>
        </w:tc>
        <w:tc>
          <w:tcPr>
            <w:tcW w:type="dxa" w:w="4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综合左右轨 3D 点云数据计算实际轨距值，与标准轨距（1435 mm）比对得出偏差值 </w:t>
            </w:r>
          </w:p>
        </w:tc>
        <w:tc>
          <w:tcPr>
            <w:tcW w:type="dxa" w:w="2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轨距实际值（mm）/ 偏差值（mm）/ 超限标记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02 </w:t>
            </w:r>
          </w:p>
        </w:tc>
        <w:tc>
          <w:tcPr>
            <w:tcW w:type="dxa" w:w="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水平检测 </w:t>
            </w:r>
          </w:p>
        </w:tc>
        <w:tc>
          <w:tcPr>
            <w:tcW w:type="dxa" w:w="1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45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姿态传感器HWT905实时测量车体水平姿态角，结合里程信息计算左右轨高差，判定水平偏差 </w:t>
            </w:r>
          </w:p>
        </w:tc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水平偏差值（mm）/ 左右倾斜角（°）/ 平顺性指标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03 </w:t>
            </w:r>
          </w:p>
        </w:tc>
        <w:tc>
          <w:tcPr>
            <w:tcW w:type="dxa" w:w="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高低检测 </w:t>
            </w:r>
          </w:p>
        </w:tc>
        <w:tc>
          <w:tcPr>
            <w:tcW w:type="dxa" w:w="16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 + 姿态传感器HWT905 </w:t>
            </w:r>
          </w:p>
        </w:tc>
        <w:tc>
          <w:tcPr>
            <w:tcW w:type="dxa" w:w="4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姿态传感器HWT905数据辅助校正车体俯仰角变化，结合单点测距数据计算高低不平顺，结合里程信息计算高低不平顺值 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高低不平顺值（mm）/ 长波偏差 / 短波偏差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04 </w:t>
            </w:r>
          </w:p>
        </w:tc>
        <w:tc>
          <w:tcPr>
            <w:tcW w:type="dxa" w:w="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轨面缺陷检测 </w:t>
            </w:r>
          </w:p>
        </w:tc>
        <w:tc>
          <w:tcPr>
            <w:tcW w:type="dxa" w:w="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工业相机 ×2 </w:t>
            </w:r>
          </w:p>
        </w:tc>
        <w:tc>
          <w:tcPr>
            <w:tcW w:type="dxa" w:w="4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工业相机垂直拍摄轨面，AI 图像语义分割识别裂纹/掉块/凹陷，输出缺陷位置（里程坐标）和损伤等级 </w:t>
            </w:r>
          </w:p>
        </w:tc>
        <w:tc>
          <w:tcPr>
            <w:tcW w:type="dxa" w:w="2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裂纹位置 + 掉块位置 + 凹陷区域 + 损伤等级（1~3 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05 </w:t>
            </w:r>
          </w:p>
        </w:tc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道钉/螺栓检测 </w:t>
            </w:r>
          </w:p>
        </w:tc>
        <w:tc>
          <w:tcPr>
            <w:tcW w:type="dxa" w:w="9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工业相机 ×2 </w:t>
            </w:r>
          </w:p>
        </w:tc>
        <w:tc>
          <w:tcPr>
            <w:tcW w:type="dxa" w:w="4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相机拍摄轨枕区域，AI 目标检测算法识别道钉/螺栓状态，统计缺失/松动/歪斜数量 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缺失数量 + 松动数量 + 歪斜数量 + 里程分布统计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06 </w:t>
            </w:r>
          </w:p>
        </w:tc>
        <w:tc>
          <w:tcPr>
            <w:tcW w:type="dxa" w:w="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钢轨轮廓检测 </w:t>
            </w:r>
          </w:p>
        </w:tc>
        <w:tc>
          <w:tcPr>
            <w:tcW w:type="dxa" w:w="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线激光 ×2 </w:t>
            </w:r>
          </w:p>
        </w:tc>
        <w:tc>
          <w:tcPr>
            <w:tcW w:type="dxa" w:w="4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线激光垂直向下扫描轨头，获取轨头三维点云数据，与标准廓形比对计算磨耗量和横移量 </w:t>
            </w:r>
          </w:p>
        </w:tc>
        <w:tc>
          <w:tcPr>
            <w:tcW w:type="dxa" w:w="2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磨耗量（mm）/ 横移量（mm）/ 廓形偏差（mm）/ 超限标记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07 </w:t>
            </w:r>
          </w:p>
        </w:tc>
        <w:tc>
          <w:tcPr>
            <w:tcW w:type="dxa" w:w="7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钢轨波磨检测 </w:t>
            </w:r>
          </w:p>
        </w:tc>
        <w:tc>
          <w:tcPr>
            <w:tcW w:type="dxa" w:w="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线激光 + 相机 </w:t>
            </w:r>
          </w:p>
        </w:tc>
        <w:tc>
          <w:tcPr>
            <w:tcW w:type="dxa" w:w="42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线激光扫描获取轨面高程数据，进行频谱分析提取波长和波深，结合里程信息标记波磨区段位置 </w:t>
            </w:r>
          </w:p>
        </w:tc>
        <w:tc>
          <w:tcPr>
            <w:tcW w:type="dxa" w:w="2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波长（mm）/ 波深（mm）/ 分布里程 / 劣化程度（轻/中/重）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08 </w:t>
            </w:r>
          </w:p>
        </w:tc>
        <w:tc>
          <w:tcPr>
            <w:tcW w:type="dxa" w:w="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钢轨焊缝检测 </w:t>
            </w:r>
          </w:p>
        </w:tc>
        <w:tc>
          <w:tcPr>
            <w:tcW w:type="dxa" w:w="1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工业相机 ×2 </w:t>
            </w:r>
          </w:p>
        </w:tc>
        <w:tc>
          <w:tcPr>
            <w:tcW w:type="dxa" w:w="3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相机对钢轨接头区域成像，AI 分类识别焊缝缺陷类型，定位缺陷位置 </w:t>
            </w:r>
          </w:p>
        </w:tc>
        <w:tc>
          <w:tcPr>
            <w:tcW w:type="dxa" w:w="31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缺陷类型（光斑/气孔/夹渣/未熔合等）/ 等级 / 里程位置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二、为什么我们是"综合检测"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单一功能检测的时代已经过去。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传统铁路检测依赖人工巡检或单功能检测设备，每次只能完成一项检测任务。以钢轨巡检为例，探伤仪检测钢轨内部伤损，轨检仪检测轨距与水平，晃车仪检测车体振动响应——每套设备专职一项，需要多次出车、多次上道、多人协同，数据相互孤立，人员协调难度极大。更重要的是，单一功能的检测只能发现局部问题，无法从多维度交叉验证，同漏同误的风险高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本系统的核心定位是</w:t>
      </w:r>
      <w:r>
        <w:rPr>
          <w:rFonts w:ascii="Times New Roman" w:hAnsi="Times New Roman" w:eastAsia="宋体"/>
          <w:b/>
          <w:i w:val="0"/>
          <w:sz w:val="24"/>
        </w:rPr>
        <w:t>综合检测</w:t>
      </w:r>
      <w:r>
        <w:rPr>
          <w:rFonts w:ascii="Times New Roman" w:hAnsi="Times New Roman" w:eastAsia="宋体"/>
          <w:b w:val="0"/>
          <w:i w:val="0"/>
          <w:sz w:val="24"/>
        </w:rPr>
        <w:t>，不是把多个传感器简单装在同一台车上拼凑功能，而是从系统层面构建了一套完整的多传感器协同、多算法融合、多维度判定的综合检测体系。本系统的目标不是"能用"，而是"好用"——让检测数据真正产生综合价值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综合检测带来三大核心价值：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（1）数据同源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同一台设备、同一次出行、同一个里程坐标，同步完成 8 项检测。相机图像和激光点云天然对齐，姿态参数与缺陷位置一一绑定，不同传感器数据之间可以交叉印证，从根本上消除了多套设备数据无法对齐的难题。当发现一处疑似裂纹时，可以同时查看该位置的3D廓形是否变形、姿态角是否异常，三维印证，大幅提升判级准确性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（2）一次完成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一台车跑完全部 8 项检测，无需多次上道、无需多人配合，以单次 2 小时作业为例，人工巡检同等时间仅能覆盖约 3 km，且数据质量受人员状态影响；本系统覆盖约 6 km，8 项数据一次性获取。作业组织复杂度从"多人多天"降为"单人一次"。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（3）综合判级更可靠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单一维度的检测结果容易被干扰。如仅靠 2D 图像可能将阴影或污渍误判为裂纹；仅靠 3D 点云可能遗漏轻微表面裂纹；仅靠姿态参数无法定位具体病害位置。本系统综合图像（2D）+ 轮廓（3D）+ 姿态（姿态传感器HWT905）三个维度联合判定，任何单一维度的异常都需要其他维度印证才能确认，大幅降低误报率和漏报率。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三、综合检测 vs 单一功能检测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对比维度 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传统单功能设备 </w:t>
            </w:r>
          </w:p>
        </w:tc>
        <w:tc>
          <w:tcPr>
            <w:tcW w:type="dxa" w:w="3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本系统（综合检测）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检测覆盖 </w:t>
            </w:r>
          </w:p>
        </w:tc>
        <w:tc>
          <w:tcPr>
            <w:tcW w:type="dxa" w:w="2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单次仅支持 1 项 </w:t>
            </w:r>
          </w:p>
        </w:tc>
        <w:tc>
          <w:tcPr>
            <w:tcW w:type="dxa" w:w="4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一次出动，8 项全覆盖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作业组织 </w:t>
            </w:r>
          </w:p>
        </w:tc>
        <w:tc>
          <w:tcPr>
            <w:tcW w:type="dxa" w:w="3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多次出动、多人分工协作 </w:t>
            </w:r>
          </w:p>
        </w:tc>
        <w:tc>
          <w:tcPr>
            <w:tcW w:type="dxa" w:w="4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一次上道，单人操作完成全部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数据关联性 </w:t>
            </w:r>
          </w:p>
        </w:tc>
        <w:tc>
          <w:tcPr>
            <w:tcW w:type="dxa" w:w="3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各模块数据孤立，无法融合 </w:t>
            </w:r>
          </w:p>
        </w:tc>
        <w:tc>
          <w:tcPr>
            <w:tcW w:type="dxa" w:w="4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同源数据统一时空基准，交叉印证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判级可靠性 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单维度判定，误报率和漏报率高 </w:t>
            </w:r>
          </w:p>
        </w:tc>
        <w:tc>
          <w:tcPr>
            <w:tcW w:type="dxa" w:w="4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三源融合判级，综合准确率大幅提升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全生命周期成本 </w:t>
            </w:r>
          </w:p>
        </w:tc>
        <w:tc>
          <w:tcPr>
            <w:tcW w:type="dxa" w:w="3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每套设备独立采购，维护成本高 </w:t>
            </w:r>
          </w:p>
        </w:tc>
        <w:tc>
          <w:tcPr>
            <w:tcW w:type="dxa" w:w="3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一机多用，综合成本最优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夜间作业能力 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差，依赖光照条件 </w:t>
            </w:r>
          </w:p>
        </w:tc>
        <w:tc>
          <w:tcPr>
            <w:tcW w:type="dxa" w:w="48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强，全天候连续作业，不受光线影响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部署复杂度 </w:t>
            </w:r>
          </w:p>
        </w:tc>
        <w:tc>
          <w:tcPr>
            <w:tcW w:type="dxa" w:w="3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多套设备多次部署，协调难度大 </w:t>
            </w:r>
          </w:p>
        </w:tc>
        <w:tc>
          <w:tcPr>
            <w:tcW w:type="dxa" w:w="3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一台设备一次部署，即刻运行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数据追溯性 </w:t>
            </w:r>
          </w:p>
        </w:tc>
        <w:tc>
          <w:tcPr>
            <w:tcW w:type="dxa" w:w="2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各设备数据格式不统一，难以追溯 </w:t>
            </w:r>
          </w:p>
        </w:tc>
        <w:tc>
          <w:tcPr>
            <w:tcW w:type="dxa" w:w="4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统一 Frame ID + 里程 + 时间戳，全程可追溯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四、多维数据融合智能判级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单一维度的检测结果容易被环境噪声或偶发因素干扰，综合多个维度的数据才能得出准确结论。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系统采用图像（2D）+ 轮廓（3D）+ 姿态（姿态传感器HWT905）三源数据联合判定，以融合节点为中枢，对每处病害进行综合评分：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检测案例 </w:t>
            </w:r>
          </w:p>
        </w:tc>
        <w:tc>
          <w:tcPr>
            <w:tcW w:type="dxa" w:w="18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图像结果 </w:t>
            </w:r>
          </w:p>
        </w:tc>
        <w:tc>
          <w:tcPr>
            <w:tcW w:type="dxa" w:w="18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廓形结果 </w:t>
            </w:r>
          </w:p>
        </w:tc>
        <w:tc>
          <w:tcPr>
            <w:tcW w:type="dxa" w:w="1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姿态参数结果 </w:t>
            </w:r>
          </w:p>
        </w:tc>
        <w:tc>
          <w:tcPr>
            <w:tcW w:type="dxa" w:w="1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综合最终结论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案例 A </w:t>
            </w:r>
          </w:p>
        </w:tc>
        <w:tc>
          <w:tcPr>
            <w:tcW w:type="dxa" w:w="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疑似裂纹 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无轮廓变形 </w:t>
            </w:r>
          </w:p>
        </w:tc>
        <w:tc>
          <w:tcPr>
            <w:tcW w:type="dxa" w:w="10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姿态无异常 </w:t>
            </w:r>
          </w:p>
        </w:tc>
        <w:tc>
          <w:tcPr>
            <w:tcW w:type="dxa" w:w="5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降级：疑似，建议人工复核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案例 B </w:t>
            </w:r>
          </w:p>
        </w:tc>
        <w:tc>
          <w:tcPr>
            <w:tcW w:type="dxa" w:w="7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明显裂纹 </w:t>
            </w:r>
          </w:p>
        </w:tc>
        <w:tc>
          <w:tcPr>
            <w:tcW w:type="dxa" w:w="1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局部凹陷变形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同位置水平、高低异常 </w:t>
            </w:r>
          </w:p>
        </w:tc>
        <w:tc>
          <w:tcPr>
            <w:tcW w:type="dxa" w:w="4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升级：严重缺陷，重点处置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案例 C </w:t>
            </w:r>
          </w:p>
        </w:tc>
        <w:tc>
          <w:tcPr>
            <w:tcW w:type="dxa" w:w="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图像正常 </w:t>
            </w:r>
          </w:p>
        </w:tc>
        <w:tc>
          <w:tcPr>
            <w:tcW w:type="dxa" w:w="1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磨耗量超标 </w:t>
            </w:r>
          </w:p>
        </w:tc>
        <w:tc>
          <w:tcPr>
            <w:tcW w:type="dxa" w:w="1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姿态无异常 </w:t>
            </w:r>
          </w:p>
        </w:tc>
        <w:tc>
          <w:tcPr>
            <w:tcW w:type="dxa" w:w="4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直接输出二级报警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综合判级核心优势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五、病害四级判定体系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系统建立四级病害判定标准，与铁路工务标准直接对接：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等级 </w:t>
            </w:r>
          </w:p>
        </w:tc>
        <w:tc>
          <w:tcPr>
            <w:tcW w:type="dxa" w:w="1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  <w:tc>
          <w:tcPr>
            <w:tcW w:type="dxa" w:w="3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判级说明 </w:t>
            </w:r>
          </w:p>
        </w:tc>
        <w:tc>
          <w:tcPr>
            <w:tcW w:type="dxa" w:w="31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人工处置建议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正常</w:t>
            </w:r>
          </w:p>
        </w:tc>
        <w:tc>
          <w:tcPr>
            <w:tcW w:type="dxa" w:w="3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各项指标在允许限值范围内，线路状态良好 </w:t>
            </w:r>
          </w:p>
        </w:tc>
        <w:tc>
          <w:tcPr>
            <w:tcW w:type="dxa" w:w="2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三源数据综合评分在安全阈值内 </w:t>
            </w:r>
          </w:p>
        </w:tc>
        <w:tc>
          <w:tcPr>
            <w:tcW w:type="dxa" w:w="1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正常巡检，维持现状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一级</w:t>
            </w:r>
          </w:p>
        </w:tc>
        <w:tc>
          <w:tcPr>
            <w:tcW w:type="dxa" w:w="1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轻微异常，接近阈值 </w:t>
            </w:r>
          </w:p>
        </w:tc>
        <w:tc>
          <w:tcPr>
            <w:tcW w:type="dxa" w:w="4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至少一个维度触发一级预警，三源综合评分处于注意区间 </w:t>
            </w:r>
          </w:p>
        </w:tc>
        <w:tc>
          <w:tcPr>
            <w:tcW w:type="dxa" w:w="22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持续观察，纳入重点跟踪计划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二级</w:t>
            </w:r>
          </w:p>
        </w:tc>
        <w:tc>
          <w:tcPr>
            <w:tcW w:type="dxa" w:w="22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明显超限，超出规范允许范围 </w:t>
            </w:r>
          </w:p>
        </w:tc>
        <w:tc>
          <w:tcPr>
            <w:tcW w:type="dxa" w:w="35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至少一个维度明确超限，三源综合评分触发告警 </w:t>
            </w:r>
          </w:p>
        </w:tc>
        <w:tc>
          <w:tcPr>
            <w:tcW w:type="dxa" w:w="22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纳入计划养护，优先安排处置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三级</w:t>
            </w:r>
          </w:p>
        </w:tc>
        <w:tc>
          <w:tcPr>
            <w:tcW w:type="dxa" w:w="2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严重超限，已危及行车安全 </w:t>
            </w:r>
          </w:p>
        </w:tc>
        <w:tc>
          <w:tcPr>
            <w:tcW w:type="dxa" w:w="3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多维度同时严重超限，或单一维度极端超限 </w:t>
            </w:r>
          </w:p>
        </w:tc>
        <w:tc>
          <w:tcPr>
            <w:tcW w:type="dxa" w:w="25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须立即处置，启动应急养护流程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03 硬件系统架构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一、硬件整体拓扑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本系统硬件由五层构成：传感层、计算层、运动层、供电层、交互层。五层各司其职，相互配合，共同支撑全自动实时检测运行。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\</w:t>
      </w:r>
      <w:r>
        <w:rPr>
          <w:rFonts w:ascii="Times New Roman" w:hAnsi="Times New Roman" w:eastAsia="宋体"/>
          <w:b w:val="0"/>
          <w:i/>
          <w:sz w:val="24"/>
        </w:rPr>
        <w:t>\</w:t>
      </w:r>
      <w:r>
        <w:rPr>
          <w:rFonts w:ascii="Times New Roman" w:hAnsi="Times New Roman" w:eastAsia="宋体"/>
          <w:b w:val="0"/>
          <w:i w:val="0"/>
          <w:sz w:val="24"/>
        </w:rPr>
        <w:t>\`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交互层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触摸屏 / 遥控器 / 物理按钮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计算层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工控机（边缘 AI 推理 + 数据融合）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传感层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2D相机 + 3D激光 + 姿态传感器HWT905 + 编码器 + 单点测距仪矩阵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运动层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4轮行走机构 + 伺服驱动 + 轮速编码器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┌──────────────────────────────────────────────────────┐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               供电层                  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│       48V蓄电池组 + 智能电源管理 + 三级保护回路        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└──────────────────────────────────────────────────────┘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\</w:t>
      </w:r>
      <w:r>
        <w:rPr>
          <w:rFonts w:ascii="Times New Roman" w:hAnsi="Times New Roman" w:eastAsia="宋体"/>
          <w:b w:val="0"/>
          <w:i/>
          <w:sz w:val="24"/>
        </w:rPr>
        <w:t>\</w:t>
      </w:r>
      <w:r>
        <w:rPr>
          <w:rFonts w:ascii="Times New Roman" w:hAnsi="Times New Roman" w:eastAsia="宋体"/>
          <w:b w:val="0"/>
          <w:i w:val="0"/>
          <w:sz w:val="24"/>
        </w:rPr>
        <w:t>\`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二、轨距检测传感器矩阵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3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传感器名称 </w:t>
            </w:r>
          </w:p>
        </w:tc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作用说明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1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 </w:t>
            </w:r>
          </w:p>
        </w:tc>
        <w:tc>
          <w:tcPr>
            <w:tcW w:type="dxa" w:w="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测量两根钢轨内侧之间的距离，测量点位于两根钢轨轨顶以下 16 mm 处，测量精度毫米级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轨距检测原理：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三、传感层其他传感器说明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2D 工业相机（6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62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像素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6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20~25 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通信协议 </w:t>
            </w:r>
          </w:p>
        </w:tc>
        <w:tc>
          <w:tcPr>
            <w:tcW w:type="dxa" w:w="6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Vision（千兆以太网）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安装高度 </w:t>
            </w:r>
          </w:p>
        </w:tc>
        <w:tc>
          <w:tcPr>
            <w:tcW w:type="dxa" w:w="7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拍轨面相机离钢轨约 180 mm；拍道钉相机离轨面约 270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安装朝向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垂直朝下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分工 </w:t>
            </w:r>
          </w:p>
        </w:tc>
        <w:tc>
          <w:tcPr>
            <w:tcW w:type="dxa" w:w="7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个拍轨面 + 2 个拍道钉/螺栓 + 2 个拍焊缝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3D 线激光（2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检测对象 </w:t>
            </w:r>
          </w:p>
        </w:tc>
        <w:tc>
          <w:tcPr>
            <w:tcW w:type="dxa" w:w="5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左右钢轨轨头轮廓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6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点云（X/Y/Z 坐标）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扫描频率 </w:t>
            </w:r>
          </w:p>
        </w:tc>
        <w:tc>
          <w:tcPr>
            <w:tcW w:type="dxa" w:w="4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20000 Hz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每轮廓线点数 </w:t>
            </w:r>
          </w:p>
        </w:tc>
        <w:tc>
          <w:tcPr>
            <w:tcW w:type="dxa" w:w="3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3200 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姿态传感器HWT905（1 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检测对象 </w:t>
            </w:r>
          </w:p>
        </w:tc>
        <w:tc>
          <w:tcPr>
            <w:tcW w:type="dxa" w:w="6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水平（横滚角）/ 高低（俯仰角）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9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采样频率 </w:t>
            </w:r>
          </w:p>
        </w:tc>
        <w:tc>
          <w:tcPr>
            <w:tcW w:type="dxa" w:w="4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毫秒级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轮速编码器（1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6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精确测量行走里程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作用 </w:t>
            </w:r>
          </w:p>
        </w:tc>
        <w:tc>
          <w:tcPr>
            <w:tcW w:type="dxa" w:w="7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帧编号与里程坐标绑定，用于定位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四、计算层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类型 </w:t>
            </w:r>
          </w:p>
        </w:tc>
        <w:tc>
          <w:tcPr>
            <w:tcW w:type="dxa" w:w="3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高性能工业控制计算机（工控机） </w:t>
            </w:r>
          </w:p>
        </w:tc>
        <w:tc>
          <w:tcPr>
            <w:tcW w:type="dxa" w:w="4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工业级设计，适应振动/粉尘/温度波动环境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推理能力 </w:t>
            </w:r>
          </w:p>
        </w:tc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边缘实时推理 </w:t>
            </w:r>
          </w:p>
        </w:tc>
        <w:tc>
          <w:tcPr>
            <w:tcW w:type="dxa" w:w="4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无需上传云端，秒级输出检测结果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网口数量 </w:t>
            </w:r>
          </w:p>
        </w:tc>
        <w:tc>
          <w:tcPr>
            <w:tcW w:type="dxa" w:w="3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路独立网口 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充足的通信扩展能力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网口类型 </w:t>
            </w:r>
          </w:p>
        </w:tc>
        <w:tc>
          <w:tcPr>
            <w:tcW w:type="dxa" w:w="5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工业总线（控制）+ 千兆以太网（采集）+ 移动网络（传输） </w:t>
            </w:r>
          </w:p>
        </w:tc>
        <w:tc>
          <w:tcPr>
            <w:tcW w:type="dxa" w:w="2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三网物理隔离，互不干扰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IP54 </w:t>
            </w:r>
          </w:p>
        </w:tc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防尘防溅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本地存储 </w:t>
            </w:r>
          </w:p>
        </w:tc>
        <w:tc>
          <w:tcPr>
            <w:tcW w:type="dxa" w:w="2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SSD 固态硬盘 </w:t>
            </w:r>
          </w:p>
        </w:tc>
        <w:tc>
          <w:tcPr>
            <w:tcW w:type="dxa" w:w="4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检测数据实时写入，断网不丢失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五、运动层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行走机构 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轮铁轨运行 </w:t>
            </w:r>
          </w:p>
        </w:tc>
        <w:tc>
          <w:tcPr>
            <w:tcW w:type="dxa" w:w="4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轮支撑，行驶稳定，不易脱轨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驱动方式 </w:t>
            </w:r>
          </w:p>
        </w:tc>
        <w:tc>
          <w:tcPr>
            <w:tcW w:type="dxa" w:w="2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伺服电机驱动 </w:t>
            </w:r>
          </w:p>
        </w:tc>
        <w:tc>
          <w:tcPr>
            <w:tcW w:type="dxa" w:w="4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伺服驱动响应快、精度高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通信总线 </w:t>
            </w:r>
          </w:p>
        </w:tc>
        <w:tc>
          <w:tcPr>
            <w:tcW w:type="dxa" w:w="2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工业实时总线 </w:t>
            </w:r>
          </w:p>
        </w:tc>
        <w:tc>
          <w:tcPr>
            <w:tcW w:type="dxa" w:w="47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硬实时通信，指令毫秒级下达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运行速度 </w:t>
            </w:r>
          </w:p>
        </w:tc>
        <w:tc>
          <w:tcPr>
            <w:tcW w:type="dxa" w:w="3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m/s（3.6 km/h）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速度恒定，保证数据采集密度一致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安全机制 </w:t>
            </w:r>
          </w:p>
        </w:tc>
        <w:tc>
          <w:tcPr>
            <w:tcW w:type="dxa" w:w="4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硬件独立急停回路，失效导向安全 </w:t>
            </w:r>
          </w:p>
        </w:tc>
        <w:tc>
          <w:tcPr>
            <w:tcW w:type="dxa" w:w="2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任何故障优先保安全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六、供电层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主供电 </w:t>
            </w:r>
          </w:p>
        </w:tc>
        <w:tc>
          <w:tcPr>
            <w:tcW w:type="dxa" w:w="3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48V 大容量蓄电池组 </w:t>
            </w:r>
          </w:p>
        </w:tc>
        <w:tc>
          <w:tcPr>
            <w:tcW w:type="dxa" w:w="3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为整机提供强劲动力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电源管理 </w:t>
            </w:r>
          </w:p>
        </w:tc>
        <w:tc>
          <w:tcPr>
            <w:tcW w:type="dxa" w:w="51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智能电源管理（充放电管理 / 续航预估 / 保护）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自主管理，无需人工干预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保护机制 </w:t>
            </w:r>
          </w:p>
        </w:tc>
        <w:tc>
          <w:tcPr>
            <w:tcW w:type="dxa" w:w="6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欠压 / 过压 / 过温三级保护，硬件独立急停回路 </w:t>
            </w:r>
          </w:p>
        </w:tc>
        <w:tc>
          <w:tcPr>
            <w:tcW w:type="dxa" w:w="16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全方位保障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 板温度监控 </w:t>
            </w:r>
          </w:p>
        </w:tc>
        <w:tc>
          <w:tcPr>
            <w:tcW w:type="dxa" w:w="3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 电路板温度实时采集反馈 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防止 BMS 板过热失效引发安全事故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智能电路管理板温度监控 </w:t>
            </w:r>
          </w:p>
        </w:tc>
        <w:tc>
          <w:tcPr>
            <w:tcW w:type="dxa" w:w="3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智能电源管理板温度实时采集反馈 </w:t>
            </w:r>
          </w:p>
        </w:tc>
        <w:tc>
          <w:tcPr>
            <w:tcW w:type="dxa" w:w="3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防止管理板过热损坏引发安全事故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全节点电流电压监控 </w:t>
            </w:r>
          </w:p>
        </w:tc>
        <w:tc>
          <w:tcPr>
            <w:tcW w:type="dxa" w:w="2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所有用电节点电流电压每秒刷新 </w:t>
            </w:r>
          </w:p>
        </w:tc>
        <w:tc>
          <w:tcPr>
            <w:tcW w:type="dxa" w:w="4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相机/激光/姿态传感器HWT905/工控机/伺服全覆盖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04 软件与 AI 算法架构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一、软件整体架构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本系统软件分为三层：边缘计算层、通信层、云平台层，三层协同实现无人干预全自动运行。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4-1：三层层级架构拓扑图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传感层通过 EtherCAT（控制，≤1ms）和 GigE Vision（采集，≤10ms）双网接入边缘计算层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边缘计算层通过 4G/5G 移动网络与云平台双向通信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三网物理隔离，任一网络故障不波及其他网络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二、边缘计算层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性能指标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推理引擎 </w:t>
            </w:r>
          </w:p>
        </w:tc>
        <w:tc>
          <w:tcPr>
            <w:tcW w:type="dxa" w:w="4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边缘实时缺陷识别，秒级输出结果，无需人工看图 </w:t>
            </w:r>
          </w:p>
        </w:tc>
        <w:tc>
          <w:tcPr>
            <w:tcW w:type="dxa" w:w="3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 ≤ 25ms，40fps 理论峰值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实时融合模块 </w:t>
            </w:r>
          </w:p>
        </w:tc>
        <w:tc>
          <w:tcPr>
            <w:tcW w:type="dxa" w:w="4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 + 轮廓 + 传感器三流数据融合，综合判级 </w:t>
            </w:r>
          </w:p>
        </w:tc>
        <w:tc>
          <w:tcPr>
            <w:tcW w:type="dxa" w:w="2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50ms 滑动窗口内完成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本地存储模块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检测数据实时写入本地 SSD，断网不丢数 </w:t>
            </w:r>
          </w:p>
        </w:tc>
        <w:tc>
          <w:tcPr>
            <w:tcW w:type="dxa" w:w="2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RAID1 冗余，2TB 容量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报警模块 </w:t>
            </w:r>
          </w:p>
        </w:tc>
        <w:tc>
          <w:tcPr>
            <w:tcW w:type="dxa" w:w="5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缺陷等级判定后立即触发本地声光报警 + 云端推送 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报警延迟 &lt; 100ms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任务控制模块 </w:t>
            </w:r>
          </w:p>
        </w:tc>
        <w:tc>
          <w:tcPr>
            <w:tcW w:type="dxa" w:w="5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启停控制 / 定速巡航 / 定点返航 / 里程到达自动返航 / 状态监控 </w:t>
            </w:r>
          </w:p>
        </w:tc>
        <w:tc>
          <w:tcPr>
            <w:tcW w:type="dxa" w:w="1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响应延迟 &lt; 50ms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三、AI 算法模块说明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检测功能 </w:t>
            </w:r>
          </w:p>
        </w:tc>
        <w:tc>
          <w:tcPr>
            <w:tcW w:type="dxa" w:w="3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算法 </w:t>
            </w:r>
          </w:p>
        </w:tc>
        <w:tc>
          <w:tcPr>
            <w:tcW w:type="dxa" w:w="2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轨面缺陷检测 </w:t>
            </w:r>
          </w:p>
        </w:tc>
        <w:tc>
          <w:tcPr>
            <w:tcW w:type="dxa" w:w="2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图像语义分割 + 目标检测 </w:t>
            </w:r>
          </w:p>
        </w:tc>
        <w:tc>
          <w:tcPr>
            <w:tcW w:type="dxa" w:w="4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像素级裂纹/掉块识别，精确定位 + 等级判定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道钉/螺栓检测 </w:t>
            </w:r>
          </w:p>
        </w:tc>
        <w:tc>
          <w:tcPr>
            <w:tcW w:type="dxa" w:w="3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目标检测 + 完好状态评估 </w:t>
            </w:r>
          </w:p>
        </w:tc>
        <w:tc>
          <w:tcPr>
            <w:tcW w:type="dxa" w:w="4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逐帧检测缺失/松动/歪斜，统计完好率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钢轨轮廓检测 </w:t>
            </w:r>
          </w:p>
        </w:tc>
        <w:tc>
          <w:tcPr>
            <w:tcW w:type="dxa" w:w="2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点云分析 + 廓形比对 </w:t>
            </w:r>
          </w:p>
        </w:tc>
        <w:tc>
          <w:tcPr>
            <w:tcW w:type="dxa" w:w="40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磨耗量计算，横移量测量，超限判定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钢轨波磨检测 </w:t>
            </w:r>
          </w:p>
        </w:tc>
        <w:tc>
          <w:tcPr>
            <w:tcW w:type="dxa" w:w="3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频谱分析 + 廓变提取 </w:t>
            </w:r>
          </w:p>
        </w:tc>
        <w:tc>
          <w:tcPr>
            <w:tcW w:type="dxa" w:w="39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波长/波深分析，分布里程标记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钢轨焊缝检测 </w:t>
            </w:r>
          </w:p>
        </w:tc>
        <w:tc>
          <w:tcPr>
            <w:tcW w:type="dxa" w:w="31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图像分类 + 缺陷分割 </w:t>
            </w:r>
          </w:p>
        </w:tc>
        <w:tc>
          <w:tcPr>
            <w:tcW w:type="dxa" w:w="3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焊缝缺陷类型识别，等级判定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轨距检测 </w:t>
            </w:r>
          </w:p>
        </w:tc>
        <w:tc>
          <w:tcPr>
            <w:tcW w:type="dxa" w:w="3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传感器融合 + 数值计算 </w:t>
            </w:r>
          </w:p>
        </w:tc>
        <w:tc>
          <w:tcPr>
            <w:tcW w:type="dxa" w:w="3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多源数据融合，轨距值计算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水平/高低检测 </w:t>
            </w:r>
          </w:p>
        </w:tc>
        <w:tc>
          <w:tcPr>
            <w:tcW w:type="dxa" w:w="5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单点测距传感器+姿态传感器HWT905融合，阈值判定 </w:t>
            </w:r>
          </w:p>
        </w:tc>
        <w:tc>
          <w:tcPr>
            <w:tcW w:type="dxa" w:w="2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姿态角计算，超限标记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AI 决策可解释</w:t>
      </w:r>
      <w:r>
        <w:rPr>
          <w:rFonts w:ascii="Times New Roman" w:hAnsi="Times New Roman" w:eastAsia="宋体"/>
          <w:b w:val="0"/>
          <w:i w:val="0"/>
          <w:sz w:val="24"/>
        </w:rPr>
        <w:t>：每项缺陷输出结果时，同步附带判定依据（图像区域 / 廓形偏差值 / 姿态角），用户可知晓 AI "为什么这么说"。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3.1 轨面缺陷检测算法（图像语义分割 + 目标检测）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本系统对轨面伤损的检测采用两阶段算法：</w:t>
      </w:r>
      <w:r>
        <w:rPr>
          <w:rFonts w:ascii="Times New Roman" w:hAnsi="Times New Roman" w:eastAsia="宋体"/>
          <w:b/>
          <w:i w:val="0"/>
          <w:sz w:val="24"/>
        </w:rPr>
        <w:t>第一阶段</w:t>
      </w:r>
      <w:r>
        <w:rPr>
          <w:rFonts w:ascii="Times New Roman" w:hAnsi="Times New Roman" w:eastAsia="宋体"/>
          <w:b w:val="0"/>
          <w:i w:val="0"/>
          <w:sz w:val="24"/>
        </w:rPr>
        <w:t>使用语义分割模型（U-Net / DeepLabV3+）逐像素分类，输出像素级缺陷掩膜；</w:t>
      </w:r>
      <w:r>
        <w:rPr>
          <w:rFonts w:ascii="Times New Roman" w:hAnsi="Times New Roman" w:eastAsia="宋体"/>
          <w:b/>
          <w:i w:val="0"/>
          <w:sz w:val="24"/>
        </w:rPr>
        <w:t>第二阶段</w:t>
      </w:r>
      <w:r>
        <w:rPr>
          <w:rFonts w:ascii="Times New Roman" w:hAnsi="Times New Roman" w:eastAsia="宋体"/>
          <w:b w:val="0"/>
          <w:i w:val="0"/>
          <w:sz w:val="24"/>
        </w:rPr>
        <w:t>使用目标检测模型（YOLOv8）对掩膜区域进行缺陷边界框回归与类型分类。两阶段结果融合后输出带置信度的缺陷判定结果。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第一阶段：像素级语义分割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输入图像 $I(x,y)$ 经编码器-解码器网络后，输出每个像素的类别概率向量：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$$\hat{\mathbf{p}}(x,y) = \text{Softmax}\left( f_{\text{dec}}\left( f_{\text{enc}}\left( I(x,y) \right) \right)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$f_{\text{enc}}$ 为编码器（含 ResNet50 主干网络），$f_{\text{dec}}$ 为解码器（含 ASPP 多尺度融合模块），输出通道数等于缺陷类别数（含"正常"类）。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像素 $(x,y)$ 的最终类别判定：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$$c^{*}(x,y) = \arg\max_{c \in \{0,1,\ldots,N\}} \hat{p}_c(x,y)$$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$c=0$ 为正常轨面，$c=1,\ldots,N$ 为各类伤损（裂纹、掉块、凹陷等）。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第二阶段：缺陷目标检测（NMS 去重）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目标检测网络对语义分割输出的伤损连通区域提取候选框 $\mathbf{b}_i = (x_i, y_i, w_i, h_i, \hat{c}_i, \hat{s}_i)$，其中 $(x_i,y_i)$ 为边界框中心，$w_i,h_i$ 为宽高，$\hat{c}_i$ 为预测类别，$\hat{s}_i$ 为置信度得分。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多目标去重采用 NMS（非极大值抑制）：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$$\mathbf{b}_{\text{keep}} = \text{NMS}\left( \{\mathbf{b}_i\}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具体流程：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按置信度 $\hat{s}_i$ 从高到低排序所有候选框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选取当前最高置信度框 $\mathbf{b}_{\text{max}}$ 加入保留列表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删除所有与 $\mathbf{b}_{\text{max}}$ IoU（交并比）超过阈值（默认 0.5）的候选框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重复 1~3，直至所有框处理完毕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IoU 计算：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$$\text{IoU}(\mathbf{b}_a, \mathbf{b}_b) = \frac{\text{Area}(\mathbf{b}_a \cap \mathbf{b}_b)}{\text{Area}(\mathbf{b}_a \cup \mathbf{b}_b)}$$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伤损等级判定（面积阈值法）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伤损严重程度按像素面积 $A_{\text{defect}}$ 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伤损面积 $A_{\text{defect}}$（像素） </w:t>
            </w:r>
          </w:p>
        </w:tc>
        <w:tc>
          <w:tcPr>
            <w:tcW w:type="dxa" w:w="1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伤损等级 </w:t>
            </w:r>
          </w:p>
        </w:tc>
        <w:tc>
          <w:tcPr>
            <w:tcW w:type="dxa" w:w="1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建议处理等级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$A &lt; A_1$（$A_1 = 400$ px） </w:t>
            </w:r>
          </w:p>
        </w:tc>
        <w:tc>
          <w:tcPr>
            <w:tcW w:type="dxa" w:w="10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轻微 </w:t>
            </w:r>
          </w:p>
        </w:tc>
        <w:tc>
          <w:tcPr>
            <w:tcW w:type="dxa" w:w="2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四级：持续监测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$A_1 \leq A &lt; A_2$（$A_2 = 1600$ px） </w:t>
            </w:r>
          </w:p>
        </w:tc>
        <w:tc>
          <w:tcPr>
            <w:tcW w:type="dxa" w:w="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一般 </w:t>
            </w:r>
          </w:p>
        </w:tc>
        <w:tc>
          <w:tcPr>
            <w:tcW w:type="dxa" w:w="2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三级：纳入养护计划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$A_2 \leq A &lt; A_3$（$A_3 = 3600$ px） </w:t>
            </w:r>
          </w:p>
        </w:tc>
        <w:tc>
          <w:tcPr>
            <w:tcW w:type="dxa" w:w="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显著 </w:t>
            </w:r>
          </w:p>
        </w:tc>
        <w:tc>
          <w:tcPr>
            <w:tcW w:type="dxa" w:w="2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二级：24h 内养护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$A \geq A_3$ </w:t>
            </w:r>
          </w:p>
        </w:tc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严重 </w:t>
            </w:r>
          </w:p>
        </w:tc>
        <w:tc>
          <w:tcPr>
            <w:tcW w:type="dxa" w:w="4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一级：立即停车检查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：像素面积与实际物理尺寸的换算关系为 $1\text{ px} \approx 0.18\text{ mm}$（2448×2048 分辨率下，轨面宽度覆盖 440mm）。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物方分辨率（GSD）计算推导</w:t>
      </w:r>
      <w:r>
        <w:rPr>
          <w:rFonts w:ascii="Times New Roman" w:hAnsi="Times New Roman" w:eastAsia="宋体"/>
          <w:b w:val="0"/>
          <w:i w:val="0"/>
          <w:sz w:val="24"/>
        </w:rPr>
        <w:t>：相机以安装高度 $H \approx 180\text{mm}$（相机至轨面垂距）、焦距 $f$（根据镜头标称值）、像元尺寸 $p=3.45\mu\text{m}$（相机传感器规格）部署时，物方分辨率计算公式为：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$$p_x = \frac{H \cdot p}{f \cdot \text{GSD}}$$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其中 GSD（Ground Sampling Distance）为地面采样距离。本系统中实测 GSD $= 440\text{mm} / 2448\text{px} \approx 0.180\text{mm/px}$，由现场标定框标定后确认，与理论计算吻合。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综合伤损得分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两阶段融合后的综合伤损得分：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$$D_{\text{rail}} = \lambda_{\text{seg}} \cdot \frac{A_{\text{defect}}}{A_{\text{roi}}} + \lambda_{\text{det}} \cdot \hat{s}_{\text{max}}$$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其中：$A_{\text{roi}}$ 为轨面感兴趣区域总面积，$\hat{s}_{\text{max}}$ 为目标检测阶段最高置信度，$\lambda_{\text{seg}}+\lambda_{\text{det}}=1$（默认各 0.5）。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3.2 道钉/螺栓完好状态评估算法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道钉/螺栓的完好状态通过</w:t>
      </w:r>
      <w:r>
        <w:rPr>
          <w:rFonts w:ascii="Times New Roman" w:hAnsi="Times New Roman" w:eastAsia="宋体"/>
          <w:b/>
          <w:i w:val="0"/>
          <w:sz w:val="24"/>
        </w:rPr>
        <w:t>目标检测 + 时序比对</w:t>
      </w:r>
      <w:r>
        <w:rPr>
          <w:rFonts w:ascii="Times New Roman" w:hAnsi="Times New Roman" w:eastAsia="宋体"/>
          <w:b w:val="0"/>
          <w:i w:val="0"/>
          <w:sz w:val="24"/>
        </w:rPr>
        <w:t>两维度综合判定：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维度一：目标检测（有无判定）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YOLOv8 模型对每帧图像输出道钉/螺栓候选框 $\mathbf{b}_j$，包含类别 $\hat{c}_j \in \{\text{缺失}, \text{松动}, \text{歪斜}, \text{正常}\}$ 和置信度 $\hat{s}_j$。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当前帧完好率：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$$\eta_{\text{current}} = \frac{N_{\text{正常}}}{N_{\text{总检测数}}} \times 100\%$$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$N_{\text{总检测数}}$ 由里程编码器辅助统计：每 $700\text{ mm}$（道钉/螺栓标准节距）应检测到一个道钉/螺栓目标。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维度二：松动/歪斜时序比对（振动信号辅助）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当目标检测输出"松动"或"歪斜"时，融合姿态传感器HWT905的姿态振动信号进行二次确认。振动信号幅值 $a_{\text{vib}}$ 与正常基准值 $a_{\text{base}}$ 的比值作为辅助判据：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$$R_{\text{vib}} = \frac{a_{\text{vib}}}{a_{\text{base}}}$$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若 $R_{\text{vib}} &gt; \tau_{\text{vib}}$（$\tau_{\text{vib}} = 1.5$，表示振动幅值超出正常基准 50%），则判定为"松动"，综合得分：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$$S_{\text{fastener}} = w_{\text{det}} \cdot \hat{s}_j + w_{\text{vib}} \cdot \min\left( \frac{R_{\text{vib}}}{\tau_{\text{vib}}}, 1.0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$w_{\text{det}} + w_{\text{vib}} = 1$（默认 $w_{\text{det}}=0.7, w_{\text{vib}}=0.3$）。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完好率统计与里程绑定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沿里程方向对道钉/螺栓完好状态做滑动统计，窗口长度 $L_{\text{window}} = 100\text{ m}$：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$$\eta_{\text{section}} = \frac{1}{L_{\text{window}}} \int_{l}^{l+L_{\text{window}}} \eta_{\text{current}}(l') \, dl'$$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区段完好率 $\eta_{\text{section}}$ </w:t>
            </w:r>
          </w:p>
        </w:tc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状态评级 </w:t>
            </w:r>
          </w:p>
        </w:tc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6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$\eta \geq 98\%$ </w:t>
            </w:r>
          </w:p>
        </w:tc>
        <w:tc>
          <w:tcPr>
            <w:tcW w:type="dxa" w:w="2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A（优良） </w:t>
            </w:r>
          </w:p>
        </w:tc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持续监测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$95\% \leq \eta &lt; 98\%$ </w:t>
            </w:r>
          </w:p>
        </w:tc>
        <w:tc>
          <w:tcPr>
            <w:tcW w:type="dxa" w:w="1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B（合格） </w:t>
            </w:r>
          </w:p>
        </w:tc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列入次月养护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$90\% \leq \eta &lt; 95\%$ </w:t>
            </w:r>
          </w:p>
        </w:tc>
        <w:tc>
          <w:tcPr>
            <w:tcW w:type="dxa" w:w="16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C（预警） </w:t>
            </w:r>
          </w:p>
        </w:tc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列入本周养护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$\eta &lt; 90\%$ </w:t>
            </w:r>
          </w:p>
        </w:tc>
        <w:tc>
          <w:tcPr>
            <w:tcW w:type="dxa" w:w="21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D（告警）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立即安排养护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：道钉/螺栓节距 $700\text{ mm}$，若连续 3 个以上未检测到目标，触发"疑似缺失"告警，并标注里程位置，人工复核确认。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 AI 模型体系详解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本节详细说明系统中引用的所有模型架构、关键参数、输入输出规格，以及 OpenCV 在预处理环节的具体应用。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3.3.1 ResNet50（编码器主干网络）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ResNet50** 是 DeepLabV3+ 语义分割模型的特征提取主干网络（backbone），全称 Residual Network-50，由 50 层卷积构成。其核心创新是**残差连接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残差块前向传播公式：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$$\mathbf{y} = f(\mathbf{x}) + \mathbf{x} = \mathcal{W}_2 \sigma(\mathcal{W}_1 \mathbf{x}) + \mathbf{x}$$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$\mathcal{W}_1, \mathcal{W}_2$ 为卷积层权重，$\sigma$ 为 ReLU 激活函数，$\mathbf{x}$ 为输入恒等映射。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ResNet50 层级结构：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1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卷积层 </w:t>
            </w:r>
          </w:p>
        </w:tc>
        <w:tc>
          <w:tcPr>
            <w:tcW w:type="dxa" w:w="1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输出通道数 </w:t>
            </w:r>
          </w:p>
        </w:tc>
        <w:tc>
          <w:tcPr>
            <w:tcW w:type="dxa" w:w="2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特征图尺寸变化 </w:t>
            </w:r>
          </w:p>
        </w:tc>
        <w:tc>
          <w:tcPr>
            <w:tcW w:type="dxa" w:w="1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残差块数量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conv1 </w:t>
            </w:r>
          </w:p>
        </w:tc>
        <w:tc>
          <w:tcPr>
            <w:tcW w:type="dxa" w:w="2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7×7, stride=2 </w:t>
            </w:r>
          </w:p>
        </w:tc>
        <w:tc>
          <w:tcPr>
            <w:tcW w:type="dxa" w:w="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  <w:tc>
          <w:tcPr>
            <w:tcW w:type="dxa" w:w="3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→ 1224×1024 </w:t>
            </w:r>
          </w:p>
        </w:tc>
        <w:tc>
          <w:tcPr>
            <w:tcW w:type="dxa" w:w="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pool1 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max pool, stride=2 </w:t>
            </w:r>
          </w:p>
        </w:tc>
        <w:tc>
          <w:tcPr>
            <w:tcW w:type="dxa" w:w="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→ 612×512 </w:t>
            </w:r>
          </w:p>
        </w:tc>
        <w:tc>
          <w:tcPr>
            <w:tcW w:type="dxa" w:w="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conv2_x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1×1, 3×3, 1×1 </w:t>
            </w:r>
          </w:p>
        </w:tc>
        <w:tc>
          <w:tcPr>
            <w:tcW w:type="dxa" w:w="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  <w:tc>
          <w:tcPr>
            <w:tcW w:type="dxa" w:w="3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→ 306×256 </w:t>
            </w:r>
          </w:p>
        </w:tc>
        <w:tc>
          <w:tcPr>
            <w:tcW w:type="dxa" w:w="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conv3_x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1×1, 3×3, 1×1 </w:t>
            </w:r>
          </w:p>
        </w:tc>
        <w:tc>
          <w:tcPr>
            <w:tcW w:type="dxa" w:w="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  <w:tc>
          <w:tcPr>
            <w:tcW w:type="dxa" w:w="3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→ 153×128 </w:t>
            </w:r>
          </w:p>
        </w:tc>
        <w:tc>
          <w:tcPr>
            <w:tcW w:type="dxa" w:w="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conv4_x </w:t>
            </w:r>
          </w:p>
        </w:tc>
        <w:tc>
          <w:tcPr>
            <w:tcW w:type="dxa" w:w="2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1×1, 3×3, 1×1 </w:t>
            </w:r>
          </w:p>
        </w:tc>
        <w:tc>
          <w:tcPr>
            <w:tcW w:type="dxa" w:w="1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1024 </w:t>
            </w:r>
          </w:p>
        </w:tc>
        <w:tc>
          <w:tcPr>
            <w:tcW w:type="dxa" w:w="30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→ 77×64 </w:t>
            </w:r>
          </w:p>
        </w:tc>
        <w:tc>
          <w:tcPr>
            <w:tcW w:type="dxa" w:w="5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conv5_x </w:t>
            </w:r>
          </w:p>
        </w:tc>
        <w:tc>
          <w:tcPr>
            <w:tcW w:type="dxa" w:w="2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1×1, 3×3, 1×1 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2048 </w:t>
            </w:r>
          </w:p>
        </w:tc>
        <w:tc>
          <w:tcPr>
            <w:tcW w:type="dxa" w:w="37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77×64 → 77×64（空洞卷积） </w:t>
            </w:r>
          </w:p>
        </w:tc>
        <w:tc>
          <w:tcPr>
            <w:tcW w:type="dxa" w:w="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：在 DeepLabV3+ 中，conv4_x 使用 </w:t>
      </w:r>
      <w:r>
        <w:rPr>
          <w:rFonts w:ascii="Times New Roman" w:hAnsi="Times New Roman" w:eastAsia="宋体"/>
          <w:b/>
          <w:i w:val="0"/>
          <w:sz w:val="24"/>
        </w:rPr>
        <w:t>stride=1 + dilation=2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的空洞卷积（替代标准 ResNet50 的 stride=2），保持 306×256 的分辨率；conv5_x 保持标准 stride=2 下采样，将分辨率进一步降至 153×128。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总参数量：** 约 **25.6M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空洞卷积公式：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$$y[i] = \sum_{k} x[i + r \cdot k] \cdot w[k]$$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$r$ 为空洞率（dilation rate），$r=2$ 表示卷积核采样间隔为 2，在 conv4_x 中使用。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3.3.2 U-Net（轻量级语义分割模型）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U-Net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U-Net 整体结构：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3.3.2-1：U-Net 完整结构图（输入 2448×2048×3，输出 2448×2048×N_class）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编码器（左侧，特征提取）：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层级 </w:t>
            </w:r>
          </w:p>
        </w:tc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卷积配置 </w:t>
            </w:r>
          </w:p>
        </w:tc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输出尺寸 </w:t>
            </w:r>
          </w:p>
        </w:tc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通道数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9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3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3（RGB）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conv1 </w:t>
            </w:r>
          </w:p>
        </w:tc>
        <w:tc>
          <w:tcPr>
            <w:tcW w:type="dxa" w:w="48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2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pool1 </w:t>
            </w:r>
          </w:p>
        </w:tc>
        <w:tc>
          <w:tcPr>
            <w:tcW w:type="dxa" w:w="4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MaxPool 2×2, stride=2 </w:t>
            </w:r>
          </w:p>
        </w:tc>
        <w:tc>
          <w:tcPr>
            <w:tcW w:type="dxa" w:w="22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</w:t>
            </w:r>
          </w:p>
        </w:tc>
        <w:tc>
          <w:tcPr>
            <w:tcW w:type="dxa" w:w="8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conv2 </w:t>
            </w:r>
          </w:p>
        </w:tc>
        <w:tc>
          <w:tcPr>
            <w:tcW w:type="dxa" w:w="4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2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</w:t>
            </w:r>
          </w:p>
        </w:tc>
        <w:tc>
          <w:tcPr>
            <w:tcW w:type="dxa" w:w="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128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pool2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MaxPool 2×2, stride=2 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</w:t>
            </w:r>
          </w:p>
        </w:tc>
        <w:tc>
          <w:tcPr>
            <w:tcW w:type="dxa" w:w="1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128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conv3 </w:t>
            </w:r>
          </w:p>
        </w:tc>
        <w:tc>
          <w:tcPr>
            <w:tcW w:type="dxa" w:w="4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pool3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MaxPool 2×2, stride=2 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</w:t>
            </w:r>
          </w:p>
        </w:tc>
        <w:tc>
          <w:tcPr>
            <w:tcW w:type="dxa" w:w="1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conv4 </w:t>
            </w:r>
          </w:p>
        </w:tc>
        <w:tc>
          <w:tcPr>
            <w:tcW w:type="dxa" w:w="4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pool4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MaxPool 2×2, stride=2 </w:t>
            </w:r>
          </w:p>
        </w:tc>
        <w:tc>
          <w:tcPr>
            <w:tcW w:type="dxa" w:w="18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</w:t>
            </w:r>
          </w:p>
        </w:tc>
        <w:tc>
          <w:tcPr>
            <w:tcW w:type="dxa" w:w="1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conv5 </w:t>
            </w:r>
          </w:p>
        </w:tc>
        <w:tc>
          <w:tcPr>
            <w:tcW w:type="dxa" w:w="48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</w:t>
            </w:r>
          </w:p>
        </w:tc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1024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解码器（右侧，特征还原）：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层级 </w:t>
            </w:r>
          </w:p>
        </w:tc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上采样方式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拼接来源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输出尺寸 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通道数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up1 </w:t>
            </w:r>
          </w:p>
        </w:tc>
        <w:tc>
          <w:tcPr>
            <w:tcW w:type="dxa" w:w="3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UpConv / 反卷积 2×2 </w:t>
            </w:r>
          </w:p>
        </w:tc>
        <w:tc>
          <w:tcPr>
            <w:tcW w:type="dxa" w:w="2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conv4（跳跃连接） </w:t>
            </w:r>
          </w:p>
        </w:tc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</w:t>
            </w:r>
          </w:p>
        </w:tc>
        <w:tc>
          <w:tcPr>
            <w:tcW w:type="dxa" w:w="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conv6 </w:t>
            </w:r>
          </w:p>
        </w:tc>
        <w:tc>
          <w:tcPr>
            <w:tcW w:type="dxa" w:w="4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5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</w:t>
            </w:r>
          </w:p>
        </w:tc>
        <w:tc>
          <w:tcPr>
            <w:tcW w:type="dxa" w:w="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up2 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UpConv 2×2 </w:t>
            </w:r>
          </w:p>
        </w:tc>
        <w:tc>
          <w:tcPr>
            <w:tcW w:type="dxa" w:w="2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conv3（跳跃连接） </w:t>
            </w:r>
          </w:p>
        </w:tc>
        <w:tc>
          <w:tcPr>
            <w:tcW w:type="dxa" w:w="1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</w:t>
            </w:r>
          </w:p>
        </w:tc>
        <w:tc>
          <w:tcPr>
            <w:tcW w:type="dxa" w:w="9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conv7 </w:t>
            </w:r>
          </w:p>
        </w:tc>
        <w:tc>
          <w:tcPr>
            <w:tcW w:type="dxa" w:w="4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5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</w:t>
            </w:r>
          </w:p>
        </w:tc>
        <w:tc>
          <w:tcPr>
            <w:tcW w:type="dxa" w:w="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up3 </w:t>
            </w:r>
          </w:p>
        </w:tc>
        <w:tc>
          <w:tcPr>
            <w:tcW w:type="dxa" w:w="22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UpConv 2×2 </w:t>
            </w:r>
          </w:p>
        </w:tc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conv2（跳跃连接） </w:t>
            </w:r>
          </w:p>
        </w:tc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</w:t>
            </w:r>
          </w:p>
        </w:tc>
        <w:tc>
          <w:tcPr>
            <w:tcW w:type="dxa" w:w="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128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conv8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</w:t>
            </w:r>
          </w:p>
        </w:tc>
        <w:tc>
          <w:tcPr>
            <w:tcW w:type="dxa" w:w="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128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up4 </w:t>
            </w:r>
          </w:p>
        </w:tc>
        <w:tc>
          <w:tcPr>
            <w:tcW w:type="dxa" w:w="2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UpConv 2×2 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conv1（跳跃连接） </w:t>
            </w:r>
          </w:p>
        </w:tc>
        <w:tc>
          <w:tcPr>
            <w:tcW w:type="dxa" w:w="2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conv9 </w:t>
            </w:r>
          </w:p>
        </w:tc>
        <w:tc>
          <w:tcPr>
            <w:tcW w:type="dxa" w:w="4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 conv + BN + ReLU × 2 </w:t>
            </w:r>
          </w:p>
        </w:tc>
        <w:tc>
          <w:tcPr>
            <w:tcW w:type="dxa" w:w="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  <w:tc>
          <w:tcPr>
            <w:tcW w:type="dxa" w:w="3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1×1 conv（激活函数） </w:t>
            </w:r>
          </w:p>
        </w:tc>
        <w:tc>
          <w:tcPr>
            <w:tcW w:type="dxa" w:w="5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1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N_class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损失函数（Dice Loss + Cross-Entropy Loss）：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$$\mathcal{L}_{\text{total}} = \mathcal{L}_{\text{Dice}} + \lambda_{\text{CE}} \cdot \mathcal{L}_{\text{CE}}$$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$$\mathcal{L}_{\text{Dice}} = 1 - \frac{2 \cdot |A \cap B|}{|A| + |B|}$$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$$\mathcal{L}_{\text{CE}} = -\sum_{x,y} \sum_{c} y_{c}(x,y) \cdot \log \hat{p}_{c}(x,y)$$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输入尺寸 </w:t>
            </w:r>
          </w:p>
        </w:tc>
        <w:tc>
          <w:tcPr>
            <w:tcW w:type="dxa" w:w="55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2448×2048×3（RGB） </w:t>
            </w:r>
          </w:p>
        </w:tc>
        <w:tc>
          <w:tcPr>
            <w:tcW w:type="dxa" w:w="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输出尺寸 </w:t>
            </w:r>
          </w:p>
        </w:tc>
        <w:tc>
          <w:tcPr>
            <w:tcW w:type="dxa" w:w="6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2448×2048×N_class（N=缺陷类别数+1背景） </w:t>
            </w:r>
          </w:p>
        </w:tc>
        <w:tc>
          <w:tcPr>
            <w:tcW w:type="dxa" w:w="5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模型参数量 </w:t>
            </w:r>
          </w:p>
        </w:tc>
        <w:tc>
          <w:tcPr>
            <w:tcW w:type="dxa" w:w="3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31M </w:t>
            </w:r>
          </w:p>
        </w:tc>
        <w:tc>
          <w:tcPr>
            <w:tcW w:type="dxa" w:w="1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推理延迟（TensorRT INT8） </w:t>
            </w:r>
          </w:p>
        </w:tc>
        <w:tc>
          <w:tcPr>
            <w:tcW w:type="dxa" w:w="4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12ms/帧（@Jetson AGX Orin） </w:t>
            </w:r>
          </w:p>
        </w:tc>
        <w:tc>
          <w:tcPr>
            <w:tcW w:type="dxa" w:w="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跳跃连接数量 </w:t>
            </w:r>
          </w:p>
        </w:tc>
        <w:tc>
          <w:tcPr>
            <w:tcW w:type="dxa" w:w="2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对 </w:t>
            </w:r>
          </w:p>
        </w:tc>
        <w:tc>
          <w:tcPr>
            <w:tcW w:type="dxa" w:w="13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3.3.3 DeepLabV3+（高分辨率语义分割模型）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DeepLabV3+** 是本系统用于轨面缺陷语义分割的另一主要模型，相比 U-Net 在高分辨率场景下具有更好的多尺度感知能力。其核心创新是 **ASPP（Atrous Spatial Pyramid Pooling）** 模块和**空洞卷积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 整体结构：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3.3.3-1：DeepLabV3+ 整体结构图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ASPP 模块详细结构：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3.3.3-2：ASPP 模块并行多尺度空洞卷积结构图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ASPP 输入特征图尺寸（以 DeepLabV3+ / ResNet50 实际下采样路径为例）：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ResNet50 的 5 次 stride=2 下采样：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$$H_{\text{in}} = \left\lfloor \frac{2448}{2^5} \right\rfloor = 76,\quad W_{\text{in}} = \left\lfloor \frac{2048}{2^5} \right\rfloor = 64$$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修正说明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：原文档以 153×128 代入，系将 stride=2 的 4 次下采样（而非 5 次）代入后所得。本系统最终特征图分辨率为 </w:t>
      </w:r>
      <w:r>
        <w:rPr>
          <w:rFonts w:ascii="Times New Roman" w:hAnsi="Times New Roman" w:eastAsia="宋体"/>
          <w:b/>
          <w:i w:val="0"/>
          <w:sz w:val="24"/>
        </w:rPr>
        <w:t>76×64</w:t>
      </w:r>
      <w:r>
        <w:rPr>
          <w:rFonts w:ascii="Times New Roman" w:hAnsi="Times New Roman" w:eastAsia="宋体"/>
          <w:b w:val="0"/>
          <w:i w:val="0"/>
          <w:sz w:val="24"/>
        </w:rPr>
        <w:t>（对应原图下采样 32 倍），DeepLabV3+ 在此分辨率上运行 ASPP 多尺度空洞卷积。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空洞卷积有效感受野计算（$k_{\text{eff}} = k + (k-1)(r-1)$）：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rate=1：$k_{\text{eff}} = 3$（等同于普通 3×3 卷积）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rate=6：$k_{\text{eff}} = 3 + 2 \times 5 = 13$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rate=12：$k_{\text{eff}} = 3 + 2 \times 11 = 25$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rate=18：$k_{\text{eff}} = 3 + 2 \times 17 = 37$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有效感受野的物理意义</w:t>
      </w:r>
      <w:r>
        <w:rPr>
          <w:rFonts w:ascii="Times New Roman" w:hAnsi="Times New Roman" w:eastAsia="宋体"/>
          <w:b w:val="0"/>
          <w:i w:val="0"/>
          <w:sz w:val="24"/>
        </w:rPr>
        <w:t>：rate=18 的 3×3 卷积在 76×64 的特征图上实际覆盖 37×37 像素，对应原图 $37 \times 32 \approx 1184 \times 1184$ 像素，是大尺度裂纹/掉块检测的主要感知窗口。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注：空洞卷积不改变特征图空间尺寸，始终维持 $H \times W = 77 \times 64$，仅通过增大采样间隔扩展感受野。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ASPP 分支 </w:t>
            </w:r>
          </w:p>
        </w:tc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空洞率 r </w:t>
            </w:r>
          </w:p>
        </w:tc>
        <w:tc>
          <w:tcPr>
            <w:tcW w:type="dxa" w:w="24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有效感受野 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输出通道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分支 1 </w:t>
            </w:r>
          </w:p>
        </w:tc>
        <w:tc>
          <w:tcPr>
            <w:tcW w:type="dxa" w:w="14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r=1 </w:t>
            </w:r>
          </w:p>
        </w:tc>
        <w:tc>
          <w:tcPr>
            <w:tcW w:type="dxa" w:w="4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3×3（细粒度局部） </w:t>
            </w:r>
          </w:p>
        </w:tc>
        <w:tc>
          <w:tcPr>
            <w:tcW w:type="dxa" w:w="14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分支 2 </w:t>
            </w:r>
          </w:p>
        </w:tc>
        <w:tc>
          <w:tcPr>
            <w:tcW w:type="dxa" w:w="1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r=6 </w:t>
            </w:r>
          </w:p>
        </w:tc>
        <w:tc>
          <w:tcPr>
            <w:tcW w:type="dxa" w:w="4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13×13（中尺度） </w:t>
            </w:r>
          </w:p>
        </w:tc>
        <w:tc>
          <w:tcPr>
            <w:tcW w:type="dxa" w:w="1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分支 3 </w:t>
            </w:r>
          </w:p>
        </w:tc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r=12 </w:t>
            </w:r>
          </w:p>
        </w:tc>
        <w:tc>
          <w:tcPr>
            <w:tcW w:type="dxa" w:w="3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25×25（大尺度） </w:t>
            </w:r>
          </w:p>
        </w:tc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分支 4 </w:t>
            </w:r>
          </w:p>
        </w:tc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r=18 </w:t>
            </w:r>
          </w:p>
        </w:tc>
        <w:tc>
          <w:tcPr>
            <w:tcW w:type="dxa" w:w="3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37×37（大尺度） </w:t>
            </w:r>
          </w:p>
        </w:tc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分支 5 </w:t>
            </w:r>
          </w:p>
        </w:tc>
        <w:tc>
          <w:tcPr>
            <w:tcW w:type="dxa" w:w="30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全局平均池化 </w:t>
            </w:r>
          </w:p>
        </w:tc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全局上下文 </w:t>
            </w:r>
          </w:p>
        </w:tc>
        <w:tc>
          <w:tcPr>
            <w:tcW w:type="dxa" w:w="1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拼接后</w:t>
            </w:r>
          </w:p>
        </w:tc>
        <w:tc>
          <w:tcPr>
            <w:tcW w:type="dxa" w:w="1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3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1280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解码器上采样策略：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ASPP 输出（77×64×256）经 1×1 投影卷积得到 77×64×256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与 ResNet50 conv2_x 输出的低级特征（153×128×256）拼接 → 153×128×512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经 3×3 卷积精细化 → 153×128×256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4× 双线性插值上采样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612×512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5. 再经 </w:t>
      </w:r>
      <w:r>
        <w:rPr>
          <w:rFonts w:ascii="Times New Roman" w:hAnsi="Times New Roman" w:eastAsia="宋体"/>
          <w:b/>
          <w:i w:val="0"/>
          <w:sz w:val="24"/>
        </w:rPr>
        <w:t>4× 双线性插值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2448×2048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DeepLabV3+ 关键规格：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主干网络 </w:t>
            </w:r>
          </w:p>
        </w:tc>
        <w:tc>
          <w:tcPr>
            <w:tcW w:type="dxa" w:w="7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ResNet50（预训练 ImageNet 权重）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输入尺寸 </w:t>
            </w:r>
          </w:p>
        </w:tc>
        <w:tc>
          <w:tcPr>
            <w:tcW w:type="dxa" w:w="5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2448×2048×3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输出尺寸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2448×2048×N_class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ASPP 并行分支数 </w:t>
            </w:r>
          </w:p>
        </w:tc>
        <w:tc>
          <w:tcPr>
            <w:tcW w:type="dxa" w:w="6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5（4个空洞卷积分支 + 1个全局池化分支）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空洞率配置 </w:t>
            </w:r>
          </w:p>
        </w:tc>
        <w:tc>
          <w:tcPr>
            <w:tcW w:type="dxa" w:w="5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[1, 6, 12, 18]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模型参数量 </w:t>
            </w:r>
          </w:p>
        </w:tc>
        <w:tc>
          <w:tcPr>
            <w:tcW w:type="dxa" w:w="7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42.7M（ResNet50 主干 + ASPP + 解码器）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推理延迟（TensorRT INT8） </w:t>
            </w:r>
          </w:p>
        </w:tc>
        <w:tc>
          <w:tcPr>
            <w:tcW w:type="dxa" w:w="4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15ms/帧（@Jetson AGX Orin）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3.3.4 YOLOv8（目标检测模型）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 整体结构：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3.3.4-1：YOLOv8 整体结构（Backbone + Neck + Decoupled Head）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CSPDarknet Backbone 各阶段输出：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3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输出特征图尺寸 </w:t>
            </w:r>
          </w:p>
        </w:tc>
        <w:tc>
          <w:tcPr>
            <w:tcW w:type="dxa" w:w="2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输出通道数 </w:t>
            </w:r>
          </w:p>
        </w:tc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3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2448×2048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3（RGB） </w:t>
            </w:r>
          </w:p>
        </w:tc>
        <w:tc>
          <w:tcPr>
            <w:tcW w:type="dxa" w:w="9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Stem：Conv 3×3, stride=2 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1224×1024 </w:t>
            </w:r>
          </w:p>
        </w:tc>
        <w:tc>
          <w:tcPr>
            <w:tcW w:type="dxa" w:w="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初步降采样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Stage1：C2f + Conv </w:t>
            </w:r>
          </w:p>
        </w:tc>
        <w:tc>
          <w:tcPr>
            <w:tcW w:type="dxa" w:w="18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612×512 </w:t>
            </w:r>
          </w:p>
        </w:tc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128 </w:t>
            </w:r>
          </w:p>
        </w:tc>
        <w:tc>
          <w:tcPr>
            <w:tcW w:type="dxa" w:w="2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P5 大目标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Stage2：C2f + Conv </w:t>
            </w:r>
          </w:p>
        </w:tc>
        <w:tc>
          <w:tcPr>
            <w:tcW w:type="dxa" w:w="18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306×256 </w:t>
            </w:r>
          </w:p>
        </w:tc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 </w:t>
            </w:r>
          </w:p>
        </w:tc>
        <w:tc>
          <w:tcPr>
            <w:tcW w:type="dxa" w:w="2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P4 中目标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Stage3：C2f + Conv </w:t>
            </w:r>
          </w:p>
        </w:tc>
        <w:tc>
          <w:tcPr>
            <w:tcW w:type="dxa" w:w="18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</w:t>
            </w:r>
          </w:p>
        </w:tc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  <w:tc>
          <w:tcPr>
            <w:tcW w:type="dxa" w:w="2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P3 小目标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8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SPPF：空间金字塔池化 </w:t>
            </w:r>
          </w:p>
        </w:tc>
        <w:tc>
          <w:tcPr>
            <w:tcW w:type="dxa" w:w="19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</w:t>
            </w:r>
          </w:p>
        </w:tc>
        <w:tc>
          <w:tcPr>
            <w:tcW w:type="dxa" w:w="10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512 </w:t>
            </w:r>
          </w:p>
        </w:tc>
        <w:tc>
          <w:tcPr>
            <w:tcW w:type="dxa" w:w="2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多尺度融合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C2f 模块</w:t>
      </w:r>
      <w:r>
        <w:rPr>
          <w:rFonts w:ascii="Times New Roman" w:hAnsi="Times New Roman" w:eastAsia="宋体"/>
          <w:b w:val="0"/>
          <w:i w:val="0"/>
          <w:sz w:val="24"/>
        </w:rPr>
        <w:t>（CSP with Faster更多特征融合）：将特征图分为两部分，一部分经 Bottleneck 堆叠后与另一部分拼接，兼顾精度与推理速度。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多尺度检测头（三种分辨率）：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检测头 </w:t>
            </w:r>
          </w:p>
        </w:tc>
        <w:tc>
          <w:tcPr>
            <w:tcW w:type="dxa" w:w="2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特征图尺寸 </w:t>
            </w:r>
          </w:p>
        </w:tc>
        <w:tc>
          <w:tcPr>
            <w:tcW w:type="dxa" w:w="2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对应感受野 </w:t>
            </w:r>
          </w:p>
        </w:tc>
        <w:tc>
          <w:tcPr>
            <w:tcW w:type="dxa" w:w="2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适用目标尺寸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Detect P3 </w:t>
            </w:r>
          </w:p>
        </w:tc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153×128 </w:t>
            </w:r>
          </w:p>
        </w:tc>
        <w:tc>
          <w:tcPr>
            <w:tcW w:type="dxa" w:w="1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8×8 像素 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小目标（裂纹/掉块初期）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Detect P4 </w:t>
            </w:r>
          </w:p>
        </w:tc>
        <w:tc>
          <w:tcPr>
            <w:tcW w:type="dxa" w:w="1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76×64 </w:t>
            </w:r>
          </w:p>
        </w:tc>
        <w:tc>
          <w:tcPr>
            <w:tcW w:type="dxa" w:w="2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16×16 像素 </w:t>
            </w:r>
          </w:p>
        </w:tc>
        <w:tc>
          <w:tcPr>
            <w:tcW w:type="dxa" w:w="34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中等目标（螺栓/道钉）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Detect P5 </w:t>
            </w:r>
          </w:p>
        </w:tc>
        <w:tc>
          <w:tcPr>
            <w:tcW w:type="dxa" w:w="1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38×32 </w:t>
            </w:r>
          </w:p>
        </w:tc>
        <w:tc>
          <w:tcPr>
            <w:tcW w:type="dxa" w:w="22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32×32 像素 </w:t>
            </w:r>
          </w:p>
        </w:tc>
        <w:tc>
          <w:tcPr>
            <w:tcW w:type="dxa" w:w="3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大目标（掉块/凹陷）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每个检测头的输出张量：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$$\mathbf{O}_{\text{P}n} \in \mathbb{R}^{H_n \times W_n \times (4 + 1 + N_c)}$$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$H_n \times W_n$：特征图空间尺寸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- 4：边界框回归 $(t_x, t_y, t_w, t_h)$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- 1：目标置信度 $o \in [0,1]$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$N_c$：类别数（如道钉检测中 $N_c=4$：缺失/松动/歪斜/正常）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边界框回归公式（YOLOv8 使用的 CIoU Loss）：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$$\text{CIoU} = \text{IoU} - \frac{\rho^2(\mathbf{b}, \mathbf{b}^{\text{gt}})}{c^2} - \alpha \cdot \nu$$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$\text{IoU}$：预测框与真实框的交并比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$\rho^2(\mathbf{b}, \mathbf{b}^{\text{gt}})$：预测框与真实框中心点的欧氏距离平方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$c$：预测框与真实框最小外接矩形的对角线长度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$\alpha = \frac{\nu}{(1-\text{IoU}) + \nu}$，$\nu = \frac{4}{\pi^2}(\arctan\frac{w^{\text{gt}}}{h^{\text{gt}}} - \arctan\frac{w}{h})^2$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置信度损失（BCELoss）：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$$\mathcal{L}_{\text{obj}} = -\frac{1}{N} \sum_{i,j} \left[ o_i \cdot \log(\hat{o}_i) + (1-o_i) \cdot \log(1-\hat{o}_i) \right]$$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YOLOv8 道钉/螺栓检测模型规格：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主干网络 </w:t>
            </w:r>
          </w:p>
        </w:tc>
        <w:tc>
          <w:tcPr>
            <w:tcW w:type="dxa" w:w="7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CSPDarknet（YOLOv8n/s/m/l/x 规模可选，本系统用 YOLOv8m）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输入分辨率 </w:t>
            </w:r>
          </w:p>
        </w:tc>
        <w:tc>
          <w:tcPr>
            <w:tcW w:type="dxa" w:w="7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1536×1280（长边缩放 + 灰度填充，保持宽高比）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输入通道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3（RGB）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输出通道 </w:t>
            </w:r>
          </w:p>
        </w:tc>
        <w:tc>
          <w:tcPr>
            <w:tcW w:type="dxa" w:w="7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4（边界框）+ 1（置信度）+ 4（类别）= 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>9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类别数 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4（缺失 / 松动 / 歪斜 / 正常）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模型参数量 </w:t>
            </w:r>
          </w:p>
        </w:tc>
        <w:tc>
          <w:tcPr>
            <w:tcW w:type="dxa" w:w="6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YOLOv8m 约 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>25.9M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推理延迟（TensorRT INT8） </w:t>
            </w:r>
          </w:p>
        </w:tc>
        <w:tc>
          <w:tcPr>
            <w:tcW w:type="dxa" w:w="51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>8ms/帧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（@Jetson AGX Orin）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NMS IoU 阈值 </w:t>
            </w:r>
          </w:p>
        </w:tc>
        <w:tc>
          <w:tcPr>
            <w:tcW w:type="dxa" w:w="4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默认 0.5，可调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置信度阈值 </w:t>
            </w:r>
          </w:p>
        </w:tc>
        <w:tc>
          <w:tcPr>
            <w:tcW w:type="dxa" w:w="5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默认 0.25，可调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3.3.5 TensorRT（推理加速框架）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TensorRT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TensorRT 推理优化核心技术：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（续 TensorRT 算子融合内容）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融合后（TensorRT 优化）：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典型融合模式：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 w:val="0"/>
          <w:i/>
          <w:sz w:val="24"/>
        </w:rPr>
        <w:t>Conv + BatchNorm + ReLU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融合为单个 </w:t>
      </w:r>
      <w:r>
        <w:rPr>
          <w:rFonts w:ascii="Times New Roman" w:hAnsi="Times New Roman" w:eastAsia="宋体"/>
          <w:b/>
          <w:i w:val="0"/>
          <w:sz w:val="24"/>
        </w:rPr>
        <w:t>Hardswish</w:t>
      </w:r>
      <w:r>
        <w:rPr>
          <w:rFonts w:ascii="Times New Roman" w:hAnsi="Times New Roman" w:eastAsia="宋体"/>
          <w:b w:val="0"/>
          <w:i w:val="0"/>
          <w:sz w:val="24"/>
        </w:rPr>
        <w:t xml:space="preserve"> 卷积核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 w:val="0"/>
          <w:i/>
          <w:sz w:val="24"/>
        </w:rPr>
        <w:t>Conv + Bias + LeakyReLU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融合为单个 </w:t>
      </w:r>
      <w:r>
        <w:rPr>
          <w:rFonts w:ascii="Times New Roman" w:hAnsi="Times New Roman" w:eastAsia="宋体"/>
          <w:b/>
          <w:i w:val="0"/>
          <w:sz w:val="24"/>
        </w:rPr>
        <w:t>Hardsigmoid + scale</w:t>
      </w:r>
      <w:r>
        <w:rPr>
          <w:rFonts w:ascii="Times New Roman" w:hAnsi="Times New Roman" w:eastAsia="宋体"/>
          <w:b w:val="0"/>
          <w:i w:val="0"/>
          <w:sz w:val="24"/>
        </w:rPr>
        <w:t xml:space="preserve"> 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多分支 Concat → 融合为单个 </w:t>
      </w:r>
      <w:r>
        <w:rPr>
          <w:rFonts w:ascii="Times New Roman" w:hAnsi="Times New Roman" w:eastAsia="宋体"/>
          <w:b/>
          <w:i w:val="0"/>
          <w:sz w:val="24"/>
        </w:rPr>
        <w:t>TensorRT::C统帅</w:t>
      </w:r>
      <w:r>
        <w:rPr>
          <w:rFonts w:ascii="Times New Roman" w:hAnsi="Times New Roman" w:eastAsia="宋体"/>
          <w:b w:val="0"/>
          <w:i w:val="0"/>
          <w:sz w:val="24"/>
        </w:rPr>
        <w:t xml:space="preserve"> 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② 低精度量化（INT8 / FP16）：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TensorRT 支持 FP16（半精度）和 INT8（8位整数）两种低精度推理模式，显著降低显存占用和计算延迟。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精度模式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数值范围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显存占用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计算速度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精度损失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FP32（单精度） </w:t>
            </w:r>
          </w:p>
        </w:tc>
        <w:tc>
          <w:tcPr>
            <w:tcW w:type="dxa" w:w="3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-3.4e38 ~ 3.4e38 </w:t>
            </w:r>
          </w:p>
        </w:tc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基准 100% </w:t>
            </w:r>
          </w:p>
        </w:tc>
        <w:tc>
          <w:tcPr>
            <w:tcW w:type="dxa" w:w="1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基准 1× </w:t>
            </w:r>
          </w:p>
        </w:tc>
        <w:tc>
          <w:tcPr>
            <w:tcW w:type="dxa" w:w="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FP16（半精度） </w:t>
            </w:r>
          </w:p>
        </w:tc>
        <w:tc>
          <w:tcPr>
            <w:tcW w:type="dxa" w:w="2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-65504 ~ 65504 </w:t>
            </w:r>
          </w:p>
        </w:tc>
        <w:tc>
          <w:tcPr>
            <w:tcW w:type="dxa" w:w="1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减少 50% </w:t>
            </w:r>
          </w:p>
        </w:tc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提升约 2~3× </w:t>
            </w:r>
          </w:p>
        </w:tc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微小（约 0.5%）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INT8（8位整数） </w:t>
            </w:r>
          </w:p>
        </w:tc>
        <w:tc>
          <w:tcPr>
            <w:tcW w:type="dxa" w:w="1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-128 ~ 127 </w:t>
            </w:r>
          </w:p>
        </w:tc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减少 75% </w:t>
            </w:r>
          </w:p>
        </w:tc>
        <w:tc>
          <w:tcPr>
            <w:tcW w:type="dxa" w:w="19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提升约 3~6× </w:t>
            </w:r>
          </w:p>
        </w:tc>
        <w:tc>
          <w:tcPr>
            <w:tcW w:type="dxa" w:w="14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1~3%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INT8 量化公式（对称量化）：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$$x_{\text{INT8}} = \text{round}\left( \frac{x_{\text{FP32}}}{s}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其中比例因子 $s$ 由 TensorRT 校准（Calibration）过程确定：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$$s = \frac{\max(|x_{\text{FP32}}|)}{127}$$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③ TensorRT 推理工作流：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ONNX 导出 </w:t>
            </w:r>
          </w:p>
        </w:tc>
        <w:tc>
          <w:tcPr>
            <w:tcW w:type="dxa" w:w="23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PyTorch 模型（.pt） </w:t>
            </w:r>
          </w:p>
        </w:tc>
        <w:tc>
          <w:tcPr>
            <w:tcW w:type="dxa" w:w="2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 ONNX 中间格式 </w:t>
            </w:r>
          </w:p>
        </w:tc>
        <w:tc>
          <w:tcPr>
            <w:tcW w:type="dxa" w:w="3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 ResNet/U-Net/YOLOv8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Builder </w:t>
            </w:r>
          </w:p>
        </w:tc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ONNX 模型 </w:t>
            </w:r>
          </w:p>
        </w:tc>
        <w:tc>
          <w:tcPr>
            <w:tcW w:type="dxa" w:w="2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.plan 推理引擎文件 </w:t>
            </w:r>
          </w:p>
        </w:tc>
        <w:tc>
          <w:tcPr>
            <w:tcW w:type="dxa" w:w="2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自动算子融合 + 内核选择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INT8 校准 </w:t>
            </w:r>
          </w:p>
        </w:tc>
        <w:tc>
          <w:tcPr>
            <w:tcW w:type="dxa" w:w="3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真实数据（100~500张图） </w:t>
            </w:r>
          </w:p>
        </w:tc>
        <w:tc>
          <w:tcPr>
            <w:tcW w:type="dxa" w:w="2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校准表（MinMax 统计） </w:t>
            </w:r>
          </w:p>
        </w:tc>
        <w:tc>
          <w:tcPr>
            <w:tcW w:type="dxa" w:w="1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保证量化精度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推理执行 </w:t>
            </w:r>
          </w:p>
        </w:tc>
        <w:tc>
          <w:tcPr>
            <w:tcW w:type="dxa" w:w="2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预处理后 Tensor </w:t>
            </w:r>
          </w:p>
        </w:tc>
        <w:tc>
          <w:tcPr>
            <w:tcW w:type="dxa" w:w="26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检测/分割结果 Tensor </w:t>
            </w:r>
          </w:p>
        </w:tc>
        <w:tc>
          <w:tcPr>
            <w:tcW w:type="dxa" w:w="3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 单次 kernel launch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本系统 TensorRT 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 </w:t>
            </w:r>
          </w:p>
        </w:tc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精度模式 </w:t>
            </w:r>
          </w:p>
        </w:tc>
        <w:tc>
          <w:tcPr>
            <w:tcW w:type="dxa" w:w="4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加速后延迟 </w:t>
            </w:r>
          </w:p>
        </w:tc>
        <w:tc>
          <w:tcPr>
            <w:tcW w:type="dxa" w:w="1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U-Net </w:t>
            </w:r>
          </w:p>
        </w:tc>
        <w:tc>
          <w:tcPr>
            <w:tcW w:type="dxa" w:w="1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INT8 </w:t>
            </w:r>
          </w:p>
        </w:tc>
        <w:tc>
          <w:tcPr>
            <w:tcW w:type="dxa" w:w="23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12ms/帧 </w:t>
            </w:r>
          </w:p>
        </w:tc>
        <w:tc>
          <w:tcPr>
            <w:tcW w:type="dxa" w:w="3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2.5× vs FP32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DeepLabV3+ </w:t>
            </w:r>
          </w:p>
        </w:tc>
        <w:tc>
          <w:tcPr>
            <w:tcW w:type="dxa" w:w="12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INT8 </w:t>
            </w:r>
          </w:p>
        </w:tc>
        <w:tc>
          <w:tcPr>
            <w:tcW w:type="dxa" w:w="2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15ms/帧 </w:t>
            </w:r>
          </w:p>
        </w:tc>
        <w:tc>
          <w:tcPr>
            <w:tcW w:type="dxa" w:w="3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2× vs FP32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YOLOv8m </w:t>
            </w:r>
          </w:p>
        </w:tc>
        <w:tc>
          <w:tcPr>
            <w:tcW w:type="dxa" w:w="1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INT8 </w:t>
            </w:r>
          </w:p>
        </w:tc>
        <w:tc>
          <w:tcPr>
            <w:tcW w:type="dxa" w:w="2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8ms/帧 </w:t>
            </w:r>
          </w:p>
        </w:tc>
        <w:tc>
          <w:tcPr>
            <w:tcW w:type="dxa" w:w="3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2.5× vs FP32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3.3.6 OpenCV（图像预处理与计算机视觉模块）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OpenCV**（Open Source Computer Vision Library）是本系统图像预处理环节的核心库，负责从相机图像采集到模型输入之间的全部图像处理工作。本系统使用 **OpenCV 4.x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 在本系统中的应用层级：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处理阶段 </w:t>
            </w:r>
          </w:p>
        </w:tc>
        <w:tc>
          <w:tcPr>
            <w:tcW w:type="dxa" w:w="42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函数 </w:t>
            </w:r>
          </w:p>
        </w:tc>
        <w:tc>
          <w:tcPr>
            <w:tcW w:type="dxa" w:w="1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畸变校正 </w:t>
            </w:r>
          </w:p>
        </w:tc>
        <w:tc>
          <w:tcPr>
            <w:tcW w:type="dxa" w:w="60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cv2.undistort()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cv2.getOptimalNewCameraMatrix()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校正镜头径向/切向畸变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灰度转换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cv2.cvtColor()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4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RGB → 灰度图（用于某些检测通道）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图像滤波 </w:t>
            </w:r>
          </w:p>
        </w:tc>
        <w:tc>
          <w:tcPr>
            <w:tcW w:type="dxa" w:w="6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cv2.bilateralFilter()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cv2.GaussianBlur()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去噪，保边滤波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边缘检测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cv2.Canny()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43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轨面边缘粗提取（辅助定位）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感兴趣区域 </w:t>
            </w:r>
          </w:p>
        </w:tc>
        <w:tc>
          <w:tcPr>
            <w:tcW w:type="dxa" w:w="4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cv2.selectROI()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NumPy 切片 </w:t>
            </w:r>
          </w:p>
        </w:tc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提取轨面 ROI 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几何变换 </w:t>
            </w:r>
          </w:p>
        </w:tc>
        <w:tc>
          <w:tcPr>
            <w:tcW w:type="dxa" w:w="56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cv2.warpAffine()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cv2.warpPerspective()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透视校正、里程方向对齐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直方图均衡 </w:t>
            </w:r>
          </w:p>
        </w:tc>
        <w:tc>
          <w:tcPr>
            <w:tcW w:type="dxa" w:w="5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cv2.equalizeHist()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cv2.createCLAHE()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9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自适应对比度增强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归一化 </w:t>
            </w:r>
          </w:p>
        </w:tc>
        <w:tc>
          <w:tcPr>
            <w:tcW w:type="dxa" w:w="3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cv2.normalize()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48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将像素值归一化到 [0,1] 或 [-1,1]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图像拼接合成 </w:t>
            </w:r>
          </w:p>
        </w:tc>
        <w:tc>
          <w:tcPr>
            <w:tcW w:type="dxa" w:w="4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cv2.resize()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cv2.remap()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多相机图像拼接为全景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形态学操作 </w:t>
            </w:r>
          </w:p>
        </w:tc>
        <w:tc>
          <w:tcPr>
            <w:tcW w:type="dxa" w:w="3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cv2.morphologyEx()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3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开运算/闭运算（去除小噪点）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轮廓提取 </w:t>
            </w:r>
          </w:p>
        </w:tc>
        <w:tc>
          <w:tcPr>
            <w:tcW w:type="dxa" w:w="4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cv2.findContours()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提取缺陷区域边界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绘制标注 </w:t>
            </w:r>
          </w:p>
        </w:tc>
        <w:tc>
          <w:tcPr>
            <w:tcW w:type="dxa" w:w="5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cv2.rectangle()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cv2.putText()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结果可视化标注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视频/图像编码 </w:t>
            </w:r>
          </w:p>
        </w:tc>
        <w:tc>
          <w:tcPr>
            <w:tcW w:type="dxa" w:w="4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cv2.imencode()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cv2.imwrite()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2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JPEG/PNG 编码存储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图像预处理完整流水线：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3.3.6-1：图像预处理完整流水线（OpenCV 实现）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① 镜头畸变校正：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工业相机镜头存在径向畸变（桶形/枕形畸变）和切向畸变，校正公式：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$$x_{\text{corr}} = x \cdot (1 + k_1 r^2 + k_2 r^4 + k_3 r^6) + 2p_1 xy + p_2(r^2 + 2x^2)$$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$$y_{\text{corr}} = y \cdot (1 + k_1 r^2 + k_2 r^4 + k_3 r^6) + p_1(r^2 + 2y^2) + 2p_2 xy$$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$r^2 = x^2 + y^2$，$(k_1,k_2,k_3)$ 为径向畸变系数，$(p_1,p_2)$ 为切向畸变系数。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OpenCV 校准方法：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② 双边滤波（保边降噪）：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$$I_{\text{filtered}}(p) = \frac{1}{W_p} \sum_{q \in \Omega} I(q) \cdot \exp\left( -\frac{\|p-q\|^2}{2\sigma_s^2} \right) \cdot \exp\left( -\frac{|I(p)-I(q)|^2}{2\sigma_r^2}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$\sigma_s$：空间域标准差（控制滤波范围）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$\sigma_r$：灰度域标准差（控制保边程度）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本系统参数：$\sigma_s = 9$, $\sigma_r = 75$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③ 形态学操作（去除小噪点）：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对语义分割输出的缺陷掩膜进行后处理：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④ 直方图均衡化（CLAHE）：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针对铁路隧道等低照度场景，使用自适应对比度限制直方图均衡化（CLAHE）：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$$I_{\text{CLAHE}}(x,y) = I_{\text{min}} + \frac{(I_{\text{max}}-I_{\text{min}})}{A_{\text{hist}}} \cdot \sum_{i=0}^{I(x,y)} \min\left( H(i), \text{clip}_{\text{limit}} 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⑤ 归一化（张量转换）：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OpenCV 完整预处理参数配置表：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配置值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畸变校正 </w:t>
            </w:r>
          </w:p>
        </w:tc>
        <w:tc>
          <w:tcPr>
            <w:tcW w:type="dxa" w:w="5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k1=-0.15, k2=0.03, k3=0, p1=0, p2=0 </w:t>
            </w:r>
          </w:p>
        </w:tc>
        <w:tc>
          <w:tcPr>
            <w:tcW w:type="dxa" w:w="2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每台相机标定后更新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ROI 裁剪 </w:t>
            </w:r>
          </w:p>
        </w:tc>
        <w:tc>
          <w:tcPr>
            <w:tcW w:type="dxa" w:w="52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轨道宽度 80mm 对应像素约 445px </w:t>
            </w:r>
          </w:p>
        </w:tc>
        <w:tc>
          <w:tcPr>
            <w:tcW w:type="dxa" w:w="2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垂直居中裁剪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双边滤波 </w:t>
            </w:r>
          </w:p>
        </w:tc>
        <w:tc>
          <w:tcPr>
            <w:tcW w:type="dxa" w:w="6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d=9, sigmaColor=75, sigmaSpace=9 </w:t>
            </w:r>
          </w:p>
        </w:tc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保边降噪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CLAHE </w:t>
            </w:r>
          </w:p>
        </w:tc>
        <w:tc>
          <w:tcPr>
            <w:tcW w:type="dxa" w:w="60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clipLimit=2.0, tileGridSize=(8,8) </w:t>
            </w:r>
          </w:p>
        </w:tc>
        <w:tc>
          <w:tcPr>
            <w:tcW w:type="dxa" w:w="1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低照度增强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归一化方式 </w:t>
            </w:r>
          </w:p>
        </w:tc>
        <w:tc>
          <w:tcPr>
            <w:tcW w:type="dxa" w:w="36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ImageNet 标准化 </w:t>
            </w:r>
          </w:p>
        </w:tc>
        <w:tc>
          <w:tcPr>
            <w:tcW w:type="dxa" w:w="3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适配预训练模型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输出张量形状 </w:t>
            </w:r>
          </w:p>
        </w:tc>
        <w:tc>
          <w:tcPr>
            <w:tcW w:type="dxa" w:w="32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(1, 3, 1536, 1280) </w:t>
            </w:r>
          </w:p>
        </w:tc>
        <w:tc>
          <w:tcPr>
            <w:tcW w:type="dxa" w:w="3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NCHW 格式，适配 TensorRT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3.3.7 钢轨水平/高低检测算法（IMU 姿态测量融合）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编写说明</w:t>
      </w:r>
      <w:r>
        <w:rPr>
          <w:rFonts w:ascii="Times New Roman" w:hAnsi="Times New Roman" w:eastAsia="宋体"/>
          <w:b w:val="0"/>
          <w:i w:val="0"/>
          <w:sz w:val="24"/>
        </w:rPr>
        <w:t>：本节对钢轨水平/高低不平顺检测算法进行严谨的数学推导与误差分析，从传感器噪声建模出发，通过 Allan 方差确定各误差源，再进行完整误差预算，最终给出有实验依据支撑的测量精度结论。所有公式均可溯源至传感器实测参数，阈值参数均可通过云平台远程调参。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3.3.7.1 坐标系统与基准定义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3.3.7.1.1 轨道坐标系定义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钢轨几何参数的测量以</w:t>
      </w:r>
      <w:r>
        <w:rPr>
          <w:rFonts w:ascii="Times New Roman" w:hAnsi="Times New Roman" w:eastAsia="宋体"/>
          <w:b/>
          <w:i w:val="0"/>
          <w:sz w:val="24"/>
        </w:rPr>
        <w:t>轨道坐标系</w:t>
      </w:r>
      <w:r>
        <w:rPr>
          <w:rFonts w:ascii="Times New Roman" w:hAnsi="Times New Roman" w:eastAsia="宋体"/>
          <w:b w:val="0"/>
          <w:i w:val="0"/>
          <w:sz w:val="24"/>
        </w:rPr>
        <w:t>为基准，建立如下定义：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原点 $O$</w:t>
      </w:r>
      <w:r>
        <w:rPr>
          <w:rFonts w:ascii="Times New Roman" w:hAnsi="Times New Roman" w:eastAsia="宋体"/>
          <w:b w:val="0"/>
          <w:i w:val="0"/>
          <w:sz w:val="24"/>
        </w:rPr>
        <w:t>：机器人几何中心，位于两轨中心线交点上方轨面高度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$x$ 轴</w:t>
      </w:r>
      <w:r>
        <w:rPr>
          <w:rFonts w:ascii="Times New Roman" w:hAnsi="Times New Roman" w:eastAsia="宋体"/>
          <w:b w:val="0"/>
          <w:i w:val="0"/>
          <w:sz w:val="24"/>
        </w:rPr>
        <w:t>（纵向）：沿钢轨延伸方向，机器人前进方向为正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$y$ 轴</w:t>
      </w:r>
      <w:r>
        <w:rPr>
          <w:rFonts w:ascii="Times New Roman" w:hAnsi="Times New Roman" w:eastAsia="宋体"/>
          <w:b w:val="0"/>
          <w:i w:val="0"/>
          <w:sz w:val="24"/>
        </w:rPr>
        <w:t>（横向）：水平面内，垂直于轨道方向，右转为正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$z$ 轴</w:t>
      </w:r>
      <w:r>
        <w:rPr>
          <w:rFonts w:ascii="Times New Roman" w:hAnsi="Times New Roman" w:eastAsia="宋体"/>
          <w:b w:val="0"/>
          <w:i w:val="0"/>
          <w:sz w:val="24"/>
        </w:rPr>
        <w:t>（垂向）：垂直向上，正值指向轨面以上空间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机器人行驶方向：+$x$ 轴方向。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3.3.7.1.2 姿态角定义（欧拉角）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角度名称 </w:t>
            </w:r>
          </w:p>
        </w:tc>
        <w:tc>
          <w:tcPr>
            <w:tcW w:type="dxa" w:w="1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17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旋转轴 </w:t>
            </w:r>
          </w:p>
        </w:tc>
        <w:tc>
          <w:tcPr>
            <w:tcW w:type="dxa" w:w="2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正方向定义 </w:t>
            </w:r>
          </w:p>
        </w:tc>
        <w:tc>
          <w:tcPr>
            <w:tcW w:type="dxa" w:w="1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量程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俯仰角（Pitch） </w:t>
            </w:r>
          </w:p>
        </w:tc>
        <w:tc>
          <w:tcPr>
            <w:tcW w:type="dxa" w:w="1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$\theta_p$ </w:t>
            </w:r>
          </w:p>
        </w:tc>
        <w:tc>
          <w:tcPr>
            <w:tcW w:type="dxa" w:w="1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$y$ 轴 </w:t>
            </w:r>
          </w:p>
        </w:tc>
        <w:tc>
          <w:tcPr>
            <w:tcW w:type="dxa" w:w="2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车头向上仰起为正 </w:t>
            </w:r>
          </w:p>
        </w:tc>
        <w:tc>
          <w:tcPr>
            <w:tcW w:type="dxa" w:w="2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$-90° \sim +90°$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横滚角（Roll） </w:t>
            </w:r>
          </w:p>
        </w:tc>
        <w:tc>
          <w:tcPr>
            <w:tcW w:type="dxa" w:w="1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$\phi_r$ </w:t>
            </w:r>
          </w:p>
        </w:tc>
        <w:tc>
          <w:tcPr>
            <w:tcW w:type="dxa" w:w="10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$x$ 轴 </w:t>
            </w:r>
          </w:p>
        </w:tc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右侧低于左侧为正 </w:t>
            </w:r>
          </w:p>
        </w:tc>
        <w:tc>
          <w:tcPr>
            <w:tcW w:type="dxa" w:w="2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$-180° \sim +180°$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航向角（Yaw） </w:t>
            </w:r>
          </w:p>
        </w:tc>
        <w:tc>
          <w:tcPr>
            <w:tcW w:type="dxa" w:w="1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$\psi_y$ </w:t>
            </w:r>
          </w:p>
        </w:tc>
        <w:tc>
          <w:tcPr>
            <w:tcW w:type="dxa" w:w="10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$z$ 轴 </w:t>
            </w:r>
          </w:p>
        </w:tc>
        <w:tc>
          <w:tcPr>
            <w:tcW w:type="dxa" w:w="22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相对轨道顺时针为正 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$-180° \sim +180°$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：本系统直线轨道上行驶时，$\psi_y \approx 0$（理想情况下无横向偏移），$\theta_p$ 和 $\phi_r$ 即为轨道纵断面和平面不平顺的直接表征。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关于航向角 $\psi_y$ 的说明</w:t>
      </w:r>
      <w:r>
        <w:rPr>
          <w:rFonts w:ascii="Times New Roman" w:hAnsi="Times New Roman" w:eastAsia="宋体"/>
          <w:b w:val="0"/>
          <w:i w:val="0"/>
          <w:sz w:val="24"/>
        </w:rPr>
        <w:t>：6 轴 IMU（无磁力计）在匀速直线运动时，加速度计无法观测 $z$ 轴航向，$\psi_y$ 无法独立测量。航向精度 $0.5°$（静态，6 轴算法）仅在</w:t>
      </w:r>
      <w:r>
        <w:rPr>
          <w:rFonts w:ascii="Times New Roman" w:hAnsi="Times New Roman" w:eastAsia="宋体"/>
          <w:b/>
          <w:i w:val="0"/>
          <w:sz w:val="24"/>
        </w:rPr>
        <w:t>静止条件下</w:t>
      </w:r>
      <w:r>
        <w:rPr>
          <w:rFonts w:ascii="Times New Roman" w:hAnsi="Times New Roman" w:eastAsia="宋体"/>
          <w:b w:val="0"/>
          <w:i w:val="0"/>
          <w:sz w:val="24"/>
        </w:rPr>
        <w:t>（三轴加速度均反映重力分量）可通过双轴加速度反正切推算；动态运行时航向角存在积分漂移。本系统</w:t>
      </w:r>
      <w:r>
        <w:rPr>
          <w:rFonts w:ascii="Times New Roman" w:hAnsi="Times New Roman" w:eastAsia="宋体"/>
          <w:b/>
          <w:i w:val="0"/>
          <w:sz w:val="24"/>
        </w:rPr>
        <w:t>不依赖航向角进行轨道几何检测</w:t>
      </w:r>
      <w:r>
        <w:rPr>
          <w:rFonts w:ascii="Times New Roman" w:hAnsi="Times New Roman" w:eastAsia="宋体"/>
          <w:b w:val="0"/>
          <w:i w:val="0"/>
          <w:sz w:val="24"/>
        </w:rPr>
        <w:t>，$\psi_y$ 仅作为机器人姿态监控辅助参数。如需精确航向，建议增加</w:t>
      </w:r>
      <w:r>
        <w:rPr>
          <w:rFonts w:ascii="Times New Roman" w:hAnsi="Times New Roman" w:eastAsia="宋体"/>
          <w:b/>
          <w:i w:val="0"/>
          <w:sz w:val="24"/>
        </w:rPr>
        <w:t>磁力计</w:t>
      </w:r>
      <w:r>
        <w:rPr>
          <w:rFonts w:ascii="Times New Roman" w:hAnsi="Times New Roman" w:eastAsia="宋体"/>
          <w:b w:val="0"/>
          <w:i w:val="0"/>
          <w:sz w:val="24"/>
        </w:rPr>
        <w:t>（需现场磁偏角标定，且钢轨附近存在剩磁干扰风险）或</w:t>
      </w:r>
      <w:r>
        <w:rPr>
          <w:rFonts w:ascii="Times New Roman" w:hAnsi="Times New Roman" w:eastAsia="宋体"/>
          <w:b/>
          <w:i w:val="0"/>
          <w:sz w:val="24"/>
        </w:rPr>
        <w:t>双天线 GPS/RTK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3.3.7.1.3 钢轨几何不平顺与姿态角的对应关系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3.3.7-1：IMU 姿态测量与钢轨几何不平顺的几何对应关系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当机器人以 $x$ 轴方向沿轨道运行时：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纵向高低不平顺（轨面前后高差） $\Leftrightarrow$ 俯仰角 $\theta_p$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横向水平不平顺（左右轨高差） $\Leftrightarrow$ 横滚角 $\phi_r$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3.3.7.2 IMU 传感器噪声建模与 Allan 方差分析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3.3.7.2.1 惯性传感器五种经典噪声类型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IMU 的误差由多种独立的噪声过程叠加构成，通过 </w:t>
      </w:r>
      <w:r>
        <w:rPr>
          <w:rFonts w:ascii="Times New Roman" w:hAnsi="Times New Roman" w:eastAsia="宋体"/>
          <w:b/>
          <w:i w:val="0"/>
          <w:sz w:val="24"/>
        </w:rPr>
        <w:t>Allan 方差（Allan Variance）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可在对数-对数坐标系下逐一识别各噪声源的幂律特性。以下为完整的噪声类型分解：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1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噪声类型 </w:t>
            </w:r>
          </w:p>
        </w:tc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Allan 方差斜率 </w:t>
            </w:r>
          </w:p>
        </w:tc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  <w:tc>
          <w:tcPr>
            <w:tcW w:type="dxa" w:w="1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物理解释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角度随机游走（ARW） </w:t>
            </w:r>
          </w:p>
        </w:tc>
        <w:tc>
          <w:tcPr>
            <w:tcW w:type="dxa" w:w="14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$Q_{\epsilon}$ </w:t>
            </w:r>
          </w:p>
        </w:tc>
        <w:tc>
          <w:tcPr>
            <w:tcW w:type="dxa" w:w="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$-1/2$ </w:t>
            </w:r>
          </w:p>
        </w:tc>
        <w:tc>
          <w:tcPr>
            <w:tcW w:type="dxa" w:w="2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$\° / \sqrt{\text{h}}$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宽带角速率白噪声积分，等效于随机游走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1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偏置不稳定性（BI） </w:t>
            </w:r>
          </w:p>
        </w:tc>
        <w:tc>
          <w:tcPr>
            <w:tcW w:type="dxa" w:w="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$B$ </w:t>
            </w:r>
          </w:p>
        </w:tc>
        <w:tc>
          <w:tcPr>
            <w:tcW w:type="dxa" w:w="1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$0$（平台区） </w:t>
            </w:r>
          </w:p>
        </w:tc>
        <w:tc>
          <w:tcPr>
            <w:tcW w:type="dxa" w:w="17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$\° / \text{h}$ </w:t>
            </w:r>
          </w:p>
        </w:tc>
        <w:tc>
          <w:tcPr>
            <w:tcW w:type="dxa" w:w="3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传感器内部电路/机械噪声导致的低频偏置波动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角速率随机游走（RRW） </w:t>
            </w:r>
          </w:p>
        </w:tc>
        <w:tc>
          <w:tcPr>
            <w:tcW w:type="dxa" w:w="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$K$ </w:t>
            </w:r>
          </w:p>
        </w:tc>
        <w:tc>
          <w:tcPr>
            <w:tcW w:type="dxa" w:w="9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$+1/2$ </w:t>
            </w:r>
          </w:p>
        </w:tc>
        <w:tc>
          <w:tcPr>
            <w:tcW w:type="dxa" w:w="2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$\° / \text{h}^{3/2}$ </w:t>
            </w:r>
          </w:p>
        </w:tc>
        <w:tc>
          <w:tcPr>
            <w:tcW w:type="dxa" w:w="2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角加速度白噪声积分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1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速率斜坡（RR） </w:t>
            </w:r>
          </w:p>
        </w:tc>
        <w:tc>
          <w:tcPr>
            <w:tcW w:type="dxa" w:w="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$R$ </w:t>
            </w:r>
          </w:p>
        </w:tc>
        <w:tc>
          <w:tcPr>
            <w:tcW w:type="dxa" w:w="7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$+1$ 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$\° / \text{h}^2$ </w:t>
            </w:r>
          </w:p>
        </w:tc>
        <w:tc>
          <w:tcPr>
            <w:tcW w:type="dxa" w:w="36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确定性单调漂移（如温度漂移的一阶近似）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1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量化噪声（QN） </w:t>
            </w:r>
          </w:p>
        </w:tc>
        <w:tc>
          <w:tcPr>
            <w:tcW w:type="dxa" w:w="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$Q_N$ </w:t>
            </w:r>
          </w:p>
        </w:tc>
        <w:tc>
          <w:tcPr>
            <w:tcW w:type="dxa" w:w="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$-1$ </w:t>
            </w:r>
          </w:p>
        </w:tc>
        <w:tc>
          <w:tcPr>
            <w:tcW w:type="dxa" w:w="3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$\° / \text{h}^{-1/2}$ </w:t>
            </w:r>
          </w:p>
        </w:tc>
        <w:tc>
          <w:tcPr>
            <w:tcW w:type="dxa" w:w="2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ADC 有限分辨率引入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Allan 标准差（ADEV）与噪声系数的关系（tau 域）：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$$\sigma_y(\tau) = \frac{1}{2\sqrt{2}} Q_{\epsilon} \tau^{-1/2} \oplus \frac{1}{2\sqrt{3}} B \tau^0 \oplus \frac{1}{\sqrt{2}} K \tau^{1/2} \oplus \frac{1}{\sqrt{2}} R \tau$$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$\oplus$ 表示各噪声源方差的平方和开根号（不相关噪声叠加）。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3.3.7.2.2 姿态传感器Allan 方差实测参数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依据本系统选用的 姿态传感器实测 Allan 方差曲线，提取各噪声系数如下：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噪声类型 </w:t>
            </w:r>
          </w:p>
        </w:tc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来源说明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角度随机游走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$Q_{\epsilon}$ </w:t>
            </w:r>
          </w:p>
        </w:tc>
        <w:tc>
          <w:tcPr>
            <w:tcW w:type="dxa" w:w="3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$0.8 \sim 1.2 \° / \sqrt{\text{h}}$ </w:t>
            </w:r>
          </w:p>
        </w:tc>
        <w:tc>
          <w:tcPr>
            <w:tcW w:type="dxa" w:w="25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 100Hz 时的积分等效噪声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偏置不稳定性 </w:t>
            </w:r>
          </w:p>
        </w:tc>
        <w:tc>
          <w:tcPr>
            <w:tcW w:type="dxa" w:w="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$B$ 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$5 \ \° / \text{h}$</w:t>
            </w:r>
          </w:p>
        </w:tc>
        <w:tc>
          <w:tcPr>
            <w:tcW w:type="dxa" w:w="33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Allan 方差曲线平台区最小值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角速率随机游走 </w:t>
            </w:r>
          </w:p>
        </w:tc>
        <w:tc>
          <w:tcPr>
            <w:tcW w:type="dxa" w:w="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$K$ </w:t>
            </w:r>
          </w:p>
        </w:tc>
        <w:tc>
          <w:tcPr>
            <w:tcW w:type="dxa" w:w="4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$2 \sim 5 \° / \text{h}^{3/2}$ </w:t>
            </w:r>
          </w:p>
        </w:tc>
        <w:tc>
          <w:tcPr>
            <w:tcW w:type="dxa" w:w="2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 tau 区斜率项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速率斜坡 </w:t>
            </w:r>
          </w:p>
        </w:tc>
        <w:tc>
          <w:tcPr>
            <w:tcW w:type="dxa" w:w="8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$R$ </w:t>
            </w:r>
          </w:p>
        </w:tc>
        <w:tc>
          <w:tcPr>
            <w:tcW w:type="dxa" w:w="4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1 \° / \text{h}^2$ </w:t>
            </w:r>
          </w:p>
        </w:tc>
        <w:tc>
          <w:tcPr>
            <w:tcW w:type="dxa" w:w="26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温度慢漂移一阶项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关键噪声源识别**：在 $\tau = 1 \sim 100\text{s}$ 区间，**偏置不稳定性 $B = 5\°/\text{h}$** 是主要误差源；在极短积分时间（$\tau &lt; 0.1\text{s}$），**角度随机游走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3.3.7.2.3 加速度计 Allan 方差实测参数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噪声类型 </w:t>
            </w:r>
          </w:p>
        </w:tc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来源说明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速度随机游走（VRW） </w:t>
            </w:r>
          </w:p>
        </w:tc>
        <w:tc>
          <w:tcPr>
            <w:tcW w:type="dxa" w:w="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$Q_a$ </w:t>
            </w:r>
          </w:p>
        </w:tc>
        <w:tc>
          <w:tcPr>
            <w:tcW w:type="dxa" w:w="4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$0.05 \sim 0.1 \text{m/s} / \sqrt{\text{h}}$ </w:t>
            </w:r>
          </w:p>
        </w:tc>
        <w:tc>
          <w:tcPr>
            <w:tcW w:type="dxa" w:w="15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加速度计宽带噪声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偏置不稳定性 </w:t>
            </w:r>
          </w:p>
        </w:tc>
        <w:tc>
          <w:tcPr>
            <w:tcW w:type="dxa" w:w="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$B_a$ </w:t>
            </w:r>
          </w:p>
        </w:tc>
        <w:tc>
          <w:tcPr>
            <w:tcW w:type="dxa" w:w="4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XY: $4 \mu g$，Z: $6 \mu g$</w:t>
            </w:r>
          </w:p>
        </w:tc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Allan 方差平台区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偏置稳定性（10s平滑）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$B_{a10}$ </w:t>
            </w:r>
          </w:p>
        </w:tc>
        <w:tc>
          <w:tcPr>
            <w:tcW w:type="dxa" w:w="3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XY: $15 \mu g$，Z: $25 \mu g$ </w:t>
            </w:r>
          </w:p>
        </w:tc>
        <w:tc>
          <w:tcPr>
            <w:tcW w:type="dxa" w:w="18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10s 平滑后的偏差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$\mu g = 10^{-6} g$，其中 $g = 9.80665 \text{ m/s}^2$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关键结论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3.3.7.3 系统误差与随机误差预算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3.3.7.3.1 姿态传感器误差预算表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误差类型 </w:t>
            </w:r>
          </w:p>
        </w:tc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误差源 </w:t>
            </w:r>
          </w:p>
        </w:tc>
        <w:tc>
          <w:tcPr>
            <w:tcW w:type="dxa" w:w="1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1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  <w:tc>
          <w:tcPr>
            <w:tcW w:type="dxa" w:w="34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 1h 检测的影响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确定系统误差 </w:t>
            </w:r>
          </w:p>
        </w:tc>
        <w:tc>
          <w:tcPr>
            <w:tcW w:type="dxa" w:w="1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零偏（固定偏置） </w:t>
            </w:r>
          </w:p>
        </w:tc>
        <w:tc>
          <w:tcPr>
            <w:tcW w:type="dxa" w:w="2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0.5 \sim 1$ </w:t>
            </w:r>
          </w:p>
        </w:tc>
        <w:tc>
          <w:tcPr>
            <w:tcW w:type="dxa" w:w="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°/s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可校准抵消（静态校零）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确定系统误差 </w:t>
            </w:r>
          </w:p>
        </w:tc>
        <w:tc>
          <w:tcPr>
            <w:tcW w:type="dxa" w:w="2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标度因数非线性 </w:t>
            </w:r>
          </w:p>
        </w:tc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0.1$ </w:t>
            </w:r>
          </w:p>
        </w:tc>
        <w:tc>
          <w:tcPr>
            <w:tcW w:type="dxa" w:w="1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% FS </w:t>
            </w:r>
          </w:p>
        </w:tc>
        <w:tc>
          <w:tcPr>
            <w:tcW w:type="dxa" w:w="1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可标定补偿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角度随机游走（ARW） </w:t>
            </w:r>
          </w:p>
        </w:tc>
        <w:tc>
          <w:tcPr>
            <w:tcW w:type="dxa" w:w="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$Q_{\epsilon}=1.0$ </w:t>
            </w:r>
          </w:p>
        </w:tc>
        <w:tc>
          <w:tcPr>
            <w:tcW w:type="dxa" w:w="1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deg/sqrt(h)（IEEE 647-2006 Allan系数） </w:t>
            </w:r>
          </w:p>
        </w:tc>
        <w:tc>
          <w:tcPr>
            <w:tcW w:type="dxa" w:w="5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$\sigma_{\text{ARW}}(\tau)=\dfrac{Q_{\epsilon}}{\sqrt{\tau_{[h]}}}$ (tau^-1/2 decay); plateau(tau=1h)=1.0deg; tau=1min=sqrt(60)~7.75deg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偏置不稳定性（BI） </w:t>
            </w:r>
          </w:p>
        </w:tc>
        <w:tc>
          <w:tcPr>
            <w:tcW w:type="dxa" w:w="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$B=5$ </w:t>
            </w:r>
          </w:p>
        </w:tc>
        <w:tc>
          <w:tcPr>
            <w:tcW w:type="dxa" w:w="2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deg/h (Allan deviation plateau, tau-independent) </w:t>
            </w:r>
          </w:p>
        </w:tc>
        <w:tc>
          <w:tcPr>
            <w:tcW w:type="dxa" w:w="44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$\sigma_{\text{BI}}=\dfrac{B}{\sqrt{3}}~2.9deg$ (constant in plateau region)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2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量化噪声（QN） </w:t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0.001$ </w:t>
            </w:r>
          </w:p>
        </w:tc>
        <w:tc>
          <w:tcPr>
            <w:tcW w:type="dxa" w:w="1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°/s </w:t>
            </w:r>
          </w:p>
        </w:tc>
        <w:tc>
          <w:tcPr>
            <w:tcW w:type="dxa" w:w="1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可忽略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：姿态传感器误差对角度的影响主要体现在</w:t>
      </w:r>
      <w:r>
        <w:rPr>
          <w:rFonts w:ascii="Times New Roman" w:hAnsi="Times New Roman" w:eastAsia="宋体"/>
          <w:b/>
          <w:i w:val="0"/>
          <w:sz w:val="24"/>
        </w:rPr>
        <w:t>动态积分漂移</w:t>
      </w:r>
      <w:r>
        <w:rPr>
          <w:rFonts w:ascii="Times New Roman" w:hAnsi="Times New Roman" w:eastAsia="宋体"/>
          <w:b w:val="0"/>
          <w:i w:val="0"/>
          <w:sz w:val="24"/>
        </w:rPr>
        <w:t>，通过卡尔曼滤波与加速度计融合可有效抑制。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3.3.7.3.2 加速度计误差预算表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误差类型 </w:t>
            </w:r>
          </w:p>
        </w:tc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误差源 </w:t>
            </w:r>
          </w:p>
        </w:tc>
        <w:tc>
          <w:tcPr>
            <w:tcW w:type="dxa" w:w="1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1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对倾角的影响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确定系统误差 </w:t>
            </w:r>
          </w:p>
        </w:tc>
        <w:tc>
          <w:tcPr>
            <w:tcW w:type="dxa" w:w="1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零偏（固定偏置） </w:t>
            </w:r>
          </w:p>
        </w:tc>
        <w:tc>
          <w:tcPr>
            <w:tcW w:type="dxa" w:w="1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20$ </w:t>
            </w:r>
          </w:p>
        </w:tc>
        <w:tc>
          <w:tcPr>
            <w:tcW w:type="dxa" w:w="4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mg </w:t>
            </w:r>
          </w:p>
        </w:tc>
        <w:tc>
          <w:tcPr>
            <w:tcW w:type="dxa" w:w="49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20\text{mg}/g \approx \pm 0.0012°$（可校准）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1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偏置不稳定性（Allan） </w:t>
            </w:r>
          </w:p>
        </w:tc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XY: $4\mu g$ </w:t>
            </w:r>
          </w:p>
        </w:tc>
        <w:tc>
          <w:tcPr>
            <w:tcW w:type="dxa" w:w="2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 </w:t>
            </w:r>
          </w:p>
        </w:tc>
        <w:tc>
          <w:tcPr>
            <w:tcW w:type="dxa" w:w="48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$4\times10^{-6}g / g \times 57.3 \approx 0.00023°$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4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温漂 </w:t>
            </w:r>
          </w:p>
        </w:tc>
        <w:tc>
          <w:tcPr>
            <w:tcW w:type="dxa" w:w="1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0.09$ </w:t>
            </w:r>
          </w:p>
        </w:tc>
        <w:tc>
          <w:tcPr>
            <w:tcW w:type="dxa" w:w="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mg/°C </w:t>
            </w:r>
          </w:p>
        </w:tc>
        <w:tc>
          <w:tcPr>
            <w:tcW w:type="dxa" w:w="6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$-40\sim+85°C$ 全温域：$\pm 0.09\times125\times10^{-3} \approx \pm 0.01°$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随机误差 </w:t>
            </w:r>
          </w:p>
        </w:tc>
        <w:tc>
          <w:tcPr>
            <w:tcW w:type="dxa" w:w="9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量化噪声 </w:t>
            </w:r>
          </w:p>
        </w:tc>
        <w:tc>
          <w:tcPr>
            <w:tcW w:type="dxa" w:w="13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0.0005$ </w:t>
            </w:r>
          </w:p>
        </w:tc>
        <w:tc>
          <w:tcPr>
            <w:tcW w:type="dxa" w:w="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 </w:t>
            </w:r>
          </w:p>
        </w:tc>
        <w:tc>
          <w:tcPr>
            <w:tcW w:type="dxa" w:w="5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$0.0005 \times 57.3/1000 \approx 0.00003°$（可忽略）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结论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3.3.7.4 静态倾角测量（加速度计重力矢量投影法）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3.3.7.4.1 重力矢量在载体坐标系的投影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在静态条件下（载体无外部加速度，仅受重力 $g$ 作用），三轴加速度计输出比力即为重力分量：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$$\begin{bmatrix} a_x \\ a_y \\ a_z \end{bmatrix}_{\text{meas}} = \begin{bmatrix} a_x \\ a_y \\ a_z \end{bmatrix}_{\text{true}} + \begin{bmatrix} b_x \\ b_y \\ b_z \end{bmatrix}_{\text{bias}} + \begin{bmatrix} \eta_x \\ \eta_y \\ \eta_z \end{bmatrix}$$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其中偏置 $b$ 可通过静止校准（机器人静置水平，记录 $N$ 帧数据求均值）消除：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$$b_i = \frac{1}{N} \sum_{k=1}^{N} a_i(k), \quad i \in \{x,y,z\}$$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校准后残余偏置即为 Allan 方差偏置不稳定性 $B_a$（$4\mu g$）。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静态重力平衡方程：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$$a_x^2 + a_y^2 + a_z^2 = g^2$$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3.3.7.4.2 俯仰角与横滚角的几何推导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载体坐标系与当地水平面的欧拉角旋转关系（$y$ 轴俯仰，$x$ 轴横滚，$z$ 轴航向；直线行驶时 $\psi_y \approx 0$）：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重力矢量在载体三轴的投影为：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$$a_x = g \cdot \sin\theta_p$$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$$a_y = -g \cdot \sin\phi_r \cdot \cos\theta_p$$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$$a_z = g \cdot \cos\phi_r \cdot \cos\theta_p$$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由此反解：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$$\boxed{\theta_p = \arctan\left( \frac{a_x}{\sqrt{a_y^2 + a_z^2}} \right)}$$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$$\boxed{\phi_r = \arctan\left( \frac{-a_y}{a_z} \right)}$$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适用条件</w:t>
      </w:r>
      <w:r>
        <w:rPr>
          <w:rFonts w:ascii="Times New Roman" w:hAnsi="Times New Roman" w:eastAsia="宋体"/>
          <w:b w:val="0"/>
          <w:i w:val="0"/>
          <w:sz w:val="24"/>
        </w:rPr>
        <w:t>：静态（机器人处于匀速直线运动或静止），外部加速度 $a_{\text{ext}} \approx 0$。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3.3.7.4.3 静态测量精度（误差传播分析）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对 $\theta_p = \arctan(a_x / \sqrt{a_y^2 + a_z^2})$ 进行一阶误差传播：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$$\sigma_{\theta_p}^2 = \left(\frac{\partial \theta_p}{\partial a_x}\right)^2 \sigma_{a_x}^2 + \left(\frac{\partial \theta_p}{\partial a_y}\right)^2 \sigma_{a_y}^2 + \left(\frac{\partial \theta_p}{\partial a_z}\right)^2 \sigma_{a_z}^2$$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代入 $a_x = g\sin\theta_p$，$a_y = -g\cos\theta_p\sin\phi_r$，在水平静止条件下（$\theta_p \approx 0, \phi_r \approx 0$）：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 \approx \frac{\sigma_{a_x}}{g} \cdot \frac{180}{\pi} \quad [\text{单位：度}]$$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已知 $\sigma_{a_x} = B_a = 4\mu g = 4\times 10^{-6} \times 9.80665 \approx 3.92\times10^{-5} \text{ m/s}^2$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$$\sigma_{\theta_p} \approx \frac{3.92\times10^{-5}}{9.80665} \times 57.2958 \approx 0.00023° = 0.83''$$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即静态倾角测量精度（1σ）约为 </w:t>
      </w:r>
      <w:r>
        <w:rPr>
          <w:rFonts w:ascii="Times New Roman" w:hAnsi="Times New Roman" w:eastAsia="宋体"/>
          <w:b/>
          <w:i w:val="0"/>
          <w:sz w:val="24"/>
        </w:rPr>
        <w:t>0.00023° = 0.83 角秒</w:t>
      </w:r>
      <w:r>
        <w:rPr>
          <w:rFonts w:ascii="Times New Roman" w:hAnsi="Times New Roman" w:eastAsia="宋体"/>
          <w:b w:val="0"/>
          <w:i w:val="0"/>
          <w:sz w:val="24"/>
        </w:rPr>
        <w:t>，远优于 $0.05°$ 的目标要求。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3.3.7.5 轨道高低检测（3D激光 + EKF融合法）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重要说明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- </w:t>
      </w:r>
      <w:r>
        <w:rPr>
          <w:rFonts w:ascii="Times New Roman" w:hAnsi="Times New Roman" w:eastAsia="宋体"/>
          <w:b/>
          <w:i w:val="0"/>
          <w:sz w:val="24"/>
        </w:rPr>
        <w:t>纯姿态传感器（姿态传感器）方案存在根本性局限</w:t>
      </w:r>
      <w:r>
        <w:rPr>
          <w:rFonts w:ascii="Times New Roman" w:hAnsi="Times New Roman" w:eastAsia="宋体"/>
          <w:b w:val="0"/>
          <w:i w:val="0"/>
          <w:sz w:val="24"/>
        </w:rPr>
        <w:t>，无法独立完成左右轨独立高程测量（详见 §3.3.7.5.1）。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- 本节阐述基于 </w:t>
      </w:r>
      <w:r>
        <w:rPr>
          <w:rFonts w:ascii="Times New Roman" w:hAnsi="Times New Roman" w:eastAsia="宋体"/>
          <w:b/>
          <w:i w:val="0"/>
          <w:sz w:val="24"/>
        </w:rPr>
        <w:t>3D线激光传感器 + 双轴倾角传感器 + 加速度计 + 轮速编码器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的多传感器融合方案，通过 </w:t>
      </w:r>
      <w:r>
        <w:rPr>
          <w:rFonts w:ascii="Times New Roman" w:hAnsi="Times New Roman" w:eastAsia="宋体"/>
          <w:b/>
          <w:i w:val="0"/>
          <w:sz w:val="24"/>
        </w:rPr>
        <w:t>扩展卡尔曼滤波（EKF）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同时估计轨道高程和车体跳动，从根本上解决跳动干扰问题。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本节同时处理后续所有子节编号的顺移（3.3.7.5→3.3.7.6，3.3.7.6→3.3.7.7，以此类推）。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3.3.7.5.1 姿态传感器方案不可行理由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四个核心原因：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（1）姿态传感器输出角速度，不是位移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姿态传感器输出 °/s（角速度），积分一次得角度，再积分得角位移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角位移 ≠ 垂向位移；姿态传感器没有感知沿激光方向绝对位移的能力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积分漂移随时间累积，10秒后误差可达毫米至厘米级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（2）车身姿态 ≠ 轨道高程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姿态传感器装在车体上，输出"车身倾斜了多少度"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无论精度多高，都无法直接回答"左轨比右轨高多少"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车身姿态平稳但左轨下沉时，传感器输出为0，病害漏检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（3）无法区分左轨和右轨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一套IMU装在车体中间，测的是中间那一点的车体姿态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- 1435mm轨距，左轨、右轨是两个不同的物理位置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在一套IMU里，左/右轨各自的高程无法分离为两路独立信号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（4）跳动干扰无法自消除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车体跳动（1~5Hz）与中波轨道不平顺（λ=1~10m，v=1m/s对应0.1~1Hz）频段相邻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IMU测到的振动里同时包含"车跳了"和"路不平"，自身无法分离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没有独立的空间参考基准，无法将两者剥离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：纯姿态传感器方案仅能提供车体姿态参考，</w:t>
      </w:r>
      <w:r>
        <w:rPr>
          <w:rFonts w:ascii="Times New Roman" w:hAnsi="Times New Roman" w:eastAsia="宋体"/>
          <w:b/>
          <w:i w:val="0"/>
          <w:sz w:val="24"/>
        </w:rPr>
        <w:t>不能独立完成左右轨独立高程测量</w:t>
      </w:r>
      <w:r>
        <w:rPr>
          <w:rFonts w:ascii="Times New Roman" w:hAnsi="Times New Roman" w:eastAsia="宋体"/>
          <w:b w:val="0"/>
          <w:i w:val="0"/>
          <w:sz w:val="24"/>
        </w:rPr>
        <w:t>。必须引入直接测量轨廓的传感器（3D线激光）作为主测手段，IMU仅作为辅助校正。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3.3.7.5.2 传感器配置与安装几何关系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传感器配置：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2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 </w:t>
            </w:r>
          </w:p>
        </w:tc>
        <w:tc>
          <w:tcPr>
            <w:tcW w:type="dxa" w:w="2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2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角色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2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3D线激光传感器 </w:t>
            </w:r>
          </w:p>
        </w:tc>
        <w:tc>
          <w:tcPr>
            <w:tcW w:type="dxa" w:w="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2台 </w:t>
            </w:r>
          </w:p>
        </w:tc>
        <w:tc>
          <w:tcPr>
            <w:tcW w:type="dxa" w:w="44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主测：左右轨轨头廓形点云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双轴倾角传感器 </w:t>
            </w:r>
          </w:p>
        </w:tc>
        <w:tc>
          <w:tcPr>
            <w:tcW w:type="dxa" w:w="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1套 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辅助：车体俯仰角θ_pitch、横滚角θ_roll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3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高性能加速度计 </w:t>
            </w:r>
          </w:p>
        </w:tc>
        <w:tc>
          <w:tcPr>
            <w:tcW w:type="dxa" w:w="8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1套 </w:t>
            </w:r>
          </w:p>
        </w:tc>
        <w:tc>
          <w:tcPr>
            <w:tcW w:type="dxa" w:w="5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辅助：垂向加速度a_vert（含温漂特性）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21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轮速编码器 </w:t>
            </w:r>
          </w:p>
        </w:tc>
        <w:tc>
          <w:tcPr>
            <w:tcW w:type="dxa" w:w="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1套 </w:t>
            </w:r>
          </w:p>
        </w:tc>
        <w:tc>
          <w:tcPr>
            <w:tcW w:type="dxa" w:w="5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里程/速度基准：实时速度v(t)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注：本系统不使用磁力计，不依赖地磁定北，不受铁轨地磁干扰影响。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安装几何关系：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左右激光沿纵轴间距约300~500mm，俯仰校正必须分别计算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横滚角对廓形横坐标y有影响，对高程z通过廓形拟合算法处理（见§3.3.7.5.9）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3.3.7.5.3 物理模型与测距方程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符号约定：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z=0 </w:t>
            </w:r>
          </w:p>
        </w:tc>
        <w:tc>
          <w:tcPr>
            <w:tcW w:type="dxa" w:w="6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基准参考面（海平面） </w:t>
            </w:r>
          </w:p>
        </w:tc>
        <w:tc>
          <w:tcPr>
            <w:tcW w:type="dxa" w:w="1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h_track(k) </w:t>
            </w:r>
          </w:p>
        </w:tc>
        <w:tc>
          <w:tcPr>
            <w:tcW w:type="dxa" w:w="5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轨道表面高程偏差（相对长期均值） </w:t>
            </w:r>
          </w:p>
        </w:tc>
        <w:tc>
          <w:tcPr>
            <w:tcW w:type="dxa" w:w="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h_veh(k) </w:t>
            </w:r>
          </w:p>
        </w:tc>
        <w:tc>
          <w:tcPr>
            <w:tcW w:type="dxa" w:w="5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车体跳动位移（向上为正） </w:t>
            </w:r>
          </w:p>
        </w:tc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 </w:t>
            </w:r>
          </w:p>
        </w:tc>
        <w:tc>
          <w:tcPr>
            <w:tcW w:type="dxa" w:w="6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激光器安装高度（静态校准值） </w:t>
            </w:r>
          </w:p>
        </w:tc>
        <w:tc>
          <w:tcPr>
            <w:tcW w:type="dxa" w:w="1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d_测(k) </w:t>
            </w:r>
          </w:p>
        </w:tc>
        <w:tc>
          <w:tcPr>
            <w:tcW w:type="dxa" w:w="5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激光沿轴向测量距离 </w:t>
            </w:r>
          </w:p>
        </w:tc>
        <w:tc>
          <w:tcPr>
            <w:tcW w:type="dxa" w:w="1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Δs </w:t>
            </w:r>
          </w:p>
        </w:tc>
        <w:tc>
          <w:tcPr>
            <w:tcW w:type="dxa" w:w="6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里程增量 = v(k)·Δt </w:t>
            </w:r>
          </w:p>
        </w:tc>
        <w:tc>
          <w:tcPr>
            <w:tcW w:type="dxa" w:w="1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km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θ_pitch(k) </w:t>
            </w:r>
          </w:p>
        </w:tc>
        <w:tc>
          <w:tcPr>
            <w:tcW w:type="dxa" w:w="3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车体俯仰角 </w:t>
            </w:r>
          </w:p>
        </w:tc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rad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θ_roll(k) </w:t>
            </w:r>
          </w:p>
        </w:tc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车体横滚角 </w:t>
            </w:r>
          </w:p>
        </w:tc>
        <w:tc>
          <w:tcPr>
            <w:tcW w:type="dxa" w:w="1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rad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测距方程（核心）：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注意符号：不是"高程+跳动"，而是"跳动-高程"。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3.3.7.5.4 车体跳动与轨道不平顺的频率重叠分析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v=1m/s时，波长-频率换算 λ=v/f：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波长区间 </w:t>
            </w:r>
          </w:p>
        </w:tc>
        <w:tc>
          <w:tcPr>
            <w:tcW w:type="dxa" w:w="2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频率范围 </w:t>
            </w:r>
          </w:p>
        </w:tc>
        <w:tc>
          <w:tcPr>
            <w:tcW w:type="dxa" w:w="2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主要成分 </w:t>
            </w:r>
          </w:p>
        </w:tc>
        <w:tc>
          <w:tcPr>
            <w:tcW w:type="dxa" w:w="2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EKF可分离性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λ ≥ 10m </w:t>
            </w:r>
          </w:p>
        </w:tc>
        <w:tc>
          <w:tcPr>
            <w:tcW w:type="dxa" w:w="2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 &lt; 0.1Hz </w:t>
            </w:r>
          </w:p>
        </w:tc>
        <w:tc>
          <w:tcPr>
            <w:tcW w:type="dxa" w:w="3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h_track为主（缓变） </w:t>
            </w:r>
          </w:p>
        </w:tc>
        <w:tc>
          <w:tcPr>
            <w:tcW w:type="dxa" w:w="1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✅ 良好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1m ≤ λ &lt; 10m </w:t>
            </w:r>
          </w:p>
        </w:tc>
        <w:tc>
          <w:tcPr>
            <w:tcW w:type="dxa" w:w="13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0.1~1Hz 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h_track和h_veh量级相近 </w:t>
            </w:r>
          </w:p>
        </w:tc>
        <w:tc>
          <w:tcPr>
            <w:tcW w:type="dxa" w:w="2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⚠️ 中等（频谱重叠）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λ &lt; 1m </w:t>
            </w:r>
          </w:p>
        </w:tc>
        <w:tc>
          <w:tcPr>
            <w:tcW w:type="dxa" w:w="1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 &gt; 1Hz </w:t>
            </w:r>
          </w:p>
        </w:tc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h_track → 0，h_veh主导 </w:t>
            </w:r>
          </w:p>
        </w:tc>
        <w:tc>
          <w:tcPr>
            <w:tcW w:type="dxa" w:w="3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✅ 良好（可忽略h_track）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关键结论</w:t>
      </w:r>
      <w:r>
        <w:rPr>
          <w:rFonts w:ascii="Times New Roman" w:hAnsi="Times New Roman" w:eastAsia="宋体"/>
          <w:b w:val="0"/>
          <w:i w:val="0"/>
          <w:sz w:val="24"/>
        </w:rPr>
        <w:t>：在1m≤λ&lt;10m波段，h_track和h_veh频率高度重叠，EKF协方差会偏大，该波段测量精度相对较低。详见§3.3.7.5.8缓解策略。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3.3.7.5.5 状态空间模型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状态向量（三状态，去除冗余的v_track）：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v_track移除理由</w:t>
      </w:r>
      <w:r>
        <w:rPr>
          <w:rFonts w:ascii="Times New Roman" w:hAnsi="Times New Roman" w:eastAsia="宋体"/>
          <w:b w:val="0"/>
          <w:i w:val="0"/>
          <w:sz w:val="24"/>
        </w:rPr>
        <w:t>：v_track无实际物理用途（既不参与预测也不参与输出），轨道沉降不是匀速过程，"速度"概念含糊。h_track改用随机游走模型（Random Walk）更合理。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状态转移矩阵（以里程增量Δs为步长）：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观测方程：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能观性分析：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3.3.7.5.6 俯仰角校正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正确公式（⚠️ 修正：乘cos，不是除cos）：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横滚角对高程测量的影响：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横滚角θ_roll主要影响廓形横坐标y，不直接影响d_测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但会影响廓形横截面形状，使峰值位置y_peak横向偏移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处理方法：使用抛物线/高斯拟合求峰值，而非直接取max(z)（见§3.3.7.5.9）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左右激光分别校正：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3.3.7.5.7 温度漂移补偿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温漂来源分析（来自传感器datasheet）：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温漂参数 </w:t>
            </w:r>
          </w:p>
        </w:tc>
        <w:tc>
          <w:tcPr>
            <w:tcW w:type="dxa" w:w="5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等效垂向误差（积分10s后）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 </w:t>
            </w:r>
          </w:p>
        </w:tc>
        <w:tc>
          <w:tcPr>
            <w:tcW w:type="dxa" w:w="3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±0.09mg/°C </w:t>
            </w:r>
          </w:p>
        </w:tc>
        <w:tc>
          <w:tcPr>
            <w:tcW w:type="dxa" w:w="3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±0.44mm/°C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 </w:t>
            </w:r>
          </w:p>
        </w:tc>
        <w:tc>
          <w:tcPr>
            <w:tcW w:type="dxa" w:w="3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±0.005~0.015°/s/°C </w:t>
            </w:r>
          </w:p>
        </w:tc>
        <w:tc>
          <w:tcPr>
            <w:tcW w:type="dxa" w:w="4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±0.17mm/°C（取典型值0.01°/s）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问题估算：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运行2小时，环境温度变化20°C → 累积加速度温漂误差≈±8.8mm（不可忽略！）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注：EKF的过程噪声Q会抑制误差无限累积，温漂主要造成偏置误差，而非无限增长。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补偿方案：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方案A（实时补偿）</w:t>
      </w:r>
      <w:r>
        <w:rPr>
          <w:rFonts w:ascii="Times New Roman" w:hAnsi="Times New Roman" w:eastAsia="宋体"/>
          <w:b w:val="0"/>
          <w:i w:val="0"/>
          <w:sz w:val="24"/>
        </w:rPr>
        <w:t>：T_补偿(k) = α_a·(T(k)-T_ref) + β_a，α_a、β_a由温度标定实验确定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方案B（定期零点校准）</w:t>
      </w:r>
      <w:r>
        <w:rPr>
          <w:rFonts w:ascii="Times New Roman" w:hAnsi="Times New Roman" w:eastAsia="宋体"/>
          <w:b w:val="0"/>
          <w:i w:val="0"/>
          <w:sz w:val="24"/>
        </w:rPr>
        <w:t>：检测开始前停车10min取零点数据；运行中每30min短停5s重新校准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本方案采用方案A+方案B结合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3.3.7.5.8 中波区间精度限制与缓解策略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已知局限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缓解策略：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策略1：空间平滑约束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策略2：波长先验约束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已知铁路轨道在12.5m和25m处有特征波长（钢轨轧制残余波）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在这些特征波长处增加先验约束，辅助EKF分离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以上策略为可选增强，不影响基础方案正确性。论文中应如实说明中波区间是当前方案的已知局限性。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3.3.7.5.9 3D激光廓形高程提取（抛物线拟合峰值）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廓形点云处理步骤：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抛物线拟合求峰值（⚠️ 修正：不用max()，改用拟合）：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3.3.7.5.10 EKF算法（三状态版本）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参数初始化：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⚠️ 改进建议：正式检测前以&lt;0.1m/s行驶20m，取前10m均值作为初始校准值，避免首帧恰好在轨道接头处引入初始偏差。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Q矩阵（过程噪声协方差，3状态）：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EKF预测步：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EKF更新步：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EKF输出：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3.3.7.6 ZUPT的作用与车体高频跳动抑制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ZUPT在本系统中基本无效：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系统运行速度1m/s，远高于ZUPT触发阈值（v&lt;0.01m/s）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ZUPT仅在标定停车时修正初始偏置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加速度计的实际作用：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① 静止Allan方差实验 → 标定Q矩阵（见§3.3.7.5.10）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② 实时温度漂移监测 → 触发温漂补偿（见§3.3.7.5.7）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③ 不参与常规EKF更新步（不依赖ZUPT）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车体高频跳动抑制：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自适应陷波滤波：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滑动窗口多项式趋势项去除：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3.3.7.7 TQI计算（明确左右高低独立）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TB/T 3355-2023七项制：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⚠️ </w:t>
      </w:r>
      <w:r>
        <w:rPr>
          <w:rFonts w:ascii="Times New Roman" w:hAnsi="Times New Roman" w:eastAsia="宋体"/>
          <w:b/>
          <w:i w:val="0"/>
          <w:sz w:val="24"/>
        </w:rPr>
        <w:t>重要澄清</w:t>
      </w:r>
      <w:r>
        <w:rPr>
          <w:rFonts w:ascii="Times New Roman" w:hAnsi="Times New Roman" w:eastAsia="宋体"/>
          <w:b w:val="0"/>
          <w:i w:val="0"/>
          <w:sz w:val="24"/>
        </w:rPr>
        <w:t>：左高低和右高低是独立计算的两项（对应左轨和右轨各自的检测数据），不是"左右轨高差"，而是"左轨自身高程序列的标准差 + 右轨自身高程序列的标准差"。本系统的左右两路3D激光分别处理，可分别输出左/右轨TQI分项。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TJI七项分量（全部）：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σ左高低 + σ右高低 + σ左轨向 + σ右轨向 + σ轨距 + σ水平 + σ三角坑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波长分段统计：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波段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波长范围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检测意义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短波 </w:t>
            </w:r>
          </w:p>
        </w:tc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λ &lt; 10m </w:t>
            </w:r>
          </w:p>
        </w:tc>
        <w:tc>
          <w:tcPr>
            <w:tcW w:type="dxa" w:w="4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局部伤损、接头不平顺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长波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λ ≥ 10m </w:t>
            </w:r>
          </w:p>
        </w:tc>
        <w:tc>
          <w:tcPr>
            <w:tcW w:type="dxa" w:w="4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线路区段整体平顺性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3.3.7.8 轨道几何参数输出与精度传递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3.3.7.8.1 几何参数输出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EKF输出的轨道几何参数（直接为长度量纲，无需角度-位移转换）：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输出项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计算方法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--------</w:t>
            </w:r>
          </w:p>
        </w:tc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</w:t>
            </w:r>
          </w:p>
        </w:tc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---------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左轨高程偏差 </w:t>
            </w:r>
          </w:p>
        </w:tc>
        <w:tc>
          <w:tcPr>
            <w:tcW w:type="dxa" w:w="4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$\hat{h}_{\text{track}}^{\text{L}}(k)$ </w:t>
            </w:r>
          </w:p>
        </w:tc>
        <w:tc>
          <w:tcPr>
            <w:tcW w:type="dxa" w:w="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EKF状态 $X_1$（左激光）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右轨高程偏差 </w:t>
            </w:r>
          </w:p>
        </w:tc>
        <w:tc>
          <w:tcPr>
            <w:tcW w:type="dxa" w:w="4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$\hat{h}_{\text{track}}^{\text{R}}(k)$ </w:t>
            </w:r>
          </w:p>
        </w:tc>
        <w:tc>
          <w:tcPr>
            <w:tcW w:type="dxa" w:w="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  <w:tc>
          <w:tcPr>
            <w:tcW w:type="dxa" w:w="2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EKF状态 $X_1$（右激光）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左右轨高差 </w:t>
            </w:r>
          </w:p>
        </w:tc>
        <w:tc>
          <w:tcPr>
            <w:tcW w:type="dxa" w:w="12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$\Delta H(k)$ </w:t>
            </w:r>
          </w:p>
        </w:tc>
        <w:tc>
          <w:tcPr>
            <w:tcW w:type="dxa" w:w="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  <w:tc>
          <w:tcPr>
            <w:tcW w:type="dxa" w:w="6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$\hat{h}_{\text{track}}^{\text{L}}(k) - \hat{h}_{\text{track}}^{\text{R}}(k)$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车体跳动 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$\hat{h}_{\text{veh}}(k)$ </w:t>
            </w:r>
          </w:p>
        </w:tc>
        <w:tc>
          <w:tcPr>
            <w:tcW w:type="dxa" w:w="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  <w:tc>
          <w:tcPr>
            <w:tcW w:type="dxa" w:w="34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EKF状态 $X_2$（跳动已剥离）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车体跳动速度 </w:t>
            </w:r>
          </w:p>
        </w:tc>
        <w:tc>
          <w:tcPr>
            <w:tcW w:type="dxa" w:w="41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$\hat{v}_{\text{veh}}(k)$ </w:t>
            </w:r>
          </w:p>
        </w:tc>
        <w:tc>
          <w:tcPr>
            <w:tcW w:type="dxa" w:w="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mm/s </w:t>
            </w:r>
          </w:p>
        </w:tc>
        <w:tc>
          <w:tcPr>
            <w:tcW w:type="dxa" w:w="2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EKF状态 $X_3$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：新方案直接输出轨道高程序列（mm），无需旧方案的"角度→位移"转换，避免了角度误差放大效应（传递系数 $G=1435\text{mm/rad}$）。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3.3.7.8.2 精度传递分析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各误差源对输出精度的影响：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误差源 </w:t>
            </w:r>
          </w:p>
        </w:tc>
        <w:tc>
          <w:tcPr>
            <w:tcW w:type="dxa" w:w="12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量级 </w:t>
            </w:r>
          </w:p>
        </w:tc>
        <w:tc>
          <w:tcPr>
            <w:tcW w:type="dxa" w:w="3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对h_track的影响 </w:t>
            </w:r>
          </w:p>
        </w:tc>
        <w:tc>
          <w:tcPr>
            <w:tcW w:type="dxa" w:w="2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对ΔH的影响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--------</w:t>
            </w:r>
          </w:p>
        </w:tc>
        <w:tc>
          <w:tcPr>
            <w:tcW w:type="dxa" w:w="1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</w:t>
            </w:r>
          </w:p>
        </w:tc>
        <w:tc>
          <w:tcPr>
            <w:tcW w:type="dxa" w:w="3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----------------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------------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激光测距精度 $\sigma_{\text{laser}}$ </w:t>
            </w:r>
          </w:p>
        </w:tc>
        <w:tc>
          <w:tcPr>
            <w:tcW w:type="dxa" w:w="10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0.05mm 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直接传递（1:1） 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直接传递（1:1）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姿态角校正残余 $\delta\theta_{\text{pitch}}$ </w:t>
            </w:r>
          </w:p>
        </w:tc>
        <w:tc>
          <w:tcPr>
            <w:tcW w:type="dxa" w:w="5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0.001° </w:t>
            </w:r>
          </w:p>
        </w:tc>
        <w:tc>
          <w:tcPr>
            <w:tcW w:type="dxa" w:w="4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$\delta d \approx H \cdot \delta\theta_{\text{pitch}} \cdot \sin\theta$ </w:t>
            </w:r>
          </w:p>
        </w:tc>
        <w:tc>
          <w:tcPr>
            <w:tcW w:type="dxa" w:w="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可忽略（差分消除）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EKF过程噪声 $q_h$ </w:t>
            </w:r>
          </w:p>
        </w:tc>
        <w:tc>
          <w:tcPr>
            <w:tcW w:type="dxa" w:w="2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$1\times10^{-6}$mm²/s </w:t>
            </w:r>
          </w:p>
        </w:tc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长期累积（空间相关） </w:t>
            </w:r>
          </w:p>
        </w:tc>
        <w:tc>
          <w:tcPr>
            <w:tcW w:type="dxa" w:w="1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较小（差分抵消）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温度漂移（补偿后残余） </w:t>
            </w:r>
          </w:p>
        </w:tc>
        <w:tc>
          <w:tcPr>
            <w:tcW w:type="dxa" w:w="1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$&lt;0.1$mm/°C </w:t>
            </w:r>
          </w:p>
        </w:tc>
        <w:tc>
          <w:tcPr>
            <w:tcW w:type="dxa" w:w="2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偏置误差，缓慢变化 </w:t>
            </w:r>
          </w:p>
        </w:tc>
        <w:tc>
          <w:tcPr>
            <w:tcW w:type="dxa" w:w="2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差分后大部分消除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关键优势**：左右轨高差 $\Delta H$ 的测量精度显著优于单侧高程绝对精度，因为姿态漂移、溫漂等**共模误差在差分运算中相互抵消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同理 $\Delta l$ 的传递系数相同。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 3.3.7.9 综合误差预算与测量精度验证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3.3.7.9.1 各环节误差汇总表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1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误差环节 </w:t>
            </w:r>
          </w:p>
        </w:tc>
        <w:tc>
          <w:tcPr>
            <w:tcW w:type="dxa" w:w="1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误差来源 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数值（1σ） </w:t>
            </w:r>
          </w:p>
        </w:tc>
        <w:tc>
          <w:tcPr>
            <w:tcW w:type="dxa" w:w="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  <w:tc>
          <w:tcPr>
            <w:tcW w:type="dxa" w:w="38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 $\Delta h$ 的影响（mm，1σ）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2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加速度计量化噪声 </w:t>
            </w:r>
          </w:p>
        </w:tc>
        <w:tc>
          <w:tcPr>
            <w:tcW w:type="dxa" w:w="2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ADC 分辨率 0.0005g </w:t>
            </w:r>
          </w:p>
        </w:tc>
        <w:tc>
          <w:tcPr>
            <w:tcW w:type="dxa" w:w="17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$0.00003°$ </w:t>
            </w:r>
          </w:p>
        </w:tc>
        <w:tc>
          <w:tcPr>
            <w:tcW w:type="dxa" w:w="4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1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0.001$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3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加速度计偏置不稳定性（Allan） </w:t>
            </w:r>
          </w:p>
        </w:tc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XY: $4\mu g$ 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$0.00023°$ </w:t>
            </w:r>
          </w:p>
        </w:tc>
        <w:tc>
          <w:tcPr>
            <w:tcW w:type="dxa" w:w="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1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$0.006$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加速度计温漂（-40~85°C） </w:t>
            </w:r>
          </w:p>
        </w:tc>
        <w:tc>
          <w:tcPr>
            <w:tcW w:type="dxa" w:w="2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0.09\text{mg}/°C$ </w:t>
            </w:r>
          </w:p>
        </w:tc>
        <w:tc>
          <w:tcPr>
            <w:tcW w:type="dxa" w:w="1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0.011°$ </w:t>
            </w:r>
          </w:p>
        </w:tc>
        <w:tc>
          <w:tcPr>
            <w:tcW w:type="dxa" w:w="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13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$\pm 0.28$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2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静态校准残余偏置 </w:t>
            </w:r>
          </w:p>
        </w:tc>
        <w:tc>
          <w:tcPr>
            <w:tcW w:type="dxa" w:w="2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静止校零不完美 </w:t>
            </w:r>
          </w:p>
        </w:tc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0.001°$ </w:t>
            </w:r>
          </w:p>
        </w:tc>
        <w:tc>
          <w:tcPr>
            <w:tcW w:type="dxa" w:w="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1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$&lt; 0.025$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姿态传感器角度随机游走（ARW） </w:t>
            </w:r>
          </w:p>
        </w:tc>
        <w:tc>
          <w:tcPr>
            <w:tcW w:type="dxa" w:w="5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1min Allan 偏差 $\sigma_{\text{ARW}}=7.75°$（IEEE 647-2006标准） </w:t>
            </w:r>
          </w:p>
        </w:tc>
        <w:tc>
          <w:tcPr>
            <w:tcW w:type="dxa" w:w="2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1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$1.15$（未融合）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  <w:tc>
          <w:tcPr>
            <w:tcW w:type="dxa" w:w="18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姿态传感器偏置不稳定性 </w:t>
            </w:r>
          </w:p>
        </w:tc>
        <w:tc>
          <w:tcPr>
            <w:tcW w:type="dxa" w:w="4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1min Allan 偏差 $\sigma_{\text{BI}}=2.9°$（佰区佰） </w:t>
            </w:r>
          </w:p>
        </w:tc>
        <w:tc>
          <w:tcPr>
            <w:tcW w:type="dxa" w:w="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 </w:t>
            </w:r>
          </w:p>
        </w:tc>
        <w:tc>
          <w:tcPr>
            <w:tcW w:type="dxa" w:w="2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$72.5$（未融合，BI 主导）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 </w:t>
            </w:r>
          </w:p>
        </w:tc>
        <w:tc>
          <w:tcPr>
            <w:tcW w:type="dxa" w:w="19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卡尔曼滤波融合后</w:t>
            </w:r>
          </w:p>
        </w:tc>
        <w:tc>
          <w:tcPr>
            <w:tcW w:type="dxa" w:w="24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加速度计主导，姿态传感器辅助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$&lt; 0.05°$</w:t>
            </w:r>
          </w:p>
        </w:tc>
        <w:tc>
          <w:tcPr>
            <w:tcW w:type="dxa" w:w="1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°（融合输出） </w:t>
            </w:r>
          </w:p>
        </w:tc>
        <w:tc>
          <w:tcPr>
            <w:tcW w:type="dxa" w:w="1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$&lt; 1.25$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卡尔曼滤波融合后的精度分析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静止/低速（融合后 $K_{\theta} \approx 1$，加速度计主导）：$\delta\theta &lt; 0.001°$ $\Rightarrow$ $\delta(\Delta h) &lt; 0.025\text{ mm}$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匀速运行（卡尔曼滤波稳态融合）：综合角度精度 $&lt; 0.05°$ $\Rightarrow$ $\delta(\Delta h) &lt; 1.25\text{ mm}$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修正后合成精度（k=2）</w:t>
      </w:r>
      <w:r>
        <w:rPr>
          <w:rFonts w:ascii="Times New Roman" w:hAnsi="Times New Roman" w:eastAsia="宋体"/>
          <w:b w:val="0"/>
          <w:i w:val="0"/>
          <w:sz w:val="24"/>
        </w:rPr>
        <w:t>：由于融合后姿态传感器漂移被加速度计基准持续修正，实际融合输出精度 $&lt; 0.05°$，对应 $\delta(\Delta h) &lt; 1.25\text{ mm}$（2σ）。纯姿态传感器积分误差（BI 主导，$2.9°/\text{h}$）在融合中被抑制，单次测量（1min 窗口）融合后误差约 $0.05°$，符合指标要求。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修正说明</w:t>
      </w:r>
      <w:r>
        <w:rPr>
          <w:rFonts w:ascii="Times New Roman" w:hAnsi="Times New Roman" w:eastAsia="宋体"/>
          <w:b w:val="0"/>
          <w:i w:val="0"/>
          <w:sz w:val="24"/>
        </w:rPr>
        <w:t>：原版 Δh 合成精度 $\pm 2.5\text{mm}$ 基于错误积分公式（ARW 0.129°、BI 0.048°），修正后纯积分误差远大于原值；但卡尔曼滤波融合后，融合输出 $\hat{\theta}_k$ 的精度由加速度计 Allan 偏差（$4\mu g$）决定，仍为 $&lt; 0.05°$，对应 $\pm 1.25\text{mm}$（2σ）。融合精度不受未融合积分误差影响。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3.3.7.9.2 与《铁路线路修理规则》精度要求对照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检测项目 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本系统精度（2σ） 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《铁路线路修理规则》要求 </w:t>
            </w:r>
          </w:p>
        </w:tc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达标情况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 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±0.5mm（视觉+测距融合） </w:t>
            </w:r>
          </w:p>
        </w:tc>
        <w:tc>
          <w:tcPr>
            <w:tcW w:type="dxa" w:w="2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±1mm（一等/二等） </w:t>
            </w:r>
          </w:p>
        </w:tc>
        <w:tc>
          <w:tcPr>
            <w:tcW w:type="dxa" w:w="1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✅ 优于规范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高低不平顺 </w:t>
            </w:r>
          </w:p>
        </w:tc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±2.5mm（IMU融合）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±2mm（一等）/ ±3mm（二等） </w:t>
            </w:r>
          </w:p>
        </w:tc>
        <w:tc>
          <w:tcPr>
            <w:tcW w:type="dxa" w:w="27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⚠️ 基本达标（需标定后验证）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水平（三角坑） </w:t>
            </w:r>
          </w:p>
        </w:tc>
        <w:tc>
          <w:tcPr>
            <w:tcW w:type="dxa" w:w="2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±2.5mm（IMU融合）</w:t>
            </w:r>
          </w:p>
        </w:tc>
        <w:tc>
          <w:tcPr>
            <w:tcW w:type="dxa" w:w="26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±2mm（一等）/ ±3mm（二等） </w:t>
            </w:r>
          </w:p>
        </w:tc>
        <w:tc>
          <w:tcPr>
            <w:tcW w:type="dxa" w:w="2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⚠️ 基本达标（需标定后验证）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：上述本系统测量精度为理论推导值（基于 IMU 实测 Allan 方差参数），实际精度需通过以下验证测试确认。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3.3.7.9.3 精度验证测试方法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静态验证测试：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将机器人放置于水平基线（精度 $&lt; 0.001°$ 的光学水平仪标定）上，静置 10 分钟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每 10s 记录一次 IMU 融合输出的 $\hat{\theta}_p$、$\hat{\phi}_r$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计算均值 $\bar{\theta}$、$\bar{\phi}$（系统误差）和标准差 $\sigma$（随机误差）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验证：$|\bar{\theta}| &lt; 0.05°$ 且 $\sigma &lt; 0.05°$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动态验证测试：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在已知几何参数的标定轨道（人工标定高低/水平基准）上以 1m/s 运行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同时用轨检仪（已标定基准）同步采集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沿轨道每 0.5m 记录 $(\Delta h_{\text{IMU}}, \Delta h_{\text{基准}})$，$\Delta l_{\text{IMU}}$，$\Delta l_{\text{基准}}$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4. 计算相关系数、均方根误差（RMSE）和最大偏差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5. 验证：RMSE $&lt; 2.5\text{ mm}$，最大偏差 $&lt; 5\text{ mm}$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Allan 方差验证测试：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1. 机器人静止采集 2h 以上姿态传感器和加速度计原始数据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2. 计算 Allan 标准差（ADEV）曲线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3. 对照产品手册标称曲线，验证：$B_{\text{实测}} \approx 5°/h$（姿态传感器），$B_{a,\text{实测}} \approx 4\mu g$（加速度计）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###### 3.3.7.9.4 动态条件下的修正策略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在机器人加减速（存在纵向加速度 $a_x \neq 0$）时，加速度计重力矢量投影法失效（外部加速度干扰），此时：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策略</w:t>
      </w:r>
      <w:r>
        <w:rPr>
          <w:rFonts w:ascii="Times New Roman" w:hAnsi="Times New Roman" w:eastAsia="宋体"/>
          <w:b w:val="0"/>
          <w:i w:val="0"/>
          <w:sz w:val="24"/>
        </w:rPr>
        <w:t>：自动切换至纯姿态传感器积分模式（增加卡尔曼增益中姿态传感器权重），同时触发"动态模式"标志；</w:t>
      </w:r>
      <w:r>
        <w:rPr>
          <w:rFonts w:ascii="Times New Roman" w:hAnsi="Times New Roman" w:eastAsia="宋体"/>
          <w:b/>
          <w:i w:val="0"/>
          <w:sz w:val="24"/>
        </w:rPr>
        <w:t>切换过程采用指数加权平滑</w:t>
      </w:r>
      <w:r>
        <w:rPr>
          <w:rFonts w:ascii="Times New Roman" w:hAnsi="Times New Roman" w:eastAsia="宋体"/>
          <w:b w:val="0"/>
          <w:i w:val="0"/>
          <w:sz w:val="24"/>
        </w:rPr>
        <w:t>，避免角度输出跳变：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$$w_{\text{gyro}}(t) = w_{\text{gyro,min}} + (1 - w_{\text{gyro,min}}) \cdot \exp\left(-\frac{|a_x(t)| - a_{\text{threshold}}}{\lambda}\right)$$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$w_{\text{gyro,min}}=0.95$（动态模式下姿态传感器权重下界），$\lambda=0.02g$（平滑过渡系数），$a_{\text{threshold}}=0.05g$（切换判定阈值）。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重力分量与惯性力区分（关键）</w:t>
      </w:r>
      <w:r>
        <w:rPr>
          <w:rFonts w:ascii="Times New Roman" w:hAnsi="Times New Roman" w:eastAsia="宋体"/>
          <w:b w:val="0"/>
          <w:i w:val="0"/>
          <w:sz w:val="24"/>
        </w:rPr>
        <w:t>：轨道坡度产生的准静态 $a_x = g\sin\alpha$（$\alpha$ 为坡度角）</w:t>
      </w:r>
      <w:r>
        <w:rPr>
          <w:rFonts w:ascii="Times New Roman" w:hAnsi="Times New Roman" w:eastAsia="宋体"/>
          <w:b/>
          <w:i w:val="0"/>
          <w:sz w:val="24"/>
        </w:rPr>
        <w:t>不应触发切换</w:t>
      </w:r>
      <w:r>
        <w:rPr>
          <w:rFonts w:ascii="Times New Roman" w:hAnsi="Times New Roman" w:eastAsia="宋体"/>
          <w:b w:val="0"/>
          <w:i w:val="0"/>
          <w:sz w:val="24"/>
        </w:rPr>
        <w:t>。需结合里程编码器速度信号判断：若 $|v_n - v_{n-1}|/T_s &lt; a_{\text{threshold}}$ 且速度平稳，则判定为重力坡度分量而非加减速惯性力。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恢复</w:t>
      </w:r>
      <w:r>
        <w:rPr>
          <w:rFonts w:ascii="Times New Roman" w:hAnsi="Times New Roman" w:eastAsia="宋体"/>
          <w:b w:val="0"/>
          <w:i w:val="0"/>
          <w:sz w:val="24"/>
        </w:rPr>
        <w:t>：当 $|a_x| &lt; 0.01g$ 持续 0.5s 且速度变化率低于阈值后，以 $w_{\text{gyro}}=0.95$ 为起点，指数平滑恢复至正常融合权重；恢复时间常数 $\tau_{\text{recovery}} = 2\text{s}$。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防止积分尖峰</w:t>
      </w:r>
      <w:r>
        <w:rPr>
          <w:rFonts w:ascii="Times New Roman" w:hAnsi="Times New Roman" w:eastAsia="宋体"/>
          <w:b w:val="0"/>
          <w:i w:val="0"/>
          <w:sz w:val="24"/>
        </w:rPr>
        <w:t>：切换瞬间的角度硬跳变是高低检测积分误差的主要来源，平滑加权可将其抑制至 $&lt; 0.01°$，对应 $\Delta h$ 尖峰 $&lt; 0.25\text{mm}$，满足规范要求。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里程编码器辅助</w:t>
      </w:r>
      <w:r>
        <w:rPr>
          <w:rFonts w:ascii="Times New Roman" w:hAnsi="Times New Roman" w:eastAsia="宋体"/>
          <w:b w:val="0"/>
          <w:i w:val="0"/>
          <w:sz w:val="24"/>
        </w:rPr>
        <w:t>：结合里程编码器速度信号，可进一步区分加减速（纵向惯性力）与真正轨道坡度（重力分量）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四、远程升级与模型迭代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模型远程推送 </w:t>
            </w:r>
          </w:p>
        </w:tc>
        <w:tc>
          <w:tcPr>
            <w:tcW w:type="dxa" w:w="77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检测模型（U-Net / DeepLabV3+ / YOLOv8）通过移动网络远程推送更新，支持热更新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数据回传训练 </w:t>
            </w:r>
          </w:p>
        </w:tc>
        <w:tc>
          <w:tcPr>
            <w:tcW w:type="dxa" w:w="6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检测数据匿名化后回传云端，用于模型迭代训练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远程参数调优 </w:t>
            </w:r>
          </w:p>
        </w:tc>
        <w:tc>
          <w:tcPr>
            <w:tcW w:type="dxa" w:w="6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可远程调整检测阈值、报警策略，无需到场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五、AI 推理引擎详细架构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本系统边缘推理采用 CPU + GPU 异构架构，兼顾实时性与低功耗：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层级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组件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输入预处理层 </w:t>
            </w:r>
          </w:p>
        </w:tc>
        <w:tc>
          <w:tcPr>
            <w:tcW w:type="dxa" w:w="2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图像处理流水线 </w:t>
            </w:r>
          </w:p>
        </w:tc>
        <w:tc>
          <w:tcPr>
            <w:tcW w:type="dxa" w:w="5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畸变校正/去噪/归一化，2448×2048 → (1,3,1536,1280)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推理层 </w:t>
            </w:r>
          </w:p>
        </w:tc>
        <w:tc>
          <w:tcPr>
            <w:tcW w:type="dxa" w:w="38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NVIDIA Jetson AGX Orin（嵌入式 GPU） </w:t>
            </w:r>
          </w:p>
        </w:tc>
        <w:tc>
          <w:tcPr>
            <w:tcW w:type="dxa" w:w="41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32 TOPS AI 算力，支持 INT8/FP16 并行推理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推理框架 </w:t>
            </w:r>
          </w:p>
        </w:tc>
        <w:tc>
          <w:tcPr>
            <w:tcW w:type="dxa" w:w="2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加速（INT8 量化） </w:t>
            </w:r>
          </w:p>
        </w:tc>
        <w:tc>
          <w:tcPr>
            <w:tcW w:type="dxa" w:w="5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U-Net&lt;12ms / DeepLabV3+&lt;15ms / YOLOv8&lt;8ms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后处理层 </w:t>
            </w:r>
          </w:p>
        </w:tc>
        <w:tc>
          <w:tcPr>
            <w:tcW w:type="dxa" w:w="38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NMS + 阈值过滤 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多目标去重、缺陷分级判定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输出层 </w:t>
            </w:r>
          </w:p>
        </w:tc>
        <w:tc>
          <w:tcPr>
            <w:tcW w:type="dxa" w:w="23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JSON 结构化结果 </w:t>
            </w:r>
          </w:p>
        </w:tc>
        <w:tc>
          <w:tcPr>
            <w:tcW w:type="dxa" w:w="5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 + 里程坐标 + 损伤等级 + 置信度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5.1 推理流水线时序模型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处理内容 </w:t>
            </w:r>
          </w:p>
        </w:tc>
        <w:tc>
          <w:tcPr>
            <w:tcW w:type="dxa" w:w="4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OpenCV/TensorRT 组件 </w:t>
            </w:r>
          </w:p>
        </w:tc>
        <w:tc>
          <w:tcPr>
            <w:tcW w:type="dxa" w:w="11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延迟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图像采集 </w:t>
            </w:r>
          </w:p>
        </w:tc>
        <w:tc>
          <w:tcPr>
            <w:tcW w:type="dxa" w:w="28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 协议接收原始帧 </w:t>
            </w:r>
          </w:p>
        </w:tc>
        <w:tc>
          <w:tcPr>
            <w:tcW w:type="dxa" w:w="3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cv2.VideoCapture()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9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 ms（含在帧间隔内）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畸变校正 </w:t>
            </w:r>
          </w:p>
        </w:tc>
        <w:tc>
          <w:tcPr>
            <w:tcW w:type="dxa" w:w="2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径向/切向畸变校正 </w:t>
            </w:r>
          </w:p>
        </w:tc>
        <w:tc>
          <w:tcPr>
            <w:tcW w:type="dxa" w:w="40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cv2.undistort()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0.3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ROI 裁剪 </w:t>
            </w:r>
          </w:p>
        </w:tc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轨面区域提取 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NumPy 切片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双边滤波 </w:t>
            </w:r>
          </w:p>
        </w:tc>
        <w:tc>
          <w:tcPr>
            <w:tcW w:type="dxa" w:w="1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保边降噪 </w:t>
            </w:r>
          </w:p>
        </w:tc>
        <w:tc>
          <w:tcPr>
            <w:tcW w:type="dxa" w:w="50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cv2.bilateralFilter()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0.8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CLAHE 增强 </w:t>
            </w:r>
          </w:p>
        </w:tc>
        <w:tc>
          <w:tcPr>
            <w:tcW w:type="dxa" w:w="2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低照度自适应增强 </w:t>
            </w:r>
          </w:p>
        </w:tc>
        <w:tc>
          <w:tcPr>
            <w:tcW w:type="dxa" w:w="4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cv2.createCLAHE()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11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0.3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归一化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[0,1] 或 ImageNet 标准化 </w:t>
            </w:r>
          </w:p>
        </w:tc>
        <w:tc>
          <w:tcPr>
            <w:tcW w:type="dxa" w:w="4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NumPy / OpenCV </w:t>
            </w:r>
            <w:r>
              <w:rPr>
                <w:rFonts w:ascii="Times New Roman" w:hAnsi="Times New Roman" w:eastAsia="黑体"/>
                <w:b/>
                <w:i/>
                <w:sz w:val="21"/>
              </w:rPr>
              <w:t>cv2.normalize()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  <w:tc>
          <w:tcPr>
            <w:tcW w:type="dxa" w:w="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张量转换 </w:t>
            </w:r>
          </w:p>
        </w:tc>
        <w:tc>
          <w:tcPr>
            <w:tcW w:type="dxa" w:w="33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HWC → NCHW，FP32 → INT8 </w:t>
            </w:r>
          </w:p>
        </w:tc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Tensor Prepare </w:t>
            </w:r>
          </w:p>
        </w:tc>
        <w:tc>
          <w:tcPr>
            <w:tcW w:type="dxa" w:w="1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0.4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GPU 推理</w:t>
            </w:r>
          </w:p>
        </w:tc>
        <w:tc>
          <w:tcPr>
            <w:tcW w:type="dxa" w:w="3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U-Net / DeepLabV3+ / YOLOv8</w:t>
            </w:r>
          </w:p>
        </w:tc>
        <w:tc>
          <w:tcPr>
            <w:tcW w:type="dxa" w:w="2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TensorRT INT8 Engine</w:t>
            </w:r>
          </w:p>
        </w:tc>
        <w:tc>
          <w:tcPr>
            <w:tcW w:type="dxa" w:w="1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&lt; 15 ms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NMS 后处理 </w:t>
            </w:r>
          </w:p>
        </w:tc>
        <w:tc>
          <w:tcPr>
            <w:tcW w:type="dxa" w:w="2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多目标去重 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+ NumPy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0.5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融合判定 </w:t>
            </w:r>
          </w:p>
        </w:tc>
        <w:tc>
          <w:tcPr>
            <w:tcW w:type="dxa" w:w="3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三流融合，综合判级 </w:t>
            </w:r>
          </w:p>
        </w:tc>
        <w:tc>
          <w:tcPr>
            <w:tcW w:type="dxa" w:w="2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自研融合算法 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JSON 封装 </w:t>
            </w:r>
          </w:p>
        </w:tc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结果序列化 </w:t>
            </w:r>
          </w:p>
        </w:tc>
        <w:tc>
          <w:tcPr>
            <w:tcW w:type="dxa" w:w="2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Python json </w:t>
            </w:r>
          </w:p>
        </w:tc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全流程合计</w:t>
            </w:r>
          </w:p>
        </w:tc>
        <w:tc>
          <w:tcPr>
            <w:tcW w:type="dxa" w:w="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3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≤ 25 ms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注：OpenCV CPU 预处理（0.3+0.1+0.8+0.3+0.1+0.4 = 约 2ms）可与 GPU 推理并行流水线化，整体帧率瓶颈在 GPU 推理阶段。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5.2 推理吞吐量数学模型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单帧处理延迟 $T_{\text{frame}}$ 由各环节延迟叠加构成：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T_{\text{frame}} = T_{\text{pre}} + T_{\text{GPU}} + T_{\text{post}} + T_{\text{fusion}} + T_{\text{margin}}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$T_{\text{pre}}$ </w:t>
            </w:r>
          </w:p>
        </w:tc>
        <w:tc>
          <w:tcPr>
            <w:tcW w:type="dxa" w:w="5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OpenCV 预处理延迟（畸变校正+滤波+归一化+张量转换） </w:t>
            </w:r>
          </w:p>
        </w:tc>
        <w:tc>
          <w:tcPr>
            <w:tcW w:type="dxa" w:w="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$T_{\text{GPU}}$ </w:t>
            </w:r>
          </w:p>
        </w:tc>
        <w:tc>
          <w:tcPr>
            <w:tcW w:type="dxa" w:w="4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INT8 GPU 推理延迟 </w:t>
            </w:r>
          </w:p>
        </w:tc>
        <w:tc>
          <w:tcPr>
            <w:tcW w:type="dxa" w:w="1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$T_{\text{post}}$ </w:t>
            </w:r>
          </w:p>
        </w:tc>
        <w:tc>
          <w:tcPr>
            <w:tcW w:type="dxa" w:w="4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后处理延迟（NMS + 阈值过滤） 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$T_{\text{fusion}}$ </w:t>
            </w:r>
          </w:p>
        </w:tc>
        <w:tc>
          <w:tcPr>
            <w:tcW w:type="dxa" w:w="3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三流融合判定延迟 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$T_{\text{margin}}$ </w:t>
            </w:r>
          </w:p>
        </w:tc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安全余量 </w:t>
            </w:r>
          </w:p>
        </w:tc>
        <w:tc>
          <w:tcPr>
            <w:tcW w:type="dxa" w:w="19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0~5 ms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T_{\text{frame}} = 2 + 15 + 3 + 5 + 0 = 25 \text{ ms}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理论最大帧率：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f_{\text{max}} = \frac{1}{T_{\text{frame}}} = \frac{1}{25 \times 10^{-3}} = 40 \text{ fps}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实际推荐帧率（含 5ms 余量）：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f_{\text{actual}} = \frac{1}{30 \times 10^{-3}} \approx 33 \text{ fps} \quad \Rightarrow \text{取} 25 \text{ fps}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六、实时融合算法细节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三流数据融合采用"时间窗口对齐 + 空间位置关联 + 判级融合"三级结构：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6.1 第一级：时间窗口对齐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6-1：时间窗口对齐时序图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姿态传感器HWT905数据：毫秒级时间戳，与相机帧编号精确对应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里程编码器：每帧图像绑定当前里程坐标，精度 ±5mm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融合窗口：50ms 滑动窗口，窗口内数据视为同一时刻采集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6.2 第二级：空间位置关联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左右轨独立建模，左右钢轨数据独立融合判定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缺陷位置 = 里程坐标 + 轨距偏移（左右轨定位）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姿态角绑定：缺陷位置同步记录当前机器人俯仰角/侧倾角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6.3 第三级：判级融合输出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6-2：判级融合算法流程图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主要依据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辅助依据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综合判级逻辑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轨面裂纹 </w:t>
            </w:r>
          </w:p>
        </w:tc>
        <w:tc>
          <w:tcPr>
            <w:tcW w:type="dxa" w:w="2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图像语义分割结果 </w:t>
            </w:r>
          </w:p>
        </w:tc>
        <w:tc>
          <w:tcPr>
            <w:tcW w:type="dxa" w:w="20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轮廓起伏变化 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图像为主，轮廓印证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轨面掉块 </w:t>
            </w:r>
          </w:p>
        </w:tc>
        <w:tc>
          <w:tcPr>
            <w:tcW w:type="dxa" w:w="2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图像目标检测 </w:t>
            </w:r>
          </w:p>
        </w:tc>
        <w:tc>
          <w:tcPr>
            <w:tcW w:type="dxa" w:w="2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轮廓深度突变 </w:t>
            </w:r>
          </w:p>
        </w:tc>
        <w:tc>
          <w:tcPr>
            <w:tcW w:type="dxa" w:w="3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双维度同时超限才判定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螺栓松动 </w:t>
            </w:r>
          </w:p>
        </w:tc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图像目标检测 </w:t>
            </w:r>
          </w:p>
        </w:tc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姿态振动信号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图像为主，振动辅助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轮廓磨耗 </w:t>
            </w:r>
          </w:p>
        </w:tc>
        <w:tc>
          <w:tcPr>
            <w:tcW w:type="dxa" w:w="2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点云数据 </w:t>
            </w:r>
          </w:p>
        </w:tc>
        <w:tc>
          <w:tcPr>
            <w:tcW w:type="dxa" w:w="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3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点云独立判定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七、通信层详细说明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7.1 三网物理隔离架构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7-1：三网物理隔离架构图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三块独立网卡 + 三个独立 MAC 地址，物理层完全分离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- 三套独立 PHY 芯片，任一网络故障不影响另外两张网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 </w:t>
            </w:r>
          </w:p>
        </w:tc>
        <w:tc>
          <w:tcPr>
            <w:tcW w:type="dxa" w:w="2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物理介质 </w:t>
            </w:r>
          </w:p>
        </w:tc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协议 </w:t>
            </w:r>
          </w:p>
        </w:tc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 </w:t>
            </w:r>
          </w:p>
        </w:tc>
        <w:tc>
          <w:tcPr>
            <w:tcW w:type="dxa" w:w="1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实时性 </w:t>
            </w:r>
          </w:p>
        </w:tc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工业总线网（控制网）</w:t>
            </w:r>
          </w:p>
        </w:tc>
        <w:tc>
          <w:tcPr>
            <w:tcW w:type="dxa" w:w="1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双路 CAN FD + EtherCAT </w:t>
            </w:r>
          </w:p>
        </w:tc>
        <w:tc>
          <w:tcPr>
            <w:tcW w:type="dxa" w:w="1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CANopen over EtherCAT </w:t>
            </w:r>
          </w:p>
        </w:tc>
        <w:tc>
          <w:tcPr>
            <w:tcW w:type="dxa" w:w="7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 Mbps </w:t>
            </w:r>
          </w:p>
        </w:tc>
        <w:tc>
          <w:tcPr>
            <w:tcW w:type="dxa" w:w="1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硬实时 ≤ 1ms </w:t>
            </w:r>
          </w:p>
        </w:tc>
        <w:tc>
          <w:tcPr>
            <w:tcW w:type="dxa" w:w="1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伺服驱动、电机控制、刹车、急停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千兆以太网（采集网）</w:t>
            </w:r>
          </w:p>
        </w:tc>
        <w:tc>
          <w:tcPr>
            <w:tcW w:type="dxa" w:w="1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千兆工业以太网 </w:t>
            </w:r>
          </w:p>
        </w:tc>
        <w:tc>
          <w:tcPr>
            <w:tcW w:type="dxa" w:w="1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 + TCP/IP </w:t>
            </w:r>
          </w:p>
        </w:tc>
        <w:tc>
          <w:tcPr>
            <w:tcW w:type="dxa" w:w="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1000 Mbps </w:t>
            </w:r>
          </w:p>
        </w:tc>
        <w:tc>
          <w:tcPr>
            <w:tcW w:type="dxa" w:w="1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软实时 ≤ 10ms </w:t>
            </w:r>
          </w:p>
        </w:tc>
        <w:tc>
          <w:tcPr>
            <w:tcW w:type="dxa" w:w="20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6路相机 + 2路激光实时采集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移动网络（传输网）</w:t>
            </w:r>
          </w:p>
        </w:tc>
        <w:tc>
          <w:tcPr>
            <w:tcW w:type="dxa" w:w="1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4G/5G 无线 </w:t>
            </w:r>
          </w:p>
        </w:tc>
        <w:tc>
          <w:tcPr>
            <w:tcW w:type="dxa" w:w="1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MQTT + TLS </w:t>
            </w:r>
          </w:p>
        </w:tc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50~500 Mbps </w:t>
            </w:r>
          </w:p>
        </w:tc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非实时秒级 </w:t>
            </w:r>
          </w:p>
        </w:tc>
        <w:tc>
          <w:tcPr>
            <w:tcW w:type="dxa" w:w="23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数据上传、远程监控、模型推送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八、网络安全与数据安全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安全维度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措施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传输加密 </w:t>
            </w:r>
          </w:p>
        </w:tc>
        <w:tc>
          <w:tcPr>
            <w:tcW w:type="dxa" w:w="1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TLS 1.3 </w:t>
            </w:r>
          </w:p>
        </w:tc>
        <w:tc>
          <w:tcPr>
            <w:tcW w:type="dxa" w:w="5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移动网络传输全程加密，防止数据窃取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设备认证 </w:t>
            </w:r>
          </w:p>
        </w:tc>
        <w:tc>
          <w:tcPr>
            <w:tcW w:type="dxa" w:w="29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MQTT 双向认证 + Token </w:t>
            </w:r>
          </w:p>
        </w:tc>
        <w:tc>
          <w:tcPr>
            <w:tcW w:type="dxa" w:w="4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云端与边缘设备 mutual authentication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SHA-256 校验 </w:t>
            </w:r>
          </w:p>
        </w:tc>
        <w:tc>
          <w:tcPr>
            <w:tcW w:type="dxa" w:w="4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原始数据 + 判定结果均做哈希校验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边缘存储加密 </w:t>
            </w:r>
          </w:p>
        </w:tc>
        <w:tc>
          <w:tcPr>
            <w:tcW w:type="dxa" w:w="2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AES-256 静态加密 </w:t>
            </w:r>
          </w:p>
        </w:tc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SSD 数据即使被拆离也无法读取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入侵检测 </w:t>
            </w:r>
          </w:p>
        </w:tc>
        <w:tc>
          <w:tcPr>
            <w:tcW w:type="dxa" w:w="33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边缘节点异常流量监控 </w:t>
            </w:r>
          </w:p>
        </w:tc>
        <w:tc>
          <w:tcPr>
            <w:tcW w:type="dxa" w:w="4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实时检测并阻断异常连接请求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安全启动 </w:t>
            </w:r>
          </w:p>
        </w:tc>
        <w:tc>
          <w:tcPr>
            <w:tcW w:type="dxa" w:w="34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UEFI Secure Boot </w:t>
            </w:r>
          </w:p>
        </w:tc>
        <w:tc>
          <w:tcPr>
            <w:tcW w:type="dxa" w:w="4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防止边缘设备刷入恶意固件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九、故障自愈与边缘节点异常检测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9.1 健康监控指标体系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监控指标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告警阈值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处理动作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 利用率 </w:t>
            </w:r>
          </w:p>
        </w:tc>
        <w:tc>
          <w:tcPr>
            <w:tcW w:type="dxa" w:w="3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持续 &gt; 95% 超过 30s </w:t>
            </w:r>
          </w:p>
        </w:tc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降频处理，减少并发推理任务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内存占用率 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85% </w:t>
            </w:r>
          </w:p>
        </w:tc>
        <w:tc>
          <w:tcPr>
            <w:tcW w:type="dxa" w:w="4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 GC，清理历史缓存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磁盘剩余空间 </w:t>
            </w:r>
          </w:p>
        </w:tc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10% </w:t>
            </w:r>
          </w:p>
        </w:tc>
        <w:tc>
          <w:tcPr>
            <w:tcW w:type="dxa" w:w="5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删除最旧的历史数据，保留最近 72h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帧率稳定性 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 10 帧丢失 </w:t>
            </w:r>
          </w:p>
        </w:tc>
        <w:tc>
          <w:tcPr>
            <w:tcW w:type="dxa" w:w="3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触发传感器重置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网络延迟 </w:t>
            </w:r>
          </w:p>
        </w:tc>
        <w:tc>
          <w:tcPr>
            <w:tcW w:type="dxa" w:w="2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传输延迟 &gt; 5s </w:t>
            </w:r>
          </w:p>
        </w:tc>
        <w:tc>
          <w:tcPr>
            <w:tcW w:type="dxa" w:w="4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切换本地存储，等待网络恢复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 温度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80°C </w:t>
            </w:r>
          </w:p>
        </w:tc>
        <w:tc>
          <w:tcPr>
            <w:tcW w:type="dxa" w:w="50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触发主动散热，降低推理频率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9.2 故障自愈流程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图 9-1：故障自愈流程图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故障类型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检测方式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自愈策略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恢复时间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软件僵死 </w:t>
            </w:r>
          </w:p>
        </w:tc>
        <w:tc>
          <w:tcPr>
            <w:tcW w:type="dxa" w:w="2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看门狗超时 </w:t>
            </w:r>
          </w:p>
        </w:tc>
        <w:tc>
          <w:tcPr>
            <w:tcW w:type="dxa" w:w="28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自动重启服务 </w:t>
            </w:r>
          </w:p>
        </w:tc>
        <w:tc>
          <w:tcPr>
            <w:tcW w:type="dxa" w:w="1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10s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相机断流 </w:t>
            </w:r>
          </w:p>
        </w:tc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帧率监控 </w:t>
            </w:r>
          </w:p>
        </w:tc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传感器重置 </w:t>
            </w:r>
          </w:p>
        </w:tc>
        <w:tc>
          <w:tcPr>
            <w:tcW w:type="dxa" w:w="1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 故障 </w:t>
            </w:r>
          </w:p>
        </w:tc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心跳检测 </w:t>
            </w:r>
          </w:p>
        </w:tc>
        <w:tc>
          <w:tcPr>
            <w:tcW w:type="dxa" w:w="3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 CPU 回退推理 </w:t>
            </w:r>
          </w:p>
        </w:tc>
        <w:tc>
          <w:tcPr>
            <w:tcW w:type="dxa" w:w="15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60s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磁盘满 </w:t>
            </w:r>
          </w:p>
        </w:tc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空间监控 </w:t>
            </w:r>
          </w:p>
        </w:tc>
        <w:tc>
          <w:tcPr>
            <w:tcW w:type="dxa" w:w="4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自动删除 72h 前数据 </w:t>
            </w:r>
          </w:p>
        </w:tc>
        <w:tc>
          <w:tcPr>
            <w:tcW w:type="dxa" w:w="12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即时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网络中断 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MQTT 心跳超时 </w:t>
            </w:r>
          </w:p>
        </w:tc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本地缓存 + 断点续传 </w:t>
            </w:r>
          </w:p>
        </w:tc>
        <w:tc>
          <w:tcPr>
            <w:tcW w:type="dxa" w:w="26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网络恢复后自动补传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十、边缘硬件规格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组件 </w:t>
            </w:r>
          </w:p>
        </w:tc>
        <w:tc>
          <w:tcPr>
            <w:tcW w:type="dxa" w:w="4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型号/规格 </w:t>
            </w:r>
          </w:p>
        </w:tc>
        <w:tc>
          <w:tcPr>
            <w:tcW w:type="dxa" w:w="2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核心计算单元 </w:t>
            </w:r>
          </w:p>
        </w:tc>
        <w:tc>
          <w:tcPr>
            <w:tcW w:type="dxa" w:w="3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NVIDIA Jetson AGX Orin 64GB </w:t>
            </w:r>
          </w:p>
        </w:tc>
        <w:tc>
          <w:tcPr>
            <w:tcW w:type="dxa" w:w="4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32 TOPS AI 算力，ARM Cortex-A78AE × 12 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CPU </w:t>
            </w:r>
          </w:p>
        </w:tc>
        <w:tc>
          <w:tcPr>
            <w:tcW w:type="dxa" w:w="3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 核 ARM Cortex-A78AE </w:t>
            </w:r>
          </w:p>
        </w:tc>
        <w:tc>
          <w:tcPr>
            <w:tcW w:type="dxa" w:w="4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主频 2.2GHz，支持实时操作系统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 </w:t>
            </w:r>
          </w:p>
        </w:tc>
        <w:tc>
          <w:tcPr>
            <w:tcW w:type="dxa" w:w="33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NVIDIA Ampere 架构 </w:t>
            </w:r>
          </w:p>
        </w:tc>
        <w:tc>
          <w:tcPr>
            <w:tcW w:type="dxa" w:w="4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2048 CUDA 核 + 64 Tensor 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内存 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64GB LPDDR5 </w:t>
            </w:r>
          </w:p>
        </w:tc>
        <w:tc>
          <w:tcPr>
            <w:tcW w:type="dxa" w:w="42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 204.8 GB/s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 </w:t>
            </w:r>
          </w:p>
        </w:tc>
        <w:tc>
          <w:tcPr>
            <w:tcW w:type="dxa" w:w="4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256GB NVMe SSD（系统）+ 2TB SSD（数据） </w:t>
            </w:r>
          </w:p>
        </w:tc>
        <w:tc>
          <w:tcPr>
            <w:tcW w:type="dxa" w:w="35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高速读写，支持 RAID1 数据冗余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工控机防护等级 </w:t>
            </w:r>
          </w:p>
        </w:tc>
        <w:tc>
          <w:tcPr>
            <w:tcW w:type="dxa" w:w="16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IP54 </w:t>
            </w:r>
          </w:p>
        </w:tc>
        <w:tc>
          <w:tcPr>
            <w:tcW w:type="dxa" w:w="3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防尘 + 防溅水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3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55°C </w:t>
            </w:r>
          </w:p>
        </w:tc>
        <w:tc>
          <w:tcPr>
            <w:tcW w:type="dxa" w:w="4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适应铁路现场恶劣环境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功耗 </w:t>
            </w:r>
          </w:p>
        </w:tc>
        <w:tc>
          <w:tcPr>
            <w:tcW w:type="dxa" w:w="4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 30W，最大 60W </w:t>
            </w:r>
          </w:p>
        </w:tc>
        <w:tc>
          <w:tcPr>
            <w:tcW w:type="dxa" w:w="3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支持电池供电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十一、核心算法数学模型汇总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本节汇总系统各核心检测功能涉及的数学模型，为算法实现提供明确的公式依据。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11.1 里程计算模型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机器人行驶里程由光电编码器脉冲积分得到：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 = \frac{\pi \cdot D}{P_{\text{res}}} \times N_{\text{pulse}}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$S$ </w:t>
            </w:r>
          </w:p>
        </w:tc>
        <w:tc>
          <w:tcPr>
            <w:tcW w:type="dxa" w:w="5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累计行驶里程 </w:t>
            </w:r>
          </w:p>
        </w:tc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$D$ </w:t>
            </w:r>
          </w:p>
        </w:tc>
        <w:tc>
          <w:tcPr>
            <w:tcW w:type="dxa" w:w="32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主动轮直径 </w:t>
            </w:r>
          </w:p>
        </w:tc>
        <w:tc>
          <w:tcPr>
            <w:tcW w:type="dxa" w:w="40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实测标定（mm）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$P_{\text{res}}$ </w:t>
            </w:r>
          </w:p>
        </w:tc>
        <w:tc>
          <w:tcPr>
            <w:tcW w:type="dxa" w:w="2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编码器分辨率 </w:t>
            </w:r>
          </w:p>
        </w:tc>
        <w:tc>
          <w:tcPr>
            <w:tcW w:type="dxa" w:w="2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脉冲数/圈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$N_{\text{pulse}}$ </w:t>
            </w:r>
          </w:p>
        </w:tc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累计脉冲计数 </w:t>
            </w:r>
          </w:p>
        </w:tc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实时统计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里程精度：$\pm 5 \text{ mm}$（由编码器分辨率和轮径标定精度共同决定）。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11.2 轨距计算模型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轨距 $G$ 由左右轨图像中钢轨内侧特征点坐标计算：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G = x_{\text{left}} + x_{\text{right}} + G_{\text{nominal}}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$G_{\text{nominal}} = 1435 \text{ mm}$（标准轨距），$x_{\text{left}}$ 和 $x_{\text{right}}$ 分别为左右轨特征点相对各自轨道中心线的偏差（单位：mm）。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：本系统采用多传感器融合方案，结合相机视觉定位与测距传感器矩阵综合计算，测量精度 ±0.5mm。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11.3 3D 轮廓磨耗量计算模型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钢轨廓形磨耗量 $W_{\text{wear}}$ 为标准廓形与实测廓形在法线方向的差值：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W_{\text{wear}}(l) = \| P_{\text{std}}(l) - P_{\text{meas}}(l) \|_2 \times \cos \theta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$l$ </w:t>
            </w:r>
          </w:p>
        </w:tc>
        <w:tc>
          <w:tcPr>
            <w:tcW w:type="dxa" w:w="73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沿钢轨延伸方向的里程坐标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$P_{\text{std}}(l)$ </w:t>
            </w:r>
          </w:p>
        </w:tc>
        <w:tc>
          <w:tcPr>
            <w:tcW w:type="dxa" w:w="5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标准轨廓线上里程 $l$ 处的理论三维坐标点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$P_{\text{meas}}(l)$ </w:t>
            </w:r>
          </w:p>
        </w:tc>
        <w:tc>
          <w:tcPr>
            <w:tcW w:type="dxa" w:w="6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实测轨廓线上里程 $l$ 处的三维坐标点（3D 线激光扫描获取）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$\theta$ </w:t>
            </w:r>
          </w:p>
        </w:tc>
        <w:tc>
          <w:tcPr>
            <w:tcW w:type="dxa" w:w="6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实测廓点法线与标准廓点法线的夹角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超限判定（垂直磨耗或侧面磨耗任一项超过阈值即触发）：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W_{\text{wear}}(l) &gt; W_{\text{threshold}} \quad \text{或} \quad W_{\text{side}}(l) &gt; W_{\text{side, threshold}}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11.4 波磨频谱分析模型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钢轨波磨检测采用 FFT 频谱分析：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X(k) = \sum_{n=0}^{N-1} x(n) \cdot e^{-j\frac{2\pi}{N}nk}, \quad k = 0, 1, \ldots, N-1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 $x(n)$ 为沿里程方向等间距采样的廓形高程序列，$N$ 为分析窗口内的采样点数。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主要参数提取：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计算方法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判定阈值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波长 $\lambda$ </w:t>
            </w:r>
          </w:p>
        </w:tc>
        <w:tc>
          <w:tcPr>
            <w:tcW w:type="dxa" w:w="5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频谱峰值对应频率 $f_{\text{peak}}$，$\lambda = v / f_{\text{peak}}$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参考《铁路线路修理规则》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波深 $A$ </w:t>
            </w:r>
          </w:p>
        </w:tc>
        <w:tc>
          <w:tcPr>
            <w:tcW w:type="dxa" w:w="2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频谱峰值幅度 </w:t>
            </w:r>
          </w:p>
        </w:tc>
        <w:tc>
          <w:tcPr>
            <w:tcW w:type="dxa" w:w="4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$&gt; 0.1 \text{ mm}$ 需记录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劣化指数 $D_{\text{wear}}$ </w:t>
            </w:r>
          </w:p>
        </w:tc>
        <w:tc>
          <w:tcPr>
            <w:tcW w:type="dxa" w:w="4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$A \times f_{\text{peak}}^2$ </w:t>
            </w:r>
          </w:p>
        </w:tc>
        <w:tc>
          <w:tcPr>
            <w:tcW w:type="dxa" w:w="11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动态调整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11.5 综合判级融合公式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多源数据综合判级采用加权证据融合模型：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S_{\text{final}} = \sum_{i=1}^{n} w_i \cdot S_i \cdot C_i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符号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含义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$S_i$ </w:t>
            </w:r>
          </w:p>
        </w:tc>
        <w:tc>
          <w:tcPr>
            <w:tcW w:type="dxa" w:w="67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 $i$ 个传感器的归一化得分（0~1） </w:t>
            </w:r>
          </w:p>
        </w:tc>
        <w:tc>
          <w:tcPr>
            <w:tcW w:type="dxa" w:w="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$w_i$ </w:t>
            </w:r>
          </w:p>
        </w:tc>
        <w:tc>
          <w:tcPr>
            <w:tcW w:type="dxa" w:w="4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 $i$ 个传感器的权重（$\sum w_i = 1$） </w:t>
            </w:r>
          </w:p>
        </w:tc>
        <w:tc>
          <w:tcPr>
            <w:tcW w:type="dxa" w:w="36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 0.5 / 点云 0.3 / 姿态 0.2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$C_i$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 $i$ 个传感器的置信度（0~1） </w:t>
            </w:r>
          </w:p>
        </w:tc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实时计算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$S_{\text{final}}$ </w:t>
            </w:r>
          </w:p>
        </w:tc>
        <w:tc>
          <w:tcPr>
            <w:tcW w:type="dxa" w:w="2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综合判级得分（0~1） </w:t>
            </w:r>
          </w:p>
        </w:tc>
        <w:tc>
          <w:tcPr>
            <w:tcW w:type="dxa" w:w="2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0.6 触发报警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判级等级划分：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5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综合得分 $S_{\text{final}}$ 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损伤等级 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$S_{\text{final}} \geq 0.85$ </w:t>
            </w:r>
          </w:p>
        </w:tc>
        <w:tc>
          <w:tcPr>
            <w:tcW w:type="dxa" w:w="2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一级（严重）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立即停车检查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$0.60 \leq S_{\text{final}} &lt; 0.85$ </w:t>
            </w:r>
          </w:p>
        </w:tc>
        <w:tc>
          <w:tcPr>
            <w:tcW w:type="dxa" w:w="2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二级（显著）</w:t>
            </w:r>
          </w:p>
        </w:tc>
        <w:tc>
          <w:tcPr>
            <w:tcW w:type="dxa" w:w="1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24h 内养护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$0.30 \leq S_{\text{final}} &lt; 0.60$ </w:t>
            </w:r>
          </w:p>
        </w:tc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三级（一般）</w:t>
            </w:r>
          </w:p>
        </w:tc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纳入养护计划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8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$S_{\text{final}} &lt; 0.30$ </w:t>
            </w:r>
          </w:p>
        </w:tc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四级（轻微）</w:t>
            </w:r>
          </w:p>
        </w:tc>
        <w:tc>
          <w:tcPr>
            <w:tcW w:type="dxa" w:w="1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持续监测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</w:t>
      </w:r>
      <w:r>
        <w:rPr>
          <w:rFonts w:ascii="Times New Roman" w:hAnsi="Times New Roman" w:eastAsia="宋体"/>
          <w:b w:val="0"/>
          <w:i w:val="0"/>
          <w:sz w:val="24"/>
        </w:rPr>
        <w:t>：所有公式中的阈值参数均可通过云平台远程调优，无需现场操作。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05 人机交互与操控系统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一、设计理念：简单易用，降低操控成本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传统检测设备需要多人配合，专业培训、复杂操作。本系统以"简单易用"为核心理念，大幅降低操控门槛和使用成本：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3 步启机</w:t>
      </w:r>
      <w:r>
        <w:rPr>
          <w:rFonts w:ascii="Times New Roman" w:hAnsi="Times New Roman" w:eastAsia="宋体"/>
          <w:b w:val="0"/>
          <w:i w:val="0"/>
          <w:sz w:val="24"/>
        </w:rPr>
        <w:t>：开机 → 设参 → 出发，非专业人员也可快速上手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单人操作</w:t>
      </w:r>
      <w:r>
        <w:rPr>
          <w:rFonts w:ascii="Times New Roman" w:hAnsi="Times New Roman" w:eastAsia="宋体"/>
          <w:b w:val="0"/>
          <w:i w:val="0"/>
          <w:sz w:val="24"/>
        </w:rPr>
        <w:t>：一台设备一人管理，无需多人配合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无需专业培训</w:t>
      </w:r>
      <w:r>
        <w:rPr>
          <w:rFonts w:ascii="Times New Roman" w:hAnsi="Times New Roman" w:eastAsia="宋体"/>
          <w:b w:val="0"/>
          <w:i w:val="0"/>
          <w:sz w:val="24"/>
        </w:rPr>
        <w:t>：图形化界面，故障提示清晰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全程自动</w:t>
      </w:r>
      <w:r>
        <w:rPr>
          <w:rFonts w:ascii="Times New Roman" w:hAnsi="Times New Roman" w:eastAsia="宋体"/>
          <w:b w:val="0"/>
          <w:i w:val="0"/>
          <w:sz w:val="24"/>
        </w:rPr>
        <w:t>：启动后自动检测、自动报警、自动存储，无需人工值守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二、多模式操控系统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控制方式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适用场景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物理金属按钮 </w:t>
            </w:r>
          </w:p>
        </w:tc>
        <w:tc>
          <w:tcPr>
            <w:tcW w:type="dxa" w:w="3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实体按键，盲操作可靠 </w:t>
            </w:r>
          </w:p>
        </w:tc>
        <w:tc>
          <w:tcPr>
            <w:tcW w:type="dxa" w:w="3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现场紧急操作、屏幕故障兜底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触摸屏控制 </w:t>
            </w:r>
          </w:p>
        </w:tc>
        <w:tc>
          <w:tcPr>
            <w:tcW w:type="dxa" w:w="4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参数配置、状态监控、数据预览 </w:t>
            </w:r>
          </w:p>
        </w:tc>
        <w:tc>
          <w:tcPr>
            <w:tcW w:type="dxa" w:w="32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作业前设置、作业中监控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无线遥控控制 </w:t>
            </w:r>
          </w:p>
        </w:tc>
        <w:tc>
          <w:tcPr>
            <w:tcW w:type="dxa" w:w="3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远程启停、调速、返航 </w:t>
            </w:r>
          </w:p>
        </w:tc>
        <w:tc>
          <w:tcPr>
            <w:tcW w:type="dxa" w:w="3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复杂现场、远距离安全操作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语音控制（规划） </w:t>
            </w:r>
          </w:p>
        </w:tc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语音指令操控，解放双手 </w:t>
            </w:r>
          </w:p>
        </w:tc>
        <w:tc>
          <w:tcPr>
            <w:tcW w:type="dxa" w:w="3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降低操作门槛，提升便捷性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三、一键定速巡航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一键定速巡航是本系统的核心自动驾驶辅助功能，确保检测过程速度恒定、数据质量一致。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一键启动 </w:t>
            </w:r>
          </w:p>
        </w:tc>
        <w:tc>
          <w:tcPr>
            <w:tcW w:type="dxa" w:w="7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在触摸屏上选择"定速巡航"模式，输入目标速度（默认 1 m/s），一键启动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速度恒定 </w:t>
            </w:r>
          </w:p>
        </w:tc>
        <w:tc>
          <w:tcPr>
            <w:tcW w:type="dxa" w:w="7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伺服驱动系统实时闭环控制，保持设定速度不变，不受路面坡度影响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数据质量保障 </w:t>
            </w:r>
          </w:p>
        </w:tc>
        <w:tc>
          <w:tcPr>
            <w:tcW w:type="dxa" w:w="7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恒定速度确保 3D 激光和相机按固定间距采集数据，便于历史数据横向对比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异常降速保护 </w:t>
            </w:r>
          </w:p>
        </w:tc>
        <w:tc>
          <w:tcPr>
            <w:tcW w:type="dxa" w:w="7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检测到前方障碍物或轨道异常时，自动降速甚至触发急停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远程可调 </w:t>
            </w:r>
          </w:p>
        </w:tc>
        <w:tc>
          <w:tcPr>
            <w:tcW w:type="dxa" w:w="7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监控中心可远程调整巡航速度，适应不同区段检测要求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一键定速巡航让人工操作从"持续盯控"中解放出来，检测过程完全自动化，速度一致性由系统保证而非人工控制。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四、一键定点返航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一键定点返航是保障设备安全回收的核心功能，尤其在电量不足、任务异常或复杂现场环境下，确保设备安全返回。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一键触发 </w:t>
            </w:r>
          </w:p>
        </w:tc>
        <w:tc>
          <w:tcPr>
            <w:tcW w:type="dxa" w:w="7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任何时刻按下"返航"按钮，或触摸屏上点击"定点返航"，立即启动返航程序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原路返回 </w:t>
            </w:r>
          </w:p>
        </w:tc>
        <w:tc>
          <w:tcPr>
            <w:tcW w:type="dxa" w:w="7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机器人沿原采集轨迹反向行驶，精确返回出发点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自主避障 </w:t>
            </w:r>
          </w:p>
        </w:tc>
        <w:tc>
          <w:tcPr>
            <w:tcW w:type="dxa" w:w="7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返航过程中自动检测前方障碍物，遇障自动停障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电量优先策略 </w:t>
            </w:r>
          </w:p>
        </w:tc>
        <w:tc>
          <w:tcPr>
            <w:tcW w:type="dxa" w:w="72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当电量低于安全阈值时，系统自动强制触发返航，优先保证设备回收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数据保全 </w:t>
            </w:r>
          </w:p>
        </w:tc>
        <w:tc>
          <w:tcPr>
            <w:tcW w:type="dxa" w:w="7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返航过程不丢失任何已采集数据，数据完整上传云端后任务闭合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远程返航 </w:t>
            </w:r>
          </w:p>
        </w:tc>
        <w:tc>
          <w:tcPr>
            <w:tcW w:type="dxa" w:w="7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监控中心可远程下发返航指令，在现场人员无法操控时远程接管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里程到达自动返航 </w:t>
            </w:r>
          </w:p>
        </w:tc>
        <w:tc>
          <w:tcPr>
            <w:tcW w:type="dxa" w:w="76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出发前设定本次检测里程（如 5km），到达设定里程后系统自动触发定点返航，无需人工操作，数据完整保存后任务闭合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一键定点返航从根本上解决了"设备放出去回不来"的安全隐患，是无人干预运行的重要保障。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五、为无人值守自主检测奠定技术基础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一键定速巡航**和**一键定点返航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一键定速巡航</w:t>
      </w:r>
      <w:r>
        <w:rPr>
          <w:rFonts w:ascii="Times New Roman" w:hAnsi="Times New Roman" w:eastAsia="宋体"/>
          <w:b w:val="0"/>
          <w:i w:val="0"/>
          <w:sz w:val="24"/>
        </w:rPr>
        <w:t>：确保机器人在设定速度下匀速行驶，检测数据采集间距一致、质量稳定，为全自动化检测流程提供速度基准。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一键定点返航</w:t>
      </w:r>
      <w:r>
        <w:rPr>
          <w:rFonts w:ascii="Times New Roman" w:hAnsi="Times New Roman" w:eastAsia="宋体"/>
          <w:b w:val="0"/>
          <w:i w:val="0"/>
          <w:sz w:val="24"/>
        </w:rPr>
        <w:t>：配合里程设定，机器人完成检测任务后自动返回原点，无需人工介入，彻底打通"出发→检测→返回"的全闭环流程。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这两项功能共同构成了</w:t>
      </w:r>
      <w:r>
        <w:rPr>
          <w:rFonts w:ascii="Times New Roman" w:hAnsi="Times New Roman" w:eastAsia="宋体"/>
          <w:b/>
          <w:i w:val="0"/>
          <w:sz w:val="24"/>
        </w:rPr>
        <w:t>自主导航、自主检测、自主归航</w:t>
      </w:r>
      <w:r>
        <w:rPr>
          <w:rFonts w:ascii="Times New Roman" w:hAnsi="Times New Roman" w:eastAsia="宋体"/>
          <w:b w:val="0"/>
          <w:i w:val="0"/>
          <w:sz w:val="24"/>
        </w:rPr>
        <w:t>的完整自动化链条，为未来在铁路现场实现真正意义上的</w:t>
      </w:r>
      <w:r>
        <w:rPr>
          <w:rFonts w:ascii="Times New Roman" w:hAnsi="Times New Roman" w:eastAsia="宋体"/>
          <w:b/>
          <w:i w:val="0"/>
          <w:sz w:val="24"/>
        </w:rPr>
        <w:t>无人值守全自动检测</w:t>
      </w:r>
      <w:r>
        <w:rPr>
          <w:rFonts w:ascii="Times New Roman" w:hAnsi="Times New Roman" w:eastAsia="宋体"/>
          <w:b w:val="0"/>
          <w:i w:val="0"/>
          <w:sz w:val="24"/>
        </w:rPr>
        <w:t>提供了坚实的技术支撑。随着算法精度和设备可靠性的持续提升，系统可逐步实现夜间、恶劣天气条件下的自主作业，真正做到全天候无人干预运行。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六、操控效率对比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对比维度 </w:t>
            </w:r>
          </w:p>
        </w:tc>
        <w:tc>
          <w:tcPr>
            <w:tcW w:type="dxa" w:w="3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传统检测设备 </w:t>
            </w:r>
          </w:p>
        </w:tc>
        <w:tc>
          <w:tcPr>
            <w:tcW w:type="dxa" w:w="22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操作人数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多人分工协作 </w:t>
            </w:r>
          </w:p>
        </w:tc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单人操作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操作培训 </w:t>
            </w:r>
          </w:p>
        </w:tc>
        <w:tc>
          <w:tcPr>
            <w:tcW w:type="dxa" w:w="3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需要专业培训 </w:t>
            </w:r>
          </w:p>
        </w:tc>
        <w:tc>
          <w:tcPr>
            <w:tcW w:type="dxa" w:w="3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无需专业培训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作业前准备时间 </w:t>
            </w:r>
          </w:p>
        </w:tc>
        <w:tc>
          <w:tcPr>
            <w:tcW w:type="dxa" w:w="3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长（设备调试复杂） </w:t>
            </w:r>
          </w:p>
        </w:tc>
        <w:tc>
          <w:tcPr>
            <w:tcW w:type="dxa" w:w="27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短（3 步启机）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作业中值守 </w:t>
            </w:r>
          </w:p>
        </w:tc>
        <w:tc>
          <w:tcPr>
            <w:tcW w:type="dxa" w:w="3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需要人员全程值守 </w:t>
            </w:r>
          </w:p>
        </w:tc>
        <w:tc>
          <w:tcPr>
            <w:tcW w:type="dxa" w:w="28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无需人工值守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数据查看 </w:t>
            </w:r>
          </w:p>
        </w:tc>
        <w:tc>
          <w:tcPr>
            <w:tcW w:type="dxa" w:w="2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事后导出分析 </w:t>
            </w:r>
          </w:p>
        </w:tc>
        <w:tc>
          <w:tcPr>
            <w:tcW w:type="dxa" w:w="3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实时预览，即时报警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七、操控成本降低体现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人力成本</w:t>
      </w:r>
      <w:r>
        <w:rPr>
          <w:rFonts w:ascii="Times New Roman" w:hAnsi="Times New Roman" w:eastAsia="宋体"/>
          <w:b w:val="0"/>
          <w:i w:val="0"/>
          <w:sz w:val="24"/>
        </w:rPr>
        <w:t>：单人操作，减少 2~3 人/组的配置需求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培训成本</w:t>
      </w:r>
      <w:r>
        <w:rPr>
          <w:rFonts w:ascii="Times New Roman" w:hAnsi="Times New Roman" w:eastAsia="宋体"/>
          <w:b w:val="0"/>
          <w:i w:val="0"/>
          <w:sz w:val="24"/>
        </w:rPr>
        <w:t>：图形化界面，无需专业人员操作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时间成本</w:t>
      </w:r>
      <w:r>
        <w:rPr>
          <w:rFonts w:ascii="Times New Roman" w:hAnsi="Times New Roman" w:eastAsia="宋体"/>
          <w:b w:val="0"/>
          <w:i w:val="0"/>
          <w:sz w:val="24"/>
        </w:rPr>
        <w:t>：3 步启机，大幅缩短作业准备时间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维护成本</w:t>
      </w:r>
      <w:r>
        <w:rPr>
          <w:rFonts w:ascii="Times New Roman" w:hAnsi="Times New Roman" w:eastAsia="宋体"/>
          <w:b w:val="0"/>
          <w:i w:val="0"/>
          <w:sz w:val="24"/>
        </w:rPr>
        <w:t>：远程参数调优 + 模型远程推送，减少到场维护次数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八、触摸屏操控详细设计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触摸屏是人机交互的核心界面，位于设备操控面板正面，支持实时状态监控与参数配置：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界面布局：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区域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顶部状态栏 </w:t>
            </w:r>
          </w:p>
        </w:tc>
        <w:tc>
          <w:tcPr>
            <w:tcW w:type="dxa" w:w="4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速度/电量/信号/里程/时间 </w:t>
            </w:r>
          </w:p>
        </w:tc>
        <w:tc>
          <w:tcPr>
            <w:tcW w:type="dxa" w:w="2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实时刷新，一目了然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主显示区 </w:t>
            </w:r>
          </w:p>
        </w:tc>
        <w:tc>
          <w:tcPr>
            <w:tcW w:type="dxa" w:w="5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实时画面/缺陷标注/轨距值/姿态角 </w:t>
            </w:r>
          </w:p>
        </w:tc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作业中主监控区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快捷操作区 </w:t>
            </w:r>
          </w:p>
        </w:tc>
        <w:tc>
          <w:tcPr>
            <w:tcW w:type="dxa" w:w="4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一键巡航/一键返航/急停 </w:t>
            </w:r>
          </w:p>
        </w:tc>
        <w:tc>
          <w:tcPr>
            <w:tcW w:type="dxa" w:w="2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盲操作大按钮设计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底栏功能键 </w:t>
            </w:r>
          </w:p>
        </w:tc>
        <w:tc>
          <w:tcPr>
            <w:tcW w:type="dxa" w:w="4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任务/数据/设置/报警记录 </w:t>
            </w:r>
          </w:p>
        </w:tc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分页导航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交互流程：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规格参数：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屏幕尺寸 </w:t>
            </w:r>
          </w:p>
        </w:tc>
        <w:tc>
          <w:tcPr>
            <w:tcW w:type="dxa" w:w="6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16 英寸工业电容触摸屏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5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1920 × 1200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亮度 </w:t>
            </w:r>
          </w:p>
        </w:tc>
        <w:tc>
          <w:tcPr>
            <w:tcW w:type="dxa" w:w="7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1000 cd/m²（阳光下可视）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触控点数 </w:t>
            </w:r>
          </w:p>
        </w:tc>
        <w:tc>
          <w:tcPr>
            <w:tcW w:type="dxa" w:w="4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点触控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IP65（正面）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5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安装方式 </w:t>
            </w:r>
          </w:p>
        </w:tc>
        <w:tc>
          <w:tcPr>
            <w:tcW w:type="dxa" w:w="5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嵌入式面板安装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操作系统 </w:t>
            </w:r>
          </w:p>
        </w:tc>
        <w:tc>
          <w:tcPr>
            <w:tcW w:type="dxa" w:w="6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Linux 实时操作系统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九、物理金属按钮规格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物理按钮是现场紧急操控的兜底手段，在触摸屏故障或特殊环境下仍可保证基本操作：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按钮名称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颜色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急停按钮 </w:t>
            </w:r>
          </w:p>
        </w:tc>
        <w:tc>
          <w:tcPr>
            <w:tcW w:type="dxa" w:w="16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红色（大） </w:t>
            </w:r>
          </w:p>
        </w:tc>
        <w:tc>
          <w:tcPr>
            <w:tcW w:type="dxa" w:w="2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触发立即断电停车 </w:t>
            </w:r>
          </w:p>
        </w:tc>
        <w:tc>
          <w:tcPr>
            <w:tcW w:type="dxa" w:w="2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设备顶部，醒目位置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启动按钮 </w:t>
            </w:r>
          </w:p>
        </w:tc>
        <w:tc>
          <w:tcPr>
            <w:tcW w:type="dxa" w:w="12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绿色 </w:t>
            </w:r>
          </w:p>
        </w:tc>
        <w:tc>
          <w:tcPr>
            <w:tcW w:type="dxa" w:w="3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启动系统，开始作业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面板左侧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停止按钮 </w:t>
            </w:r>
          </w:p>
        </w:tc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黄色 </w:t>
            </w:r>
          </w:p>
        </w:tc>
        <w:tc>
          <w:tcPr>
            <w:tcW w:type="dxa" w:w="3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正常停止作业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面板左侧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返航按钮 </w:t>
            </w:r>
          </w:p>
        </w:tc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蓝色 </w:t>
            </w:r>
          </w:p>
        </w:tc>
        <w:tc>
          <w:tcPr>
            <w:tcW w:type="dxa" w:w="3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触发定点返航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面板中部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静音按钮 </w:t>
            </w:r>
          </w:p>
        </w:tc>
        <w:tc>
          <w:tcPr>
            <w:tcW w:type="dxa" w:w="1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黑色 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静音当前报警声 </w:t>
            </w:r>
          </w:p>
        </w:tc>
        <w:tc>
          <w:tcPr>
            <w:tcW w:type="dxa" w:w="2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面板右下角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按钮规格：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按钮类型 </w:t>
            </w:r>
          </w:p>
        </w:tc>
        <w:tc>
          <w:tcPr>
            <w:tcW w:type="dxa" w:w="5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金属密封按钮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按钮寿命 </w:t>
            </w:r>
          </w:p>
        </w:tc>
        <w:tc>
          <w:tcPr>
            <w:tcW w:type="dxa" w:w="5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50 万次按压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触点形式 </w:t>
            </w:r>
          </w:p>
        </w:tc>
        <w:tc>
          <w:tcPr>
            <w:tcW w:type="dxa" w:w="5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常开 + 常闭双触点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操作力 </w:t>
            </w:r>
          </w:p>
        </w:tc>
        <w:tc>
          <w:tcPr>
            <w:tcW w:type="dxa" w:w="5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~ 8 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安装方式 </w:t>
            </w:r>
          </w:p>
        </w:tc>
        <w:tc>
          <w:tcPr>
            <w:tcW w:type="dxa" w:w="4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面板嵌入式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指示灯 </w:t>
            </w:r>
          </w:p>
        </w:tc>
        <w:tc>
          <w:tcPr>
            <w:tcW w:type="dxa" w:w="6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每个按钮自带LED指示灯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所有物理按钮均支持盲操作，戴手套也可准确触发。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十、无线遥控器详细规格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无线遥控用于远距离操控或危险现场，减少操作人员暴露在轨道环境中的时间：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遥控距离 </w:t>
            </w:r>
          </w:p>
        </w:tc>
        <w:tc>
          <w:tcPr>
            <w:tcW w:type="dxa" w:w="5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空旷场地 ≥ 500m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控制通道 </w:t>
            </w:r>
          </w:p>
        </w:tc>
        <w:tc>
          <w:tcPr>
            <w:tcW w:type="dxa" w:w="7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通道（启停/速度±/返航/急停/静音）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通信频率 </w:t>
            </w:r>
          </w:p>
        </w:tc>
        <w:tc>
          <w:tcPr>
            <w:tcW w:type="dxa" w:w="6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2.4GHz 跳频扩频（FHSS）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加密方式 </w:t>
            </w:r>
          </w:p>
        </w:tc>
        <w:tc>
          <w:tcPr>
            <w:tcW w:type="dxa" w:w="58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滚动码加密，防复制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显示屏 </w:t>
            </w:r>
          </w:p>
        </w:tc>
        <w:tc>
          <w:tcPr>
            <w:tcW w:type="dxa" w:w="74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1.3 英寸 OLED，显示速度/电量/信号强度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电池续航 </w:t>
            </w:r>
          </w:p>
        </w:tc>
        <w:tc>
          <w:tcPr>
            <w:tcW w:type="dxa" w:w="59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连续使用 ≥ 8 小时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充电接口 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USB-C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重量 </w:t>
            </w:r>
          </w:p>
        </w:tc>
        <w:tc>
          <w:tcPr>
            <w:tcW w:type="dxa" w:w="6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 350g（含电池）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急停反应时间 </w:t>
            </w:r>
          </w:p>
        </w:tc>
        <w:tc>
          <w:tcPr>
            <w:tcW w:type="dxa" w:w="3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50ms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遥控器安全机制：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信号中断超过 1s 自动触发减速停车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信号丢失超过 3s 自动触发定点返航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多个遥控器同时操作时，以最后接收指令为准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十一、异常场景操控流程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以下异常场景均有明确操控逻辑，确保设备安全：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1：触摸屏死机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2：遥控信号丢失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3：电量不足（&lt; 20%）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4：前方障碍物检测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场景 5：GPS/北斗定位信号丢失（户外模式）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十二、操控系统可靠性保障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保障措施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双模式冗余 </w:t>
            </w:r>
          </w:p>
        </w:tc>
        <w:tc>
          <w:tcPr>
            <w:tcW w:type="dxa" w:w="7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 + 物理按钮双套操控，任一故障不影响整体控制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看门狗监控 </w:t>
            </w:r>
          </w:p>
        </w:tc>
        <w:tc>
          <w:tcPr>
            <w:tcW w:type="dxa" w:w="6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控制系统内置看门狗，异常自动复位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紧急停车回路 </w:t>
            </w:r>
          </w:p>
        </w:tc>
        <w:tc>
          <w:tcPr>
            <w:tcW w:type="dxa" w:w="68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急停按钮独立于主控制系统，硬线连接，最优先响应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操作日志记录 </w:t>
            </w:r>
          </w:p>
        </w:tc>
        <w:tc>
          <w:tcPr>
            <w:tcW w:type="dxa" w:w="6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所有按键/触控操作均记录时间戳，可追溯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权限分级 </w:t>
            </w:r>
          </w:p>
        </w:tc>
        <w:tc>
          <w:tcPr>
            <w:tcW w:type="dxa" w:w="7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操作员 / 管理员 / 调试模式三级权限，防止误操作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十三、操控系统小结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  <w:tc>
          <w:tcPr>
            <w:tcW w:type="dxa" w:w="4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传统检测设备 </w:t>
            </w:r>
          </w:p>
        </w:tc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操作人数 </w:t>
            </w:r>
          </w:p>
        </w:tc>
        <w:tc>
          <w:tcPr>
            <w:tcW w:type="dxa" w:w="3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3~5 人/组 </w:t>
            </w:r>
          </w:p>
        </w:tc>
        <w:tc>
          <w:tcPr>
            <w:tcW w:type="dxa" w:w="20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培训时长 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周以上 </w:t>
            </w:r>
          </w:p>
        </w:tc>
        <w:tc>
          <w:tcPr>
            <w:tcW w:type="dxa" w:w="26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小时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作业前准备 </w:t>
            </w:r>
          </w:p>
        </w:tc>
        <w:tc>
          <w:tcPr>
            <w:tcW w:type="dxa" w:w="31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30 分钟 </w:t>
            </w:r>
          </w:p>
        </w:tc>
        <w:tc>
          <w:tcPr>
            <w:tcW w:type="dxa" w:w="2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≤ 5 分钟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操控方式 </w:t>
            </w:r>
          </w:p>
        </w:tc>
        <w:tc>
          <w:tcPr>
            <w:tcW w:type="dxa" w:w="3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旋钮 + 按键 + 上位机 </w:t>
            </w:r>
          </w:p>
        </w:tc>
        <w:tc>
          <w:tcPr>
            <w:tcW w:type="dxa" w:w="43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 + 物理按钮 + 无线遥控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紧急响应速度 </w:t>
            </w:r>
          </w:p>
        </w:tc>
        <w:tc>
          <w:tcPr>
            <w:tcW w:type="dxa" w:w="29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慢（需人员配合） 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50ms（硬线急停）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远程操控能力 </w:t>
            </w:r>
          </w:p>
        </w:tc>
        <w:tc>
          <w:tcPr>
            <w:tcW w:type="dxa" w:w="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5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 4G/5G 远程监控与指令下发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异常自愈能力 </w:t>
            </w:r>
          </w:p>
        </w:tc>
        <w:tc>
          <w:tcPr>
            <w:tcW w:type="dxa" w:w="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弱 </w:t>
            </w:r>
          </w:p>
        </w:tc>
        <w:tc>
          <w:tcPr>
            <w:tcW w:type="dxa" w:w="5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强（多种异常场景自动处理）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06 多源数据融合与时空对齐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一、三流数据融合架构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本系统同时采集三路数据流，在统一时空框架下融合分析：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51237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51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二、时钟同步机制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技术方案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统一时间戳 </w:t>
            </w:r>
          </w:p>
        </w:tc>
        <w:tc>
          <w:tcPr>
            <w:tcW w:type="dxa" w:w="6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所有传感器共享同一时钟源，毫秒级同步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帧编号对齐 </w:t>
            </w:r>
          </w:p>
        </w:tc>
        <w:tc>
          <w:tcPr>
            <w:tcW w:type="dxa" w:w="67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每帧图像/点云/姿态数据对应唯一编号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里程坐标对齐 </w:t>
            </w:r>
          </w:p>
        </w:tc>
        <w:tc>
          <w:tcPr>
            <w:tcW w:type="dxa" w:w="64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所有数据绑定同一里程坐标，位置唯一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触发同步 </w:t>
            </w:r>
          </w:p>
        </w:tc>
        <w:tc>
          <w:tcPr>
            <w:tcW w:type="dxa" w:w="7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相机/单点测距传感器/姿态传感器HWT905同步触发采集，数据同源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三、传感器层有机融合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2D 图像 + 3D 廓形</w:t>
      </w:r>
      <w:r>
        <w:rPr>
          <w:rFonts w:ascii="Times New Roman" w:hAnsi="Times New Roman" w:eastAsia="宋体"/>
          <w:b w:val="0"/>
          <w:i w:val="0"/>
          <w:sz w:val="24"/>
        </w:rPr>
        <w:t>：同位置同步采集，缺陷与形变互相印证，降低误报率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单点测距 + 姿态传感器HWT905</w:t>
      </w:r>
      <w:r>
        <w:rPr>
          <w:rFonts w:ascii="Times New Roman" w:hAnsi="Times New Roman" w:eastAsia="宋体"/>
          <w:b w:val="0"/>
          <w:i w:val="0"/>
          <w:sz w:val="24"/>
        </w:rPr>
        <w:t>：EKF融合，姿态角实时校正测距值，输出轨道高程（见§4.4.1）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图像数据 + 姿态参数</w:t>
      </w:r>
      <w:r>
        <w:rPr>
          <w:rFonts w:ascii="Times New Roman" w:hAnsi="Times New Roman" w:eastAsia="宋体"/>
          <w:b w:val="0"/>
          <w:i w:val="0"/>
          <w:sz w:val="24"/>
        </w:rPr>
        <w:t>：缺陷位置绑定姿态角，定位更精准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左右钢轨双侧独立检测</w:t>
      </w:r>
      <w:r>
        <w:rPr>
          <w:rFonts w:ascii="Times New Roman" w:hAnsi="Times New Roman" w:eastAsia="宋体"/>
          <w:b w:val="0"/>
          <w:i w:val="0"/>
          <w:sz w:val="24"/>
        </w:rPr>
        <w:t>：对称采集、独立判定、结果互补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主检 + 复核机制</w:t>
      </w:r>
      <w:r>
        <w:rPr>
          <w:rFonts w:ascii="Times New Roman" w:hAnsi="Times New Roman" w:eastAsia="宋体"/>
          <w:b w:val="0"/>
          <w:i w:val="0"/>
          <w:sz w:val="24"/>
        </w:rPr>
        <w:t>：重点区段双重采集、双重确认，降低漏检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四、数据层统一分析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三码对齐</w:t>
      </w:r>
      <w:r>
        <w:rPr>
          <w:rFonts w:ascii="Times New Roman" w:hAnsi="Times New Roman" w:eastAsia="宋体"/>
          <w:b w:val="0"/>
          <w:i w:val="0"/>
          <w:sz w:val="24"/>
        </w:rPr>
        <w:t>：帧编号 + 里程 + 时间戳，数据同源可追溯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图像流处理</w:t>
      </w:r>
      <w:r>
        <w:rPr>
          <w:rFonts w:ascii="Times New Roman" w:hAnsi="Times New Roman" w:eastAsia="宋体"/>
          <w:b w:val="0"/>
          <w:i w:val="0"/>
          <w:sz w:val="24"/>
        </w:rPr>
        <w:t>：2D 图像流 → AI 缺陷智能识别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廓形流处理</w:t>
      </w:r>
      <w:r>
        <w:rPr>
          <w:rFonts w:ascii="Times New Roman" w:hAnsi="Times New Roman" w:eastAsia="宋体"/>
          <w:b w:val="0"/>
          <w:i w:val="0"/>
          <w:sz w:val="24"/>
        </w:rPr>
        <w:t>：3D 点云流 → 廓形拟合 → 磨耗/波磨分析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融合判级</w:t>
      </w:r>
      <w:r>
        <w:rPr>
          <w:rFonts w:ascii="Times New Roman" w:hAnsi="Times New Roman" w:eastAsia="宋体"/>
          <w:b w:val="0"/>
          <w:i w:val="0"/>
          <w:sz w:val="24"/>
        </w:rPr>
        <w:t>：三流数据汇入融合节点，综合判级，输出最终结论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五、多链数据融合详细算法实现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本系统有三条独立的数据处理链路，各链路传感器配置、采样率、融合算法均不同，最终在AI综合判级层汇流：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链路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主传感器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辅传感器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融合算法 </w:t>
            </w:r>
          </w:p>
        </w:tc>
        <w:tc>
          <w:tcPr>
            <w:tcW w:type="dxa" w:w="1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链路A：AI视觉缺陷检测</w:t>
            </w:r>
          </w:p>
        </w:tc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2D工业相机×6 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姿态传感器HWT905（定位校正）</w:t>
            </w:r>
          </w:p>
        </w:tc>
        <w:tc>
          <w:tcPr>
            <w:tcW w:type="dxa" w:w="1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AI图像分类 </w:t>
            </w:r>
          </w:p>
        </w:tc>
        <w:tc>
          <w:tcPr>
            <w:tcW w:type="dxa" w:w="1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缺陷类型+等级+里程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链路B：廓形/波磨分析</w:t>
            </w:r>
          </w:p>
        </w:tc>
        <w:tc>
          <w:tcPr>
            <w:tcW w:type="dxa" w:w="14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3D线激光×2 </w:t>
            </w:r>
          </w:p>
        </w:tc>
        <w:tc>
          <w:tcPr>
            <w:tcW w:type="dxa" w:w="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2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廓形拟合+FFT频谱 </w:t>
            </w:r>
          </w:p>
        </w:tc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磨耗量+波深+波长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链路C：高程融合（EKF）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单点测距传感器×2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1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EKF最优估计 </w:t>
            </w:r>
          </w:p>
        </w:tc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轨道高低不平顺值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链路C即§4.4.1所述EKF融合算法，在本章中聚焦三条链路的并行处理与最终汇流逻辑。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第一级：时间对齐（Temporal Alignment）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统一时钟源：GPS 秒脉冲（PPS）或 IEEE 1588 PTP 精确时间协议，精度 ±0.1ms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姿态传感器HWT905数据：200Hz 采样，内插至与相机帧同步（25fps）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里程编码器：每 1mm 产生一个里程脉冲，绑定到最近帧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融合窗口：50ms 滑动窗口，窗口内所有传感器数据标记为同一时刻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第二级：空间关联（Spatial Association）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左右轨独立建模：左右轨各有独立的图像流 + 点云流 + 姿态流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位置坐标 = 里程坐标（X轴） + 轨距偏移（Y轴） + 高度偏移（Z轴）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缺陷位置 = 里程（X）+ 左右轨标识 + 轨内偏移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姿态角修正：缺陷位置根据俯仰角/侧倾角实时修正，消除颠簸导致的定位误差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第三级：判级融合（Decision Fusion）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采用加权投票机制，根据不同缺陷类型分配不同权重：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图像权重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点云权重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姿态权重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融合逻辑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轨面裂纹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70%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20%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10% </w:t>
            </w:r>
          </w:p>
        </w:tc>
        <w:tc>
          <w:tcPr>
            <w:tcW w:type="dxa" w:w="36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图像为主，轮廓印证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轨面掉块 </w:t>
            </w:r>
          </w:p>
        </w:tc>
        <w:tc>
          <w:tcPr>
            <w:tcW w:type="dxa" w:w="1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60% </w:t>
            </w:r>
          </w:p>
        </w:tc>
        <w:tc>
          <w:tcPr>
            <w:tcW w:type="dxa" w:w="1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30% </w:t>
            </w:r>
          </w:p>
        </w:tc>
        <w:tc>
          <w:tcPr>
            <w:tcW w:type="dxa" w:w="1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10% </w:t>
            </w:r>
          </w:p>
        </w:tc>
        <w:tc>
          <w:tcPr>
            <w:tcW w:type="dxa" w:w="3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双维度同时超限才判定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螺栓松动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65%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10% </w:t>
            </w:r>
          </w:p>
        </w:tc>
        <w:tc>
          <w:tcPr>
            <w:tcW w:type="dxa" w:w="11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25% </w:t>
            </w:r>
          </w:p>
        </w:tc>
        <w:tc>
          <w:tcPr>
            <w:tcW w:type="dxa" w:w="36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图像为主，振动辅助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轮廓磨耗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10%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90% </w:t>
            </w:r>
          </w:p>
        </w:tc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0% </w:t>
            </w:r>
          </w:p>
        </w:tc>
        <w:tc>
          <w:tcPr>
            <w:tcW w:type="dxa" w:w="3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点云独立判定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波磨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20%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80% </w:t>
            </w:r>
          </w:p>
        </w:tc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0% </w:t>
            </w:r>
          </w:p>
        </w:tc>
        <w:tc>
          <w:tcPr>
            <w:tcW w:type="dxa" w:w="3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点云频谱分析为主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焊缝缺陷 </w:t>
            </w:r>
          </w:p>
        </w:tc>
        <w:tc>
          <w:tcPr>
            <w:tcW w:type="dxa" w:w="14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80% </w:t>
            </w:r>
          </w:p>
        </w:tc>
        <w:tc>
          <w:tcPr>
            <w:tcW w:type="dxa" w:w="14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15% </w:t>
            </w:r>
          </w:p>
        </w:tc>
        <w:tc>
          <w:tcPr>
            <w:tcW w:type="dxa" w:w="1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5% 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图像为主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六、时钟同步技术细节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本系统采用双时钟源冗余同步机制，确保全系统时间一致性：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主时钟源：GPS/北斗 PPS（秒脉冲）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同步精度 </w:t>
            </w:r>
          </w:p>
        </w:tc>
        <w:tc>
          <w:tcPr>
            <w:tcW w:type="dxa" w:w="61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±0.1ms（相对于UTC）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有效条件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户外或天空视野良好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备份机制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GNSS 信号丢失时自动切换至 PTP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备份时钟源：IEEE 1588 PTP（精确时间协议）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同步精度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±0.5ms（局域网内）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适用场景 </w:t>
            </w:r>
          </w:p>
        </w:tc>
        <w:tc>
          <w:tcPr>
            <w:tcW w:type="dxa" w:w="6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GNSS 信号不可用（隧道/室内/遮蔽）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交换机构成 </w:t>
            </w:r>
          </w:p>
        </w:tc>
        <w:tc>
          <w:tcPr>
            <w:tcW w:type="dxa" w:w="64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 PTP 的工业以太网交换机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各传感器时钟同步方式：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同步方式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同步精度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工业相机（6路） </w:t>
            </w:r>
          </w:p>
        </w:tc>
        <w:tc>
          <w:tcPr>
            <w:tcW w:type="dxa" w:w="58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 协议内嵌时间戳 + 外部触发信号 </w:t>
            </w:r>
          </w:p>
        </w:tc>
        <w:tc>
          <w:tcPr>
            <w:tcW w:type="dxa" w:w="12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±0.5ms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线激光（2路） </w:t>
            </w:r>
          </w:p>
        </w:tc>
        <w:tc>
          <w:tcPr>
            <w:tcW w:type="dxa" w:w="5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TCP/IP 时间同步 + 外部触发信号 </w:t>
            </w:r>
          </w:p>
        </w:tc>
        <w:tc>
          <w:tcPr>
            <w:tcW w:type="dxa" w:w="1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4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UART 直连，200Hz 采样内插 </w:t>
            </w:r>
          </w:p>
        </w:tc>
        <w:tc>
          <w:tcPr>
            <w:tcW w:type="dxa" w:w="1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里程编码器 </w:t>
            </w:r>
          </w:p>
        </w:tc>
        <w:tc>
          <w:tcPr>
            <w:tcW w:type="dxa" w:w="3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计数器直连，1mm/脉冲 </w:t>
            </w:r>
          </w:p>
        </w:tc>
        <w:tc>
          <w:tcPr>
            <w:tcW w:type="dxa" w:w="2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物理精度 ±1mm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 </w:t>
            </w:r>
          </w:p>
        </w:tc>
        <w:tc>
          <w:tcPr>
            <w:tcW w:type="dxa" w:w="5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NTP 同步至主时钟源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±5ms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七、传感器数据对齐精度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综合各传感器融合后的最终数据精度：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里程精度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横向精度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垂向精度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时间精度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轨面缺陷位置 </w:t>
            </w:r>
          </w:p>
        </w:tc>
        <w:tc>
          <w:tcPr>
            <w:tcW w:type="dxa" w:w="1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±5mm </w:t>
            </w:r>
          </w:p>
        </w:tc>
        <w:tc>
          <w:tcPr>
            <w:tcW w:type="dxa" w:w="1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 </w:t>
            </w:r>
          </w:p>
        </w:tc>
        <w:tc>
          <w:tcPr>
            <w:tcW w:type="dxa" w:w="1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±1mm </w:t>
            </w:r>
          </w:p>
        </w:tc>
        <w:tc>
          <w:tcPr>
            <w:tcW w:type="dxa" w:w="1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道钉/螺栓位置 </w:t>
            </w:r>
          </w:p>
        </w:tc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±5mm </w:t>
            </w:r>
          </w:p>
        </w:tc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 </w:t>
            </w:r>
          </w:p>
        </w:tc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 </w:t>
            </w:r>
          </w:p>
        </w:tc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轮廓数据 </w:t>
            </w:r>
          </w:p>
        </w:tc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±5mm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±0.5mm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±0.1mm </w:t>
            </w:r>
          </w:p>
        </w:tc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波磨数据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±5mm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±1mm </w:t>
            </w:r>
          </w:p>
        </w:tc>
        <w:tc>
          <w:tcPr>
            <w:tcW w:type="dxa" w:w="2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±0.1mm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轨距值 </w:t>
            </w:r>
          </w:p>
        </w:tc>
        <w:tc>
          <w:tcPr>
            <w:tcW w:type="dxa" w:w="21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±2mm </w:t>
            </w:r>
          </w:p>
        </w:tc>
        <w:tc>
          <w:tcPr>
            <w:tcW w:type="dxa" w:w="1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21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高低不平顺（EKF输出）</w:t>
            </w:r>
          </w:p>
        </w:tc>
        <w:tc>
          <w:tcPr>
            <w:tcW w:type="dxa" w:w="1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±5mm </w:t>
            </w:r>
          </w:p>
        </w:tc>
        <w:tc>
          <w:tcPr>
            <w:tcW w:type="dxa" w:w="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7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±0.8mm </w:t>
            </w:r>
          </w:p>
        </w:tc>
        <w:tc>
          <w:tcPr>
            <w:tcW w:type="dxa" w:w="1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水平/高低角（姿态传感器HWT905）</w:t>
            </w:r>
          </w:p>
        </w:tc>
        <w:tc>
          <w:tcPr>
            <w:tcW w:type="dxa" w:w="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— </w:t>
            </w:r>
          </w:p>
        </w:tc>
        <w:tc>
          <w:tcPr>
            <w:tcW w:type="dxa" w:w="1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±0.01° </w:t>
            </w:r>
          </w:p>
        </w:tc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±2ms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精度保障措施：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每帧数据带有质量标志（Good/Bad/Uncertain），坏数据不参与融合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丢帧自动补齐：前帧数据时间戳延长，避免融合流水线断裂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异常值剔除：3σ 原则剔除突变数据点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八、实时融合性能指标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融合处理延迟 </w:t>
            </w:r>
          </w:p>
        </w:tc>
        <w:tc>
          <w:tcPr>
            <w:tcW w:type="dxa" w:w="1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≤ 10ms </w:t>
            </w:r>
          </w:p>
        </w:tc>
        <w:tc>
          <w:tcPr>
            <w:tcW w:type="dxa" w:w="4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从接收到输出融合结果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最大并发处理帧数 </w:t>
            </w:r>
          </w:p>
        </w:tc>
        <w:tc>
          <w:tcPr>
            <w:tcW w:type="dxa" w:w="13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帧 </w:t>
            </w:r>
          </w:p>
        </w:tc>
        <w:tc>
          <w:tcPr>
            <w:tcW w:type="dxa" w:w="4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路传感器并行融合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融合吞吐量 </w:t>
            </w:r>
          </w:p>
        </w:tc>
        <w:tc>
          <w:tcPr>
            <w:tcW w:type="dxa" w:w="1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400 帧/秒 </w:t>
            </w:r>
          </w:p>
        </w:tc>
        <w:tc>
          <w:tcPr>
            <w:tcW w:type="dxa" w:w="5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满足 6相机+2激光+2单点测距 满载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系统可用性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99.9% </w:t>
            </w:r>
          </w:p>
        </w:tc>
        <w:tc>
          <w:tcPr>
            <w:tcW w:type="dxa" w:w="52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融合节点故障不影响本地独立判定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内存占用 </w:t>
            </w:r>
          </w:p>
        </w:tc>
        <w:tc>
          <w:tcPr>
            <w:tcW w:type="dxa" w:w="1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≤ 8GB </w:t>
            </w:r>
          </w:p>
        </w:tc>
        <w:tc>
          <w:tcPr>
            <w:tcW w:type="dxa" w:w="5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50ms 滑动窗口数据缓存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九、数据质量保障机制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措施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帧质量标志 </w:t>
            </w:r>
          </w:p>
        </w:tc>
        <w:tc>
          <w:tcPr>
            <w:tcW w:type="dxa" w:w="7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每帧图像附带曝光/增益/帧率质量评分，低质量帧标记不参与融合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丢帧检测 </w:t>
            </w:r>
          </w:p>
        </w:tc>
        <w:tc>
          <w:tcPr>
            <w:tcW w:type="dxa" w:w="7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 3 帧丢失触发告警，启动丢帧补偿（时间戳延长）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异常值剔除 </w:t>
            </w:r>
          </w:p>
        </w:tc>
        <w:tc>
          <w:tcPr>
            <w:tcW w:type="dxa" w:w="7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每个数据流独立做 3σ 统计，突变点剔除并标记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数据校验和 </w:t>
            </w:r>
          </w:p>
        </w:tc>
        <w:tc>
          <w:tcPr>
            <w:tcW w:type="dxa" w:w="71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帧数据 CRC32 校验，损坏数据不进入融合流水线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传感器健康监测 </w:t>
            </w:r>
          </w:p>
        </w:tc>
        <w:tc>
          <w:tcPr>
            <w:tcW w:type="dxa" w:w="6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传感器帧率/温度/电压实时监测，异常传感器数据降权或屏蔽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十、左右轨独立融合判定流程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左右轨数据完全独立处理，互不干扰，最终结果统一输出：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双轨独立判定的好处：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左右轨缺陷互不影响，避免误判传播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单轨传感器故障时，另一轨可独立继续工作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方便左右轨缺陷分开统计和养护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07 检测数据实时采集、实时存储、实时反馈、实时统计分析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一、实时采集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来源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采集频率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2D 图像流 </w:t>
            </w:r>
          </w:p>
        </w:tc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路工业相机 </w:t>
            </w:r>
          </w:p>
        </w:tc>
        <w:tc>
          <w:tcPr>
            <w:tcW w:type="dxa" w:w="2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20~25 fps/路 </w:t>
            </w:r>
          </w:p>
        </w:tc>
        <w:tc>
          <w:tcPr>
            <w:tcW w:type="dxa" w:w="2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工业协议，实时帧同步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 点云流 </w:t>
            </w:r>
          </w:p>
        </w:tc>
        <w:tc>
          <w:tcPr>
            <w:tcW w:type="dxa" w:w="2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路 3D 线激光 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轮廓数据，垂直朝下扫描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姿态参数流 </w:t>
            </w:r>
          </w:p>
        </w:tc>
        <w:tc>
          <w:tcPr>
            <w:tcW w:type="dxa" w:w="36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姿态传感器HWT905（1路） </w:t>
            </w:r>
          </w:p>
        </w:tc>
        <w:tc>
          <w:tcPr>
            <w:tcW w:type="dxa" w:w="1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毫秒级 </w:t>
            </w:r>
          </w:p>
        </w:tc>
        <w:tc>
          <w:tcPr>
            <w:tcW w:type="dxa" w:w="2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水平/高低角度值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里程数据 </w:t>
            </w:r>
          </w:p>
        </w:tc>
        <w:tc>
          <w:tcPr>
            <w:tcW w:type="dxa" w:w="22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轮速传感器 </w:t>
            </w:r>
          </w:p>
        </w:tc>
        <w:tc>
          <w:tcPr>
            <w:tcW w:type="dxa" w:w="1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3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帧编号 + 里程绑定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设备状态流 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各传感器节点 </w:t>
            </w:r>
          </w:p>
        </w:tc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秒级 </w:t>
            </w:r>
          </w:p>
        </w:tc>
        <w:tc>
          <w:tcPr>
            <w:tcW w:type="dxa" w:w="3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温度/电压/帧率等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二、实时存储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存储位置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介质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本地存储（工控机） </w:t>
            </w:r>
          </w:p>
        </w:tc>
        <w:tc>
          <w:tcPr>
            <w:tcW w:type="dxa" w:w="9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SSD </w:t>
            </w:r>
          </w:p>
        </w:tc>
        <w:tc>
          <w:tcPr>
            <w:tcW w:type="dxa" w:w="5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检测过程中实时写入，断网不丢数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云端存储（远程） </w:t>
            </w:r>
          </w:p>
        </w:tc>
        <w:tc>
          <w:tcPr>
            <w:tcW w:type="dxa" w:w="1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云服务器 </w:t>
            </w:r>
          </w:p>
        </w:tc>
        <w:tc>
          <w:tcPr>
            <w:tcW w:type="dxa" w:w="48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移动网络实时同步上传，双重备份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存储数据内容：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原始图像流（带帧编号 + 里程 + 时间戳）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- 3D 点云数据（带同步标签）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姿态参数数据（带时间戳）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AI 判定结果（缺陷类型 + 等级 + 位置）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设备状态日志（传感器健康 / 用电状态）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三、实时反馈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反馈内容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触发条件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反馈方式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缺陷报警 </w:t>
            </w:r>
          </w:p>
        </w:tc>
        <w:tc>
          <w:tcPr>
            <w:tcW w:type="dxa" w:w="31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识别到 ≥一级缺陷 </w:t>
            </w:r>
          </w:p>
        </w:tc>
        <w:tc>
          <w:tcPr>
            <w:tcW w:type="dxa" w:w="4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本地声光 + 云端推送，秒级响应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任务进度 </w:t>
            </w:r>
          </w:p>
        </w:tc>
        <w:tc>
          <w:tcPr>
            <w:tcW w:type="dxa" w:w="1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6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 + 云端实时显示里程/帧数/检测量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设备异常 </w:t>
            </w:r>
          </w:p>
        </w:tc>
        <w:tc>
          <w:tcPr>
            <w:tcW w:type="dxa" w:w="4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传感器离线/帧率异常/电压过限 </w:t>
            </w:r>
          </w:p>
        </w:tc>
        <w:tc>
          <w:tcPr>
            <w:tcW w:type="dxa" w:w="29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云端告警，远程可查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数据完整性报告 </w:t>
            </w:r>
          </w:p>
        </w:tc>
        <w:tc>
          <w:tcPr>
            <w:tcW w:type="dxa" w:w="21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任务结束后 </w:t>
            </w:r>
          </w:p>
        </w:tc>
        <w:tc>
          <w:tcPr>
            <w:tcW w:type="dxa" w:w="4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自动生成数据完整性报告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大数据是平台的根基</w:t>
      </w:r>
      <w:r>
        <w:rPr>
          <w:rFonts w:ascii="Times New Roman" w:hAnsi="Times New Roman" w:eastAsia="宋体"/>
          <w:b w:val="0"/>
          <w:i w:val="0"/>
          <w:sz w:val="24"/>
        </w:rPr>
        <w:t>：每一次检测任务产生的数据，实时汇入云端大数据平台，为健康趋势分析、养护决策提供数据资产。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四、数据的实时分析统计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本系统不仅采集和存储数据，更对采集到的数据进行实时分析统计，让数据在检测过程中即刻产生价值。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实时统计内容：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统计项目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数据来源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更新频率 </w:t>
            </w:r>
          </w:p>
        </w:tc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已采集里程 </w:t>
            </w:r>
          </w:p>
        </w:tc>
        <w:tc>
          <w:tcPr>
            <w:tcW w:type="dxa" w:w="18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轮速传感器 </w:t>
            </w:r>
          </w:p>
        </w:tc>
        <w:tc>
          <w:tcPr>
            <w:tcW w:type="dxa" w:w="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4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当前任务已检测里程，精确到米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采集帧数统计 </w:t>
            </w:r>
          </w:p>
        </w:tc>
        <w:tc>
          <w:tcPr>
            <w:tcW w:type="dxa" w:w="14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6路相机 </w:t>
            </w:r>
          </w:p>
        </w:tc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4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各相机已采集帧数，丢包率统计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缺陷数量统计 </w:t>
            </w:r>
          </w:p>
        </w:tc>
        <w:tc>
          <w:tcPr>
            <w:tcW w:type="dxa" w:w="1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推理结果 </w:t>
            </w:r>
          </w:p>
        </w:tc>
        <w:tc>
          <w:tcPr>
            <w:tcW w:type="dxa" w:w="7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4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各类型缺陷（裂纹/掉块/松动等）实时计数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缺陷密度分布 </w:t>
            </w:r>
          </w:p>
        </w:tc>
        <w:tc>
          <w:tcPr>
            <w:tcW w:type="dxa" w:w="2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推理 + 里程 </w:t>
            </w:r>
          </w:p>
        </w:tc>
        <w:tc>
          <w:tcPr>
            <w:tcW w:type="dxa" w:w="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3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按里程区段统计缺陷分布密度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任务进度 </w:t>
            </w:r>
          </w:p>
        </w:tc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综合计算 </w:t>
            </w:r>
          </w:p>
        </w:tc>
        <w:tc>
          <w:tcPr>
            <w:tcW w:type="dxa" w:w="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49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当前任务完成百分比，预计剩余时间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1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存储模块 </w:t>
            </w:r>
          </w:p>
        </w:tc>
        <w:tc>
          <w:tcPr>
            <w:tcW w:type="dxa" w:w="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49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本地写入量 / 应写入量，丢帧率统计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实时分析的价值：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任务中期预警</w:t>
      </w:r>
      <w:r>
        <w:rPr>
          <w:rFonts w:ascii="Times New Roman" w:hAnsi="Times New Roman" w:eastAsia="宋体"/>
          <w:b w:val="0"/>
          <w:i w:val="0"/>
          <w:sz w:val="24"/>
        </w:rPr>
        <w:t>：检测过程中若缺陷数量突增，系统立即告警，提醒重点关注该区段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数据质量监控</w:t>
      </w:r>
      <w:r>
        <w:rPr>
          <w:rFonts w:ascii="Times New Roman" w:hAnsi="Times New Roman" w:eastAsia="宋体"/>
          <w:b w:val="0"/>
          <w:i w:val="0"/>
          <w:sz w:val="24"/>
        </w:rPr>
        <w:t>：实时丢包率显示，确保数据采集有效完整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任务进度透明</w:t>
      </w:r>
      <w:r>
        <w:rPr>
          <w:rFonts w:ascii="Times New Roman" w:hAnsi="Times New Roman" w:eastAsia="宋体"/>
          <w:b w:val="0"/>
          <w:i w:val="0"/>
          <w:sz w:val="24"/>
        </w:rPr>
        <w:t>：操作人员和监控中心随时掌握任务完成情况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动态调整依据</w:t>
      </w:r>
      <w:r>
        <w:rPr>
          <w:rFonts w:ascii="Times New Roman" w:hAnsi="Times New Roman" w:eastAsia="宋体"/>
          <w:b w:val="0"/>
          <w:i w:val="0"/>
          <w:sz w:val="24"/>
        </w:rPr>
        <w:t>：根据实时缺陷密度，运维人员可动态调整后续养护优先级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实时分析是检测任务的仪表盘</w:t>
      </w:r>
      <w:r>
        <w:rPr>
          <w:rFonts w:ascii="Times New Roman" w:hAnsi="Times New Roman" w:eastAsia="宋体"/>
          <w:b w:val="0"/>
          <w:i w:val="0"/>
          <w:sz w:val="24"/>
        </w:rPr>
        <w:t>：让检测过程从黑箱作业变为全程透明可控，数据在产生的瞬间就被分析、被利用。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五、采集系统详细规格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6路工业相机数据量计算（单次任务6km）：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单帧分辨率 </w:t>
            </w:r>
          </w:p>
        </w:tc>
        <w:tc>
          <w:tcPr>
            <w:tcW w:type="dxa" w:w="4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2448 × 2048 像素 </w:t>
            </w:r>
          </w:p>
        </w:tc>
        <w:tc>
          <w:tcPr>
            <w:tcW w:type="dxa" w:w="2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500万像素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2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单帧大小（RAW） </w:t>
            </w:r>
          </w:p>
        </w:tc>
        <w:tc>
          <w:tcPr>
            <w:tcW w:type="dxa" w:w="2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~12 MB </w:t>
            </w:r>
          </w:p>
        </w:tc>
        <w:tc>
          <w:tcPr>
            <w:tcW w:type="dxa" w:w="2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未压缩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单帧大小（JPG） 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~1.5 MB </w:t>
            </w:r>
          </w:p>
        </w:tc>
        <w:tc>
          <w:tcPr>
            <w:tcW w:type="dxa" w:w="36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AI推理用压缩格式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工作帧率 </w:t>
            </w:r>
          </w:p>
        </w:tc>
        <w:tc>
          <w:tcPr>
            <w:tcW w:type="dxa" w:w="3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 fps × 6路 </w:t>
            </w:r>
          </w:p>
        </w:tc>
        <w:tc>
          <w:tcPr>
            <w:tcW w:type="dxa" w:w="2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150帧/秒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5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数据量（原始，1m/s×2h） </w:t>
            </w:r>
          </w:p>
        </w:tc>
        <w:tc>
          <w:tcPr>
            <w:tcW w:type="dxa" w:w="15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~648 GB </w:t>
            </w:r>
          </w:p>
        </w:tc>
        <w:tc>
          <w:tcPr>
            <w:tcW w:type="dxa" w:w="3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7200秒 × 150帧 × 12MB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数据量（压缩后）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~81 GB </w:t>
            </w:r>
          </w:p>
        </w:tc>
        <w:tc>
          <w:tcPr>
            <w:tcW w:type="dxa" w:w="4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7200秒 × 150帧 × 1.5MB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压缩比 </w:t>
            </w:r>
          </w:p>
        </w:tc>
        <w:tc>
          <w:tcPr>
            <w:tcW w:type="dxa" w:w="18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8:1 </w:t>
            </w:r>
          </w:p>
        </w:tc>
        <w:tc>
          <w:tcPr>
            <w:tcW w:type="dxa" w:w="4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实时JPEG压缩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2路3D线激光数据量计算：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单帧点云数据量 </w:t>
            </w:r>
          </w:p>
        </w:tc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~2 MB </w:t>
            </w:r>
          </w:p>
        </w:tc>
        <w:tc>
          <w:tcPr>
            <w:tcW w:type="dxa" w:w="3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左右轨各1MB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扫描频率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20000 Hz </w:t>
            </w:r>
          </w:p>
        </w:tc>
        <w:tc>
          <w:tcPr>
            <w:tcW w:type="dxa" w:w="3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实时轮廓扫描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单次任务数据量 </w:t>
            </w:r>
          </w:p>
        </w:tc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~2880 GB </w:t>
            </w:r>
          </w:p>
        </w:tc>
        <w:tc>
          <w:tcPr>
            <w:tcW w:type="dxa" w:w="5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7200秒 × 2路 × 2MB × 20000Hz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总数据量（单次6km任务）：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5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压缩后数据量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6路相机图像流 </w:t>
            </w:r>
          </w:p>
        </w:tc>
        <w:tc>
          <w:tcPr>
            <w:tcW w:type="dxa" w:w="3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~81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0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2路激光点云流 </w:t>
            </w:r>
          </w:p>
        </w:tc>
        <w:tc>
          <w:tcPr>
            <w:tcW w:type="dxa" w:w="3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~2880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姿态传感器HWT905/里程等辅助数据 </w:t>
            </w:r>
          </w:p>
        </w:tc>
        <w:tc>
          <w:tcPr>
            <w:tcW w:type="dxa" w:w="1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8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AI判定结果 </w:t>
            </w:r>
          </w:p>
        </w:tc>
        <w:tc>
          <w:tcPr>
            <w:tcW w:type="dxa" w:w="41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~100 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合计</w:t>
            </w:r>
          </w:p>
        </w:tc>
        <w:tc>
          <w:tcPr>
            <w:tcW w:type="dxa" w:w="55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≈ 2962 GB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六、存储系统详细架构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本地存储设计：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存储介质 </w:t>
            </w:r>
          </w:p>
        </w:tc>
        <w:tc>
          <w:tcPr>
            <w:tcW w:type="dxa" w:w="3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2TB NVMe SSD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数据盘，RAID1冗余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写入速度 </w:t>
            </w:r>
          </w:p>
        </w:tc>
        <w:tc>
          <w:tcPr>
            <w:tcW w:type="dxa" w:w="33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3.5 GB/s 顺序写入 </w:t>
            </w:r>
          </w:p>
        </w:tc>
        <w:tc>
          <w:tcPr>
            <w:tcW w:type="dxa" w:w="4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满足6路相机+2路激光实时写入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存储格式 </w:t>
            </w:r>
          </w:p>
        </w:tc>
        <w:tc>
          <w:tcPr>
            <w:tcW w:type="dxa" w:w="5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分区存储（图像/点云/姿态/结果） 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便于快速检索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文件系统 </w:t>
            </w:r>
          </w:p>
        </w:tc>
        <w:tc>
          <w:tcPr>
            <w:tcW w:type="dxa" w:w="1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XFS </w:t>
            </w:r>
          </w:p>
        </w:tc>
        <w:tc>
          <w:tcPr>
            <w:tcW w:type="dxa" w:w="4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大文件随机读写优化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本地保留策略 </w:t>
            </w:r>
          </w:p>
        </w:tc>
        <w:tc>
          <w:tcPr>
            <w:tcW w:type="dxa" w:w="2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最近10次任务 </w:t>
            </w:r>
          </w:p>
        </w:tc>
        <w:tc>
          <w:tcPr>
            <w:tcW w:type="dxa" w:w="3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自动循环覆盖最旧数据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存储目录结构：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云端存储设计：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存储位置 </w:t>
            </w:r>
          </w:p>
        </w:tc>
        <w:tc>
          <w:tcPr>
            <w:tcW w:type="dxa" w:w="6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私有云对象存储（OSS）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数据格式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与本地结构一致，便于并行检索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冷热分层 </w:t>
            </w:r>
          </w:p>
        </w:tc>
        <w:tc>
          <w:tcPr>
            <w:tcW w:type="dxa" w:w="7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最近30天为热数据，30天~1年为温数据，1年以上转冷存储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容灾备份 </w:t>
            </w:r>
          </w:p>
        </w:tc>
        <w:tc>
          <w:tcPr>
            <w:tcW w:type="dxa" w:w="7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跨可用区三副本，持久性 99.999999999%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七、数据传输系统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传输策略：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场景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传输方式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作业中实时回传 </w:t>
            </w:r>
          </w:p>
        </w:tc>
        <w:tc>
          <w:tcPr>
            <w:tcW w:type="dxa" w:w="1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4G/5G 无线 </w:t>
            </w:r>
          </w:p>
        </w:tc>
        <w:tc>
          <w:tcPr>
            <w:tcW w:type="dxa" w:w="4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有缺陷帧优先上传，非缺陷帧本地缓存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任务结束后批量上传 </w:t>
            </w:r>
          </w:p>
        </w:tc>
        <w:tc>
          <w:tcPr>
            <w:tcW w:type="dxa" w:w="1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WiFi/有线 </w:t>
            </w:r>
          </w:p>
        </w:tc>
        <w:tc>
          <w:tcPr>
            <w:tcW w:type="dxa" w:w="4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任务结束后在停车场/工区高速回传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断网续传 </w:t>
            </w:r>
          </w:p>
        </w:tc>
        <w:tc>
          <w:tcPr>
            <w:tcW w:type="dxa" w:w="17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本地缓存 </w:t>
            </w:r>
          </w:p>
        </w:tc>
        <w:tc>
          <w:tcPr>
            <w:tcW w:type="dxa" w:w="5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网络恢复后自动从断点继续，不重传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大文件优先策略 </w:t>
            </w:r>
          </w:p>
        </w:tc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点云优先 </w:t>
            </w:r>
          </w:p>
        </w:tc>
        <w:tc>
          <w:tcPr>
            <w:tcW w:type="dxa" w:w="47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点云数据大于图像，优先占带宽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4G/5G带宽需求分析：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数值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缺陷帧优先上传 </w:t>
            </w:r>
          </w:p>
        </w:tc>
        <w:tc>
          <w:tcPr>
            <w:tcW w:type="dxa" w:w="2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 ~1.5MB </w:t>
            </w:r>
          </w:p>
        </w:tc>
        <w:tc>
          <w:tcPr>
            <w:tcW w:type="dxa" w:w="4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检出缺陷即上传，延迟 &lt; 5s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普通帧本地缓存 </w:t>
            </w:r>
          </w:p>
        </w:tc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~150 MB/公里 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非缺陷数据暂存本地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上传带宽需求 </w:t>
            </w:r>
          </w:p>
        </w:tc>
        <w:tc>
          <w:tcPr>
            <w:tcW w:type="dxa" w:w="2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10 Mbps </w:t>
            </w:r>
          </w:p>
        </w:tc>
        <w:tc>
          <w:tcPr>
            <w:tcW w:type="dxa" w:w="3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满足缺陷帧实时回传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任务结束后批量上传 </w:t>
            </w:r>
          </w:p>
        </w:tc>
        <w:tc>
          <w:tcPr>
            <w:tcW w:type="dxa" w:w="17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 Mbps+ </w:t>
            </w:r>
          </w:p>
        </w:tc>
        <w:tc>
          <w:tcPr>
            <w:tcW w:type="dxa" w:w="45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WiFi/有线环境下高速回传剩余数据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断点续传机制：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八、实时反馈详细指标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反馈项 </w:t>
            </w:r>
          </w:p>
        </w:tc>
        <w:tc>
          <w:tcPr>
            <w:tcW w:type="dxa" w:w="2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触发条件 </w:t>
            </w:r>
          </w:p>
        </w:tc>
        <w:tc>
          <w:tcPr>
            <w:tcW w:type="dxa" w:w="2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响应延迟 </w:t>
            </w:r>
          </w:p>
        </w:tc>
        <w:tc>
          <w:tcPr>
            <w:tcW w:type="dxa" w:w="2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反馈方式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缺陷一级报警 </w:t>
            </w:r>
          </w:p>
        </w:tc>
        <w:tc>
          <w:tcPr>
            <w:tcW w:type="dxa" w:w="2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AI判定缺陷=1级 </w:t>
            </w:r>
          </w:p>
        </w:tc>
        <w:tc>
          <w:tcPr>
            <w:tcW w:type="dxa" w:w="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2s </w:t>
            </w:r>
          </w:p>
        </w:tc>
        <w:tc>
          <w:tcPr>
            <w:tcW w:type="dxa" w:w="4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本地声光 + 云端推送 + 触摸屏高亮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缺陷二级报警 </w:t>
            </w:r>
          </w:p>
        </w:tc>
        <w:tc>
          <w:tcPr>
            <w:tcW w:type="dxa" w:w="2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AI判定缺陷=2级 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2s </w:t>
            </w:r>
          </w:p>
        </w:tc>
        <w:tc>
          <w:tcPr>
            <w:tcW w:type="dxa" w:w="3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本地声光 + 云端推送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缺陷三级报警 </w:t>
            </w:r>
          </w:p>
        </w:tc>
        <w:tc>
          <w:tcPr>
            <w:tcW w:type="dxa" w:w="2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AI判定缺陷=3级 </w:t>
            </w:r>
          </w:p>
        </w:tc>
        <w:tc>
          <w:tcPr>
            <w:tcW w:type="dxa" w:w="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2s 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本地声光 + 云端推送 + 短信通知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任务进度 </w:t>
            </w:r>
          </w:p>
        </w:tc>
        <w:tc>
          <w:tcPr>
            <w:tcW w:type="dxa" w:w="1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1s </w:t>
            </w:r>
          </w:p>
        </w:tc>
        <w:tc>
          <w:tcPr>
            <w:tcW w:type="dxa" w:w="4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 + 云端实时刷新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设备异常告警 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传感器离线/过温 </w:t>
            </w:r>
          </w:p>
        </w:tc>
        <w:tc>
          <w:tcPr>
            <w:tcW w:type="dxa" w:w="1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3s </w:t>
            </w:r>
          </w:p>
        </w:tc>
        <w:tc>
          <w:tcPr>
            <w:tcW w:type="dxa" w:w="3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云端告警 + 触摸屏弹窗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电池低电量告警 </w:t>
            </w:r>
          </w:p>
        </w:tc>
        <w:tc>
          <w:tcPr>
            <w:tcW w:type="dxa" w:w="2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 &lt; 20% </w:t>
            </w:r>
          </w:p>
        </w:tc>
        <w:tc>
          <w:tcPr>
            <w:tcW w:type="dxa" w:w="1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1s </w:t>
            </w:r>
          </w:p>
        </w:tc>
        <w:tc>
          <w:tcPr>
            <w:tcW w:type="dxa" w:w="3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本地声光 + 云端推送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九、数据完整性保障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保障措施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写入校验 </w:t>
            </w:r>
          </w:p>
        </w:tc>
        <w:tc>
          <w:tcPr>
            <w:tcW w:type="dxa" w:w="6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每帧写入后读回验证，损坏帧自动重写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任务清单（manifest） </w:t>
            </w:r>
          </w:p>
        </w:tc>
        <w:tc>
          <w:tcPr>
            <w:tcW w:type="dxa" w:w="6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任务开始生成清单，结束后逐一核对，丢帧位置标记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完整性报告 </w:t>
            </w:r>
          </w:p>
        </w:tc>
        <w:tc>
          <w:tcPr>
            <w:tcW w:type="dxa" w:w="7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任务结束自动生成数据完整性报告，含：总帧数/丢帧数/损坏帧数/完整性百分比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RAID1 数据冗余 </w:t>
            </w:r>
          </w:p>
        </w:tc>
        <w:tc>
          <w:tcPr>
            <w:tcW w:type="dxa" w:w="6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SSD 支持 RAID1，任意一块盘损坏数据不丢失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云端校验 </w:t>
            </w:r>
          </w:p>
        </w:tc>
        <w:tc>
          <w:tcPr>
            <w:tcW w:type="dxa" w:w="7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数据上传后云端 SHA-256 对比，不一致自动重传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备份策略 </w:t>
            </w:r>
          </w:p>
        </w:tc>
        <w:tc>
          <w:tcPr>
            <w:tcW w:type="dxa" w:w="7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本地保留10次任务，云端保留全部任务数据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十、实时统计详细算法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统计指标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计算方式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已采集里程 </w:t>
            </w:r>
          </w:p>
        </w:tc>
        <w:tc>
          <w:tcPr>
            <w:tcW w:type="dxa" w:w="5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轮速计数器累加，精度 ±1mm 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米（km）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采集帧数 </w:t>
            </w:r>
          </w:p>
        </w:tc>
        <w:tc>
          <w:tcPr>
            <w:tcW w:type="dxa" w:w="5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各相机帧计数器，分别统计 </w:t>
            </w:r>
          </w:p>
        </w:tc>
        <w:tc>
          <w:tcPr>
            <w:tcW w:type="dxa" w:w="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丢帧率 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应收帧数 / 实收帧数 × 100% </w:t>
            </w:r>
          </w:p>
        </w:tc>
        <w:tc>
          <w:tcPr>
            <w:tcW w:type="dxa" w:w="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 </w:t>
            </w:r>
          </w:p>
        </w:tc>
        <w:tc>
          <w:tcPr>
            <w:tcW w:type="dxa" w:w="5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AI结果中各类型缺陷计数 </w:t>
            </w:r>
          </w:p>
        </w:tc>
        <w:tc>
          <w:tcPr>
            <w:tcW w:type="dxa" w:w="1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缺陷密度 </w:t>
            </w:r>
          </w:p>
        </w:tc>
        <w:tc>
          <w:tcPr>
            <w:tcW w:type="dxa" w:w="5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 / 已采集里程 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个/km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任务进度 </w:t>
            </w:r>
          </w:p>
        </w:tc>
        <w:tc>
          <w:tcPr>
            <w:tcW w:type="dxa" w:w="6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已采集里程 / 设定里程 × 100% </w:t>
            </w:r>
          </w:p>
        </w:tc>
        <w:tc>
          <w:tcPr>
            <w:tcW w:type="dxa" w:w="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5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实收帧数 / 应收帧数 × 100% </w:t>
            </w:r>
          </w:p>
        </w:tc>
        <w:tc>
          <w:tcPr>
            <w:tcW w:type="dxa" w:w="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%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丢帧补偿算法：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期望帧数 = 里程 / 每帧覆盖距离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应收帧数 = 期望帧数 × 帧率校正系数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实收帧数 = 实际写入帧数（扣除损坏帧）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丢帧率 = (应收 - 实收) / 应收 × 100%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08 线路健康检测平台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一、大数据平台定位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本系统的线路健康检测平台是整个检测体系的数据中枢和价值出口：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检测数据 → 实时汇聚 → 积累沉淀 → 挖掘分析 → 决策支撑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平台核心定位：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数据中枢</w:t>
      </w:r>
      <w:r>
        <w:rPr>
          <w:rFonts w:ascii="Times New Roman" w:hAnsi="Times New Roman" w:eastAsia="宋体"/>
          <w:b w:val="0"/>
          <w:i w:val="0"/>
          <w:sz w:val="24"/>
        </w:rPr>
        <w:t>：汇集每一次检测任务产生的全量数据，实现数据的统一存储、统一管理、统一服务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分析引擎</w:t>
      </w:r>
      <w:r>
        <w:rPr>
          <w:rFonts w:ascii="Times New Roman" w:hAnsi="Times New Roman" w:eastAsia="宋体"/>
          <w:b w:val="0"/>
          <w:i w:val="0"/>
          <w:sz w:val="24"/>
        </w:rPr>
        <w:t>：基于历史积累的海量数据，提供趋势分析、劣化预测、健康评估等高级分析能力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决策支撑</w:t>
      </w:r>
      <w:r>
        <w:rPr>
          <w:rFonts w:ascii="Times New Roman" w:hAnsi="Times New Roman" w:eastAsia="宋体"/>
          <w:b w:val="0"/>
          <w:i w:val="0"/>
          <w:sz w:val="24"/>
        </w:rPr>
        <w:t>：为养护决策提供数据依据，让每一项养护建议都有数据支撑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可视化窗口</w:t>
      </w:r>
      <w:r>
        <w:rPr>
          <w:rFonts w:ascii="Times New Roman" w:hAnsi="Times New Roman" w:eastAsia="宋体"/>
          <w:b w:val="0"/>
          <w:i w:val="0"/>
          <w:sz w:val="24"/>
        </w:rPr>
        <w:t>：将复杂的检测数据和健康状态以直观的方式呈现给不同用户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平台架构设计：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平台价值总结：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没有大数据，就没有线路健康分析、没有趋势预测、没有科学的养护决策。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二、平台数据来源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平台数据来源于本系统三大核心数据流，覆盖检测全流程：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数据来源 </w:t>
            </w:r>
          </w:p>
        </w:tc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数据内容 </w:t>
            </w:r>
          </w:p>
        </w:tc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数据量 </w:t>
            </w:r>
          </w:p>
        </w:tc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更新频率 </w:t>
            </w:r>
          </w:p>
        </w:tc>
        <w:tc>
          <w:tcPr>
            <w:tcW w:type="dxa" w:w="1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每次检测任务 </w:t>
            </w:r>
          </w:p>
        </w:tc>
        <w:tc>
          <w:tcPr>
            <w:tcW w:type="dxa" w:w="3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原始图像流 + 点云流 + 姿态流 + AI判定结果 </w:t>
            </w:r>
          </w:p>
        </w:tc>
        <w:tc>
          <w:tcPr>
            <w:tcW w:type="dxa" w:w="1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~100GB/公里 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每任务结束后批量上传 </w:t>
            </w:r>
          </w:p>
        </w:tc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核心分析数据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实时缺陷数据 </w:t>
            </w:r>
          </w:p>
        </w:tc>
        <w:tc>
          <w:tcPr>
            <w:tcW w:type="dxa" w:w="4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 + 里程位置 + 损伤等级 + 置信度 </w:t>
            </w:r>
          </w:p>
        </w:tc>
        <w:tc>
          <w:tcPr>
            <w:tcW w:type="dxa" w:w="1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MB级/公里 </w:t>
            </w:r>
          </w:p>
        </w:tc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实时推送 </w:t>
            </w:r>
          </w:p>
        </w:tc>
        <w:tc>
          <w:tcPr>
            <w:tcW w:type="dxa" w:w="1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实时告警和展示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设备运行日志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相机帧率 / 激光温度 / 电池电量 / 网络状态 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GB级/月 </w:t>
            </w:r>
          </w:p>
        </w:tc>
        <w:tc>
          <w:tcPr>
            <w:tcW w:type="dxa" w:w="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秒级 </w:t>
            </w:r>
          </w:p>
        </w:tc>
        <w:tc>
          <w:tcPr>
            <w:tcW w:type="dxa" w:w="1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设备健康监控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养护维修记录 </w:t>
            </w:r>
          </w:p>
        </w:tc>
        <w:tc>
          <w:tcPr>
            <w:tcW w:type="dxa" w:w="4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养护时间 / 区段 / 内容 / 执行方 / 验证结果 </w:t>
            </w:r>
          </w:p>
        </w:tc>
        <w:tc>
          <w:tcPr>
            <w:tcW w:type="dxa" w:w="9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MB级/次 </w:t>
            </w:r>
          </w:p>
        </w:tc>
        <w:tc>
          <w:tcPr>
            <w:tcW w:type="dxa" w:w="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人工录入 </w:t>
            </w:r>
          </w:p>
        </w:tc>
        <w:tc>
          <w:tcPr>
            <w:tcW w:type="dxa" w:w="1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养护效果闭环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历史累积数据 </w:t>
            </w:r>
          </w:p>
        </w:tc>
        <w:tc>
          <w:tcPr>
            <w:tcW w:type="dxa" w:w="3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多轮次同一区段的检测档案 </w:t>
            </w:r>
          </w:p>
        </w:tc>
        <w:tc>
          <w:tcPr>
            <w:tcW w:type="dxa" w:w="1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持续增长 </w:t>
            </w:r>
          </w:p>
        </w:tc>
        <w:tc>
          <w:tcPr>
            <w:tcW w:type="dxa" w:w="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累积 </w:t>
            </w:r>
          </w:p>
        </w:tc>
        <w:tc>
          <w:tcPr>
            <w:tcW w:type="dxa" w:w="23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趋势分析和劣化预测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环境关联数据 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 / 湿度 / 气候条件（可选接入） </w:t>
            </w:r>
          </w:p>
        </w:tc>
        <w:tc>
          <w:tcPr>
            <w:tcW w:type="dxa" w:w="1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关联分析用 </w:t>
            </w:r>
          </w:p>
        </w:tc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实时/历史 </w:t>
            </w:r>
          </w:p>
        </w:tc>
        <w:tc>
          <w:tcPr>
            <w:tcW w:type="dxa" w:w="1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与缺陷关联分析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数据安全与权限：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检测任务数据归属客户方，平台方仅提供技术服务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数据传输全程 TLS 1.3 加密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云端存储多副本容灾，持久性 99.999999999%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不同角色（操作员/管理员/决策者）数据可见范围可配置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三、线路健康检测平台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3.1 数据汇聚与存储管理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多任务数据自动汇聚：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每次检测任务结束后，数据自动从边缘设备上传至云端大数据平台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多任务数据按"线路 → 区段 → 日期"三级目录组织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同一区段多轮次检测数据自动归档至同一目录下，便于横向对比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时空索引与多维检索：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所有数据建立时空索引，支持以下检索维度：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按里程范围（公里标）：精确到米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按时间区间：任意时间段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按病害类型：裂纹/掉块/松动/磨耗等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按健康评分：0~100分任意区间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组合检索：里程+时间+病害类型同时筛选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历史数据回放：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任意历史任务的原始图像、点云、判定结果可随时调取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支持指定里程点的多轮次数据横向对比（同一位置不同时间）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3.2 GIS线路健康可视化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平台以电子地图为底座，叠加检测数据，实现全线健康状况一张图：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地图底图：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接入铁路线路电子地图（工务GIS系统或第三方地图）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支持矢量地图和卫星影像两种底图模式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数据叠加层：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叠加层 </w:t>
            </w:r>
          </w:p>
        </w:tc>
        <w:tc>
          <w:tcPr>
            <w:tcW w:type="dxa" w:w="2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3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显示方式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轨迹层 </w:t>
            </w:r>
          </w:p>
        </w:tc>
        <w:tc>
          <w:tcPr>
            <w:tcW w:type="dxa" w:w="4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检测机器人行驶轨迹 </w:t>
            </w:r>
          </w:p>
        </w:tc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蓝色线条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缺陷层 </w:t>
            </w:r>
          </w:p>
        </w:tc>
        <w:tc>
          <w:tcPr>
            <w:tcW w:type="dxa" w:w="2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各类型缺陷位置标注 </w:t>
            </w:r>
          </w:p>
        </w:tc>
        <w:tc>
          <w:tcPr>
            <w:tcW w:type="dxa" w:w="50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按等级颜色标注（1级绿/2级黄/3级红）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热力层 </w:t>
            </w:r>
          </w:p>
        </w:tc>
        <w:tc>
          <w:tcPr>
            <w:tcW w:type="dxa" w:w="3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线路健康综合评分 </w:t>
            </w:r>
          </w:p>
        </w:tc>
        <w:tc>
          <w:tcPr>
            <w:tcW w:type="dxa" w:w="3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绿~黄~红渐变色带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养护层 </w:t>
            </w:r>
          </w:p>
        </w:tc>
        <w:tc>
          <w:tcPr>
            <w:tcW w:type="dxa" w:w="4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历史养护区段标记 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紫色标记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操作交互：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点击任意里程点 → 弹出该点详细信息（缺陷类型/等级/历史记录/养护状态）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拖动时间轴 → 回放任意时间段内的检测数据变化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框选区段 → 批量导出选中区域的检测报告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3.3 健康综合评分算法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平台对全线各区段给出 0~100 的综合健康评分，评分依据各病害的加权计算：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评分公式：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S = 100 - \sum_{i=1}^{n} (W_i \times D_i \times L_i)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$S$：区段健康评分（0~100）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$W_i$：第 $i$ 种病害类型的权重系数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$D_i$：第 $i$ 种病害的严重程度系数（1~3，对应一/二/三级缺陷）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$L_i$：该病害在区段内的分布密度（缺陷数量/公里）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病害权重系数（示例）：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病害类型 </w:t>
            </w:r>
          </w:p>
        </w:tc>
        <w:tc>
          <w:tcPr>
            <w:tcW w:type="dxa" w:w="4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权重 $W_i$ </w:t>
            </w:r>
          </w:p>
        </w:tc>
        <w:tc>
          <w:tcPr>
            <w:tcW w:type="dxa" w:w="1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钢轨裂纹 </w:t>
            </w:r>
          </w:p>
        </w:tc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 </w:t>
            </w:r>
          </w:p>
        </w:tc>
        <w:tc>
          <w:tcPr>
            <w:tcW w:type="dxa" w:w="4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高速安全风险高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钢轨掉块 </w:t>
            </w:r>
          </w:p>
        </w:tc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 </w:t>
            </w:r>
          </w:p>
        </w:tc>
        <w:tc>
          <w:tcPr>
            <w:tcW w:type="dxa" w:w="4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影响列车平稳性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道钉缺失 </w:t>
            </w:r>
          </w:p>
        </w:tc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4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影响轨道稳定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道钉松动 </w:t>
            </w:r>
          </w:p>
        </w:tc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4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隐患逐步扩大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轮廓磨耗超限 </w:t>
            </w:r>
          </w:p>
        </w:tc>
        <w:tc>
          <w:tcPr>
            <w:tcW w:type="dxa" w:w="1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</w:t>
            </w:r>
          </w:p>
        </w:tc>
        <w:tc>
          <w:tcPr>
            <w:tcW w:type="dxa" w:w="3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影响轮轨关系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波磨超限 </w:t>
            </w:r>
          </w:p>
        </w:tc>
        <w:tc>
          <w:tcPr>
            <w:tcW w:type="dxa" w:w="1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  <w:tc>
          <w:tcPr>
            <w:tcW w:type="dxa" w:w="4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影响运行平稳性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焊缝缺陷 </w:t>
            </w:r>
          </w:p>
        </w:tc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</w:t>
            </w:r>
          </w:p>
        </w:tc>
        <w:tc>
          <w:tcPr>
            <w:tcW w:type="dxa" w:w="4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重点薄弱环节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区段划分原则：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按固定长度区段评分（如每100米一个评分单元）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可按实际里程标记（如咽喉区、桥头、隧道口等）自定义区段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评分展示：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GIS地图上以颜色渐变（绿→黄→红）直观显示各区段健康状态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低于60分的区段自动列入养护建议候选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3.4 趋势分析与劣化预测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历史对比分析：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同一区段多轮次检测数据自动对齐，生成缺陷数量变化曲线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重点关注：同一位置缺陷从无到有、从轻到重的劣化过程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自动标记劣化加速区段（本次缺陷数量环比显著增加）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AI劣化预测模型：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基于历史数据训练时序预测模型（ARIMA或LSTM）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输出预测结果：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预测周期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1个月预测 </w:t>
            </w:r>
          </w:p>
        </w:tc>
        <w:tc>
          <w:tcPr>
            <w:tcW w:type="dxa" w:w="6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病害数量和分布范围预测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3个月预测 </w:t>
            </w:r>
          </w:p>
        </w:tc>
        <w:tc>
          <w:tcPr>
            <w:tcW w:type="dxa" w:w="5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重点劣化区段预警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6个月预测 </w:t>
            </w:r>
          </w:p>
        </w:tc>
        <w:tc>
          <w:tcPr>
            <w:tcW w:type="dxa" w:w="5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养护优先级排序参考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预测价值：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将养护从"出了问题再修"转变为"看到趋势提前修"，实现从响应式维护到预防性维护的升级。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3.5 多任务管理与数据检索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任务管理列表：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任务列表 </w:t>
            </w:r>
          </w:p>
        </w:tc>
        <w:tc>
          <w:tcPr>
            <w:tcW w:type="dxa" w:w="72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显示所有历史任务，含起止里程/日期/完成状态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任务对比 </w:t>
            </w:r>
          </w:p>
        </w:tc>
        <w:tc>
          <w:tcPr>
            <w:tcW w:type="dxa" w:w="7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选中2个以上任务横向对比健康评分和缺陷数量变化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任务归档 </w:t>
            </w:r>
          </w:p>
        </w:tc>
        <w:tc>
          <w:tcPr>
            <w:tcW w:type="dxa" w:w="7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已完成任务数据永久保存，支持随时调取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数据检索示例：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"K100+000 ~ K105+000 范围内，近6个月内二级以上缺陷有哪些？"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"全线路当前评分低于70分的区段有哪些，按评分升序排列"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"某个道岔区段，历史上共进行过几次养护，最近一次是什么时候"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#### 3.6 报表自动生成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平台支持一键生成标准检测报告，报告内容覆盖完整：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报告内容：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报告章节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任务概况 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检测里程/日期/设备状态/天气条件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缺陷总览 </w:t>
            </w:r>
          </w:p>
        </w:tc>
        <w:tc>
          <w:tcPr>
            <w:tcW w:type="dxa" w:w="6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各类型缺陷数量统计/分布图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重点缺陷 </w:t>
            </w:r>
          </w:p>
        </w:tc>
        <w:tc>
          <w:tcPr>
            <w:tcW w:type="dxa" w:w="7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二级及以上缺陷明细（含里程/照片/等级）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健康评分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各区段评分热力图/评分表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趋势分析 </w:t>
            </w:r>
          </w:p>
        </w:tc>
        <w:tc>
          <w:tcPr>
            <w:tcW w:type="dxa" w:w="6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重点区段劣化趋势（与历史对比）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养护建议 </w:t>
            </w:r>
          </w:p>
        </w:tc>
        <w:tc>
          <w:tcPr>
            <w:tcW w:type="dxa" w:w="6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基于评分和趋势的优先级养护清单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报告格式与导出：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支持导出 Word（.docx）和 PDF 两种格式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报告自动编号，可按日期/线路/区段归档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养护建议章节可直接提交至工务养护管理系统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报表自动推送：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任务结束后自动生成报告，推送至指定人员邮箱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支持设置周期性汇总报告（如每月/每季度自动汇总）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09 智能养护决策系统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一、智能养护决策逻辑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本系统以 AI 为驱动，基于大数据平台的分析结果，构建从检测到养护的完整闭环：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决策链路说明：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检测采集 </w:t>
            </w:r>
          </w:p>
        </w:tc>
        <w:tc>
          <w:tcPr>
            <w:tcW w:type="dxa" w:w="3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原始图像/点云/姿态 </w:t>
            </w:r>
          </w:p>
        </w:tc>
        <w:tc>
          <w:tcPr>
            <w:tcW w:type="dxa" w:w="21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边缘推理 </w:t>
            </w:r>
          </w:p>
        </w:tc>
        <w:tc>
          <w:tcPr>
            <w:tcW w:type="dxa" w:w="2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缺陷判定结果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大数据分析 </w:t>
            </w:r>
          </w:p>
        </w:tc>
        <w:tc>
          <w:tcPr>
            <w:tcW w:type="dxa" w:w="26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历史+当前缺陷数据 </w:t>
            </w:r>
          </w:p>
        </w:tc>
        <w:tc>
          <w:tcPr>
            <w:tcW w:type="dxa" w:w="26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健康评分/趋势分析 </w:t>
            </w:r>
          </w:p>
        </w:tc>
        <w:tc>
          <w:tcPr>
            <w:tcW w:type="dxa" w:w="1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健康评估报告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优先级排序 </w:t>
            </w:r>
          </w:p>
        </w:tc>
        <w:tc>
          <w:tcPr>
            <w:tcW w:type="dxa" w:w="3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健康评分+趋势+病害等级 </w:t>
            </w:r>
          </w:p>
        </w:tc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多因子加权算法 </w:t>
            </w:r>
          </w:p>
        </w:tc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优先级养护清单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计划生成 </w:t>
            </w:r>
          </w:p>
        </w:tc>
        <w:tc>
          <w:tcPr>
            <w:tcW w:type="dxa" w:w="3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优先级清单+工时估算 </w:t>
            </w:r>
          </w:p>
        </w:tc>
        <w:tc>
          <w:tcPr>
            <w:tcW w:type="dxa" w:w="2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决策模型 </w:t>
            </w:r>
          </w:p>
        </w:tc>
        <w:tc>
          <w:tcPr>
            <w:tcW w:type="dxa" w:w="21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本周养护计划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效果验证 </w:t>
            </w:r>
          </w:p>
        </w:tc>
        <w:tc>
          <w:tcPr>
            <w:tcW w:type="dxa" w:w="3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养护后二次检测数据 </w:t>
            </w:r>
          </w:p>
        </w:tc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对比分析 </w:t>
            </w:r>
          </w:p>
        </w:tc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效果评分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AI决策的三大核心能力：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数据驱动</w:t>
      </w:r>
      <w:r>
        <w:rPr>
          <w:rFonts w:ascii="Times New Roman" w:hAnsi="Times New Roman" w:eastAsia="宋体"/>
          <w:b w:val="0"/>
          <w:i w:val="0"/>
          <w:sz w:val="24"/>
        </w:rPr>
        <w:t>：决策完全基于历史积累的检测数据，而非人工经验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量化优先</w:t>
      </w:r>
      <w:r>
        <w:rPr>
          <w:rFonts w:ascii="Times New Roman" w:hAnsi="Times New Roman" w:eastAsia="宋体"/>
          <w:b w:val="0"/>
          <w:i w:val="0"/>
          <w:sz w:val="24"/>
        </w:rPr>
        <w:t>：每项建议均有量化依据（评分/趋势/工时），拒绝模糊表述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全链透明</w:t>
      </w:r>
      <w:r>
        <w:rPr>
          <w:rFonts w:ascii="Times New Roman" w:hAnsi="Times New Roman" w:eastAsia="宋体"/>
          <w:b w:val="0"/>
          <w:i w:val="0"/>
          <w:sz w:val="24"/>
        </w:rPr>
        <w:t>：用户始终可知"为什么建议修这里"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二、养护优先级算法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系统采用多因子加权综合算法，对全线所有区段进行养护优先级排序：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算法公式：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P = \alpha \times G + \beta \times T + \gamma \times L + \delta \times E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$P$：综合优先级得分（越高越优先处理）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$G$：病害等级得分（当前病害的严重程度）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$T$：劣化趋势得分（病害发展速度，越恶化越优先）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$L$：线路重要度（重载/弯道/桥隧等优先）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$E$：环境因子（气候/季节等因素对病害的影响）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$\alpha, \beta, \gamma, \delta$：各因子权重，且 $\alpha+\beta+\gamma+\delta=1$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各因子详细定义：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病害等级得分 $G$：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病害等级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$G$ 得分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三级缺陷 </w:t>
            </w:r>
          </w:p>
        </w:tc>
        <w:tc>
          <w:tcPr>
            <w:tcW w:type="dxa" w:w="3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二级缺陷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一级缺陷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劣化趋势得分 $T$（本次 vs 上次检测结果变化）：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趋势变化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$T$ 得分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2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缺陷数量大幅增加（&gt;50%） </w:t>
            </w:r>
          </w:p>
        </w:tc>
        <w:tc>
          <w:tcPr>
            <w:tcW w:type="dxa" w:w="1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缺陷数量增加（20%~50%） </w:t>
            </w:r>
          </w:p>
        </w:tc>
        <w:tc>
          <w:tcPr>
            <w:tcW w:type="dxa" w:w="14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缺陷数量基本持平（±20%） </w:t>
            </w:r>
          </w:p>
        </w:tc>
        <w:tc>
          <w:tcPr>
            <w:tcW w:type="dxa" w:w="1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缺陷数量减少 </w:t>
            </w:r>
          </w:p>
        </w:tc>
        <w:tc>
          <w:tcPr>
            <w:tcW w:type="dxa" w:w="2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无历史数据（首次检测）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线路重要度 $L$：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线路类型 </w:t>
            </w:r>
          </w:p>
        </w:tc>
        <w:tc>
          <w:tcPr>
            <w:tcW w:type="dxa" w:w="4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$L$ 得分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重载线路（轴重 &gt; 25t） </w:t>
            </w:r>
          </w:p>
        </w:tc>
        <w:tc>
          <w:tcPr>
            <w:tcW w:type="dxa" w:w="1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78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高速线路（设计时速 &gt; 250km/h） </w:t>
            </w:r>
          </w:p>
        </w:tc>
        <w:tc>
          <w:tcPr>
            <w:tcW w:type="dxa" w:w="11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桥隧连接段 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道岔区域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6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普通线路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权重配置（默认值）：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因子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默认权重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$\alpha$（病害等级） </w:t>
            </w:r>
          </w:p>
        </w:tc>
        <w:tc>
          <w:tcPr>
            <w:tcW w:type="dxa" w:w="1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0.40 </w:t>
            </w:r>
          </w:p>
        </w:tc>
        <w:tc>
          <w:tcPr>
            <w:tcW w:type="dxa" w:w="4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病害严重程度是最重要因素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$\beta$（劣化趋势） </w:t>
            </w:r>
          </w:p>
        </w:tc>
        <w:tc>
          <w:tcPr>
            <w:tcW w:type="dxa" w:w="10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0.30 </w:t>
            </w:r>
          </w:p>
        </w:tc>
        <w:tc>
          <w:tcPr>
            <w:tcW w:type="dxa" w:w="4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劣化速度次之，快速恶化需优先处理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$\gamma$（线路重要度） </w:t>
            </w:r>
          </w:p>
        </w:tc>
        <w:tc>
          <w:tcPr>
            <w:tcW w:type="dxa" w:w="1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0.20 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重要线路优先保障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$\delta$（环境因子） </w:t>
            </w:r>
          </w:p>
        </w:tc>
        <w:tc>
          <w:tcPr>
            <w:tcW w:type="dxa" w:w="1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0.10 </w:t>
            </w:r>
          </w:p>
        </w:tc>
        <w:tc>
          <w:tcPr>
            <w:tcW w:type="dxa" w:w="23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辅助调节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优先级分档：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 </w:t>
            </w:r>
          </w:p>
        </w:tc>
        <w:tc>
          <w:tcPr>
            <w:tcW w:type="dxa" w:w="3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$P$ 得分 </w:t>
            </w:r>
          </w:p>
        </w:tc>
        <w:tc>
          <w:tcPr>
            <w:tcW w:type="dxa" w:w="3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养护行动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P0 — 立即处理</w:t>
            </w:r>
          </w:p>
        </w:tc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80~100 </w:t>
            </w:r>
          </w:p>
        </w:tc>
        <w:tc>
          <w:tcPr>
            <w:tcW w:type="dxa" w:w="42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24小时内处置，启动应急养护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P1 — 尽快计划</w:t>
            </w:r>
          </w:p>
        </w:tc>
        <w:tc>
          <w:tcPr>
            <w:tcW w:type="dxa" w:w="1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60~79 </w:t>
            </w:r>
          </w:p>
        </w:tc>
        <w:tc>
          <w:tcPr>
            <w:tcW w:type="dxa" w:w="4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纳入本周计划，3~7天内处置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P2 — 重点关注</w:t>
            </w:r>
          </w:p>
        </w:tc>
        <w:tc>
          <w:tcPr>
            <w:tcW w:type="dxa" w:w="1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40~59 </w:t>
            </w:r>
          </w:p>
        </w:tc>
        <w:tc>
          <w:tcPr>
            <w:tcW w:type="dxa" w:w="4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纳入本月计划，安排养护资源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P3 — 持续观察</w:t>
            </w:r>
          </w:p>
        </w:tc>
        <w:tc>
          <w:tcPr>
            <w:tcW w:type="dxa" w:w="1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20~39 </w:t>
            </w:r>
          </w:p>
        </w:tc>
        <w:tc>
          <w:tcPr>
            <w:tcW w:type="dxa" w:w="39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缩短巡检周期，持续跟踪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P4 — 正常维护</w:t>
            </w:r>
          </w:p>
        </w:tc>
        <w:tc>
          <w:tcPr>
            <w:tcW w:type="dxa" w:w="14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0~19 </w:t>
            </w:r>
          </w:p>
        </w:tc>
        <w:tc>
          <w:tcPr>
            <w:tcW w:type="dxa" w:w="34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纳入例行养护计划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输出：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三、AI 全说明决策支撑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本系统的每一项养护建议，均附带完整的决策依据，让用户真正理解"AI 为什么建议修这里"：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决策依据包含以下四个维度：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1. 病害定位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里程区段：KXXX+XXX ~ KXXX+XXX（精确到米）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病害位置：左轨/右轨 + 轨面具体位置描述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病害数量：该区段本次检测到的各类缺陷数量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2. 判定依据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AI 识别依据：用于判定的图像区域截图 + AI 置信度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实测偏差数值：如磨耗量 X mm（标准值 Y mm，超限 Z mm）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历史对比趋势：该区段近 3 次检测的缺陷数量变化曲线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劣化速度：月均增加速率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3. 养护建议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标准依据：依据的养护规范（如《铁路线路维修规则》相关条款）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推荐措施：具体的养护工艺建议（如"打磨/更换/紧固"）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优先级说明：P几几分，为什么优先处理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4. 预估工时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基于病害类型和范围的工时估算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所需材料清单（如有）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影响行车的预计时间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决策透明度示例：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用户可知晓"AI 为什么要建议现在修这里而不是别处"，决策过程全透明。每一项建议均可溯源、可解释、可审核。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四、养护效果量化验证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本系统建立了完整的养护效果量化验证机制，实现检测→养护→验证的闭环管理：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闭环流程：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量化验证指标：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计算方式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达标阈值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缺陷消除率 </w:t>
            </w:r>
          </w:p>
        </w:tc>
        <w:tc>
          <w:tcPr>
            <w:tcW w:type="dxa" w:w="6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（养护前缺陷数 - 养护后缺陷数）/ 养护前缺陷数 × 100% </w:t>
            </w:r>
          </w:p>
        </w:tc>
        <w:tc>
          <w:tcPr>
            <w:tcW w:type="dxa" w:w="10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90%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缺陷复发率 </w:t>
            </w:r>
          </w:p>
        </w:tc>
        <w:tc>
          <w:tcPr>
            <w:tcW w:type="dxa" w:w="6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养护后 3 个月内同位置再次出现同类型缺陷的比例 </w:t>
            </w:r>
          </w:p>
        </w:tc>
        <w:tc>
          <w:tcPr>
            <w:tcW w:type="dxa" w:w="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≤ 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养护响应时间 </w:t>
            </w:r>
          </w:p>
        </w:tc>
        <w:tc>
          <w:tcPr>
            <w:tcW w:type="dxa" w:w="5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养护完成到系统记录的时间间隔 </w:t>
            </w:r>
          </w:p>
        </w:tc>
        <w:tc>
          <w:tcPr>
            <w:tcW w:type="dxa" w:w="1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≤ 24h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评分提升值 </w:t>
            </w:r>
          </w:p>
        </w:tc>
        <w:tc>
          <w:tcPr>
            <w:tcW w:type="dxa" w:w="5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养护后健康评分 - 养护前健康评分 </w:t>
            </w:r>
          </w:p>
        </w:tc>
        <w:tc>
          <w:tcPr>
            <w:tcW w:type="dxa" w:w="1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≥ 15 分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效果量化评分（0~100）：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评分区间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效果等级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90~100 </w:t>
            </w:r>
          </w:p>
        </w:tc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优秀 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缺陷完全消除或显著改善，养护措施精准有效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75~89 </w:t>
            </w:r>
          </w:p>
        </w:tc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良好 </w:t>
            </w:r>
          </w:p>
        </w:tc>
        <w:tc>
          <w:tcPr>
            <w:tcW w:type="dxa" w:w="5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缺陷大部分消除，偶有轻微复发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60~74 </w:t>
            </w:r>
          </w:p>
        </w:tc>
        <w:tc>
          <w:tcPr>
            <w:tcW w:type="dxa" w:w="1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一般 </w:t>
            </w:r>
          </w:p>
        </w:tc>
        <w:tc>
          <w:tcPr>
            <w:tcW w:type="dxa" w:w="6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缺陷有所减少但未达预期，需加强跟踪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40~59 </w:t>
            </w:r>
          </w:p>
        </w:tc>
        <w:tc>
          <w:tcPr>
            <w:tcW w:type="dxa" w:w="1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较差 </w:t>
            </w:r>
          </w:p>
        </w:tc>
        <w:tc>
          <w:tcPr>
            <w:tcW w:type="dxa" w:w="6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缺陷未明显减少或出现复发，需重新评估方案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0~39 </w:t>
            </w:r>
          </w:p>
        </w:tc>
        <w:tc>
          <w:tcPr>
            <w:tcW w:type="dxa" w:w="10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失效 </w:t>
            </w:r>
          </w:p>
        </w:tc>
        <w:tc>
          <w:tcPr>
            <w:tcW w:type="dxa" w:w="6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缺陷数量不降反升，养护方案需彻底重新制定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闭环管理意义：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打通了"检测→养护→验证"全链路，数据不断层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量化效果让养护质量可评价、可考核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复发数据反馈至 AI 模型，持续优化养护建议精度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五、养护计划自动生成与执行跟踪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计划自动生成逻辑：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优先级养护清单 </w:t>
            </w:r>
          </w:p>
        </w:tc>
        <w:tc>
          <w:tcPr>
            <w:tcW w:type="dxa" w:w="6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系统按优先级排序的所有待养护区段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可用天窗点 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线路天窗时间窗口（可接入工务系统数据）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养护工时估算 </w:t>
            </w:r>
          </w:p>
        </w:tc>
        <w:tc>
          <w:tcPr>
            <w:tcW w:type="dxa" w:w="5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每项建议的标准工时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资源约束 </w:t>
            </w:r>
          </w:p>
        </w:tc>
        <w:tc>
          <w:tcPr>
            <w:tcW w:type="dxa" w:w="6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可用养护人员和设备数量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计划生成算法：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按优先级从高到低，优先将 P0/P1 排入最近可用天窗点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在天窗点时间内尽量排满，减少天窗浪费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冲突检测：同一区段时间窗重叠时，给出调整建议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执行跟踪：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状态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待执行 </w:t>
            </w:r>
          </w:p>
        </w:tc>
        <w:tc>
          <w:tcPr>
            <w:tcW w:type="dxa" w:w="66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已纳入计划，等待天窗点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执行中 </w:t>
            </w:r>
          </w:p>
        </w:tc>
        <w:tc>
          <w:tcPr>
            <w:tcW w:type="dxa" w:w="61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当前正在养护作业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已完成 </w:t>
            </w:r>
          </w:p>
        </w:tc>
        <w:tc>
          <w:tcPr>
            <w:tcW w:type="dxa" w:w="64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养护完成，数据已录入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验证中 </w:t>
            </w:r>
          </w:p>
        </w:tc>
        <w:tc>
          <w:tcPr>
            <w:tcW w:type="dxa" w:w="6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等待下次检测验证效果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效果达标 </w:t>
            </w:r>
          </w:p>
        </w:tc>
        <w:tc>
          <w:tcPr>
            <w:tcW w:type="dxa" w:w="6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二次检测确认效果达标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效果不达标 </w:t>
            </w:r>
          </w:p>
        </w:tc>
        <w:tc>
          <w:tcPr>
            <w:tcW w:type="dxa" w:w="5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需重新制定养护方案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养护执行完成后，系统自动向相关人员推送完成通知，并将执行记录归档至历史数据库。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 设备完好性保障与远程监控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一、设备运行完好性状态监测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在检测过程中，对机器人上所有检测设备进行实时完好性监控，确保设备始终处于良好工作状态。设备安全稳定运行是检测数据质量的根基。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完好性监控详细指标：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监控参数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正常范围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告警阈值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处理动作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工业相机×6 </w:t>
            </w:r>
          </w:p>
        </w:tc>
        <w:tc>
          <w:tcPr>
            <w:tcW w:type="dxa" w:w="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25fps </w:t>
            </w:r>
          </w:p>
        </w:tc>
        <w:tc>
          <w:tcPr>
            <w:tcW w:type="dxa" w:w="2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20fps 持续 5s </w:t>
            </w:r>
          </w:p>
        </w:tc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标记该相机数据缺失，触发补拍逻辑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丢包率 </w:t>
            </w:r>
          </w:p>
        </w:tc>
        <w:tc>
          <w:tcPr>
            <w:tcW w:type="dxa" w:w="1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0.1% </w:t>
            </w:r>
          </w:p>
        </w:tc>
        <w:tc>
          <w:tcPr>
            <w:tcW w:type="dxa" w:w="27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1% 持续 10s </w:t>
            </w:r>
          </w:p>
        </w:tc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降权使用，任务后检修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相机温度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20~50°C </w:t>
            </w:r>
          </w:p>
        </w:tc>
        <w:tc>
          <w:tcPr>
            <w:tcW w:type="dxa" w:w="16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55°C </w:t>
            </w:r>
          </w:p>
        </w:tc>
        <w:tc>
          <w:tcPr>
            <w:tcW w:type="dxa" w:w="39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降频，&gt; 60°C 触发急停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在线状态 </w:t>
            </w:r>
          </w:p>
        </w:tc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心跳正常 </w:t>
            </w:r>
          </w:p>
        </w:tc>
        <w:tc>
          <w:tcPr>
            <w:tcW w:type="dxa" w:w="2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 3 次无心跳 </w:t>
            </w:r>
          </w:p>
        </w:tc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标记离线，启动冗余逻辑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3D激光×2 </w:t>
            </w:r>
          </w:p>
        </w:tc>
        <w:tc>
          <w:tcPr>
            <w:tcW w:type="dxa" w:w="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数据率 </w:t>
            </w:r>
          </w:p>
        </w:tc>
        <w:tc>
          <w:tcPr>
            <w:tcW w:type="dxa" w:w="17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20000Hz 稳定 </w:t>
            </w:r>
          </w:p>
        </w:tc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19000Hz 持续 30s </w:t>
            </w:r>
          </w:p>
        </w:tc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标记数据异常，降级运行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激光功率 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额定功率±5% </w:t>
            </w:r>
          </w:p>
        </w:tc>
        <w:tc>
          <w:tcPr>
            <w:tcW w:type="dxa" w:w="1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超出±10% </w:t>
            </w:r>
          </w:p>
        </w:tc>
        <w:tc>
          <w:tcPr>
            <w:tcW w:type="dxa" w:w="2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自动降功率保护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 </w:t>
            </w:r>
          </w:p>
        </w:tc>
        <w:tc>
          <w:tcPr>
            <w:tcW w:type="dxa" w:w="19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20~45°C </w:t>
            </w:r>
          </w:p>
        </w:tc>
        <w:tc>
          <w:tcPr>
            <w:tcW w:type="dxa" w:w="1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50°C </w:t>
            </w:r>
          </w:p>
        </w:tc>
        <w:tc>
          <w:tcPr>
            <w:tcW w:type="dxa" w:w="4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降频，&gt; 55°C 停机冷却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角速度漂移 </w:t>
            </w:r>
          </w:p>
        </w:tc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0.01°/s </w:t>
            </w:r>
          </w:p>
        </w:tc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0.05°/s </w:t>
            </w:r>
          </w:p>
        </w:tc>
        <w:tc>
          <w:tcPr>
            <w:tcW w:type="dxa" w:w="17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触发IMU重置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姿态角精度 </w:t>
            </w:r>
          </w:p>
        </w:tc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±0.01° </w:t>
            </w:r>
          </w:p>
        </w:tc>
        <w:tc>
          <w:tcPr>
            <w:tcW w:type="dxa" w:w="2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超出±0.05° </w:t>
            </w:r>
          </w:p>
        </w:tc>
        <w:tc>
          <w:tcPr>
            <w:tcW w:type="dxa" w:w="2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IMU自检并告警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两轴数据一致性 </w:t>
            </w:r>
          </w:p>
        </w:tc>
        <w:tc>
          <w:tcPr>
            <w:tcW w:type="dxa" w:w="19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差值&lt;0.5° </w:t>
            </w:r>
          </w:p>
        </w:tc>
        <w:tc>
          <w:tcPr>
            <w:tcW w:type="dxa" w:w="1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差值&gt;1°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标记异常，人工检修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 </w:t>
            </w:r>
          </w:p>
        </w:tc>
        <w:tc>
          <w:tcPr>
            <w:tcW w:type="dxa" w:w="13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CPU占用 </w:t>
            </w:r>
          </w:p>
        </w:tc>
        <w:tc>
          <w:tcPr>
            <w:tcW w:type="dxa" w:w="1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60% </w:t>
            </w:r>
          </w:p>
        </w:tc>
        <w:tc>
          <w:tcPr>
            <w:tcW w:type="dxa" w:w="2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80% 持续 1min </w:t>
            </w:r>
          </w:p>
        </w:tc>
        <w:tc>
          <w:tcPr>
            <w:tcW w:type="dxa" w:w="2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触发GC，降AI推理并发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内存占用 </w:t>
            </w:r>
          </w:p>
        </w:tc>
        <w:tc>
          <w:tcPr>
            <w:tcW w:type="dxa" w:w="18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50% </w:t>
            </w:r>
          </w:p>
        </w:tc>
        <w:tc>
          <w:tcPr>
            <w:tcW w:type="dxa" w:w="18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85% </w:t>
            </w:r>
          </w:p>
        </w:tc>
        <w:tc>
          <w:tcPr>
            <w:tcW w:type="dxa" w:w="3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清理历史缓存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磁盘剩余空间 </w:t>
            </w:r>
          </w:p>
        </w:tc>
        <w:tc>
          <w:tcPr>
            <w:tcW w:type="dxa" w:w="1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20% </w:t>
            </w:r>
          </w:p>
        </w:tc>
        <w:tc>
          <w:tcPr>
            <w:tcW w:type="dxa" w:w="1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10% </w:t>
            </w:r>
          </w:p>
        </w:tc>
        <w:tc>
          <w:tcPr>
            <w:tcW w:type="dxa" w:w="3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删除最旧任务数据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GPU温度 </w:t>
            </w:r>
          </w:p>
        </w:tc>
        <w:tc>
          <w:tcPr>
            <w:tcW w:type="dxa" w:w="2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30~70°C </w:t>
            </w:r>
          </w:p>
        </w:tc>
        <w:tc>
          <w:tcPr>
            <w:tcW w:type="dxa" w:w="2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80°C 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降GPU频率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进程存活 </w:t>
            </w:r>
          </w:p>
        </w:tc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全部正常 </w:t>
            </w:r>
          </w:p>
        </w:tc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任一进程退出 </w:t>
            </w:r>
          </w:p>
        </w:tc>
        <w:tc>
          <w:tcPr>
            <w:tcW w:type="dxa" w:w="2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自动重启该服务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工业总线伺服运控系统 </w:t>
            </w:r>
          </w:p>
        </w:tc>
        <w:tc>
          <w:tcPr>
            <w:tcW w:type="dxa" w:w="1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通信状态 </w:t>
            </w:r>
          </w:p>
        </w:tc>
        <w:tc>
          <w:tcPr>
            <w:tcW w:type="dxa" w:w="1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心跳正常 </w:t>
            </w:r>
          </w:p>
        </w:tc>
        <w:tc>
          <w:tcPr>
            <w:tcW w:type="dxa" w:w="1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 3 次中断 </w:t>
            </w:r>
          </w:p>
        </w:tc>
        <w:tc>
          <w:tcPr>
            <w:tcW w:type="dxa" w:w="22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触发急停，保护电机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伺服驱动故障码 </w:t>
            </w:r>
          </w:p>
        </w:tc>
        <w:tc>
          <w:tcPr>
            <w:tcW w:type="dxa" w:w="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 </w:t>
            </w:r>
          </w:p>
        </w:tc>
        <w:tc>
          <w:tcPr>
            <w:tcW w:type="dxa" w:w="1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非0 </w:t>
            </w:r>
          </w:p>
        </w:tc>
        <w:tc>
          <w:tcPr>
            <w:tcW w:type="dxa" w:w="44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立即告警，详细记录故障码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电机温度 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80°C </w:t>
            </w:r>
          </w:p>
        </w:tc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80°C </w:t>
            </w:r>
          </w:p>
        </w:tc>
        <w:tc>
          <w:tcPr>
            <w:tcW w:type="dxa" w:w="4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降载保护，&gt; 90°C 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运行速度一致性 </w:t>
            </w:r>
          </w:p>
        </w:tc>
        <w:tc>
          <w:tcPr>
            <w:tcW w:type="dxa" w:w="2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速度偏差 &lt; ±5% </w:t>
            </w:r>
          </w:p>
        </w:tc>
        <w:tc>
          <w:tcPr>
            <w:tcW w:type="dxa" w:w="19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偏差 &gt; ±10% </w:t>
            </w:r>
          </w:p>
        </w:tc>
        <w:tc>
          <w:tcPr>
            <w:tcW w:type="dxa" w:w="2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触发定速巡航重校正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急停回路状态 </w:t>
            </w:r>
          </w:p>
        </w:tc>
        <w:tc>
          <w:tcPr>
            <w:tcW w:type="dxa" w:w="1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 </w:t>
            </w:r>
          </w:p>
        </w:tc>
        <w:tc>
          <w:tcPr>
            <w:tcW w:type="dxa" w:w="1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回路断开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立即停车，导向安全侧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测距传感器矩阵 </w:t>
            </w:r>
          </w:p>
        </w:tc>
        <w:tc>
          <w:tcPr>
            <w:tcW w:type="dxa" w:w="1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传感器在线状态 </w:t>
            </w:r>
          </w:p>
        </w:tc>
        <w:tc>
          <w:tcPr>
            <w:tcW w:type="dxa" w:w="1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心跳正常 </w:t>
            </w:r>
          </w:p>
        </w:tc>
        <w:tc>
          <w:tcPr>
            <w:tcW w:type="dxa" w:w="2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 3 次无心跳 </w:t>
            </w:r>
          </w:p>
        </w:tc>
        <w:tc>
          <w:tcPr>
            <w:tcW w:type="dxa" w:w="2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标记该传感器离线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测量数据率 </w:t>
            </w:r>
          </w:p>
        </w:tc>
        <w:tc>
          <w:tcPr>
            <w:tcW w:type="dxa" w:w="22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20000Hz 稳定 </w:t>
            </w:r>
          </w:p>
        </w:tc>
        <w:tc>
          <w:tcPr>
            <w:tcW w:type="dxa" w:w="3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19000Hz 持续 10s </w:t>
            </w:r>
          </w:p>
        </w:tc>
        <w:tc>
          <w:tcPr>
            <w:tcW w:type="dxa" w:w="1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标记数据异常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测量精度 </w:t>
            </w:r>
          </w:p>
        </w:tc>
        <w:tc>
          <w:tcPr>
            <w:tcW w:type="dxa" w:w="1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±1mm </w:t>
            </w:r>
          </w:p>
        </w:tc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超出 ±3mm </w:t>
            </w:r>
          </w:p>
        </w:tc>
        <w:tc>
          <w:tcPr>
            <w:tcW w:type="dxa" w:w="33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触发重校正或更换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传感器温度 </w:t>
            </w:r>
          </w:p>
        </w:tc>
        <w:tc>
          <w:tcPr>
            <w:tcW w:type="dxa" w:w="1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20~50°C </w:t>
            </w:r>
          </w:p>
        </w:tc>
        <w:tc>
          <w:tcPr>
            <w:tcW w:type="dxa" w:w="1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55°C </w:t>
            </w:r>
          </w:p>
        </w:tc>
        <w:tc>
          <w:tcPr>
            <w:tcW w:type="dxa" w:w="3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降频，&gt; 60°C 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移动网络 </w:t>
            </w:r>
          </w:p>
        </w:tc>
        <w:tc>
          <w:tcPr>
            <w:tcW w:type="dxa" w:w="14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信号强度 </w:t>
            </w:r>
          </w:p>
        </w:tc>
        <w:tc>
          <w:tcPr>
            <w:tcW w:type="dxa" w:w="1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-85dBm </w:t>
            </w:r>
          </w:p>
        </w:tc>
        <w:tc>
          <w:tcPr>
            <w:tcW w:type="dxa" w:w="1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-100dBm </w:t>
            </w:r>
          </w:p>
        </w:tc>
        <w:tc>
          <w:tcPr>
            <w:tcW w:type="dxa" w:w="2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降数据传输优先级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传输延迟 </w:t>
            </w:r>
          </w:p>
        </w:tc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200ms </w:t>
            </w:r>
          </w:p>
        </w:tc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500ms </w:t>
            </w:r>
          </w:p>
        </w:tc>
        <w:tc>
          <w:tcPr>
            <w:tcW w:type="dxa" w:w="32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切换本地存储模式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 </w:t>
            </w:r>
          </w:p>
        </w:tc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5Mbps </w:t>
            </w:r>
          </w:p>
        </w:tc>
        <w:tc>
          <w:tcPr>
            <w:tcW w:type="dxa" w:w="2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1Mbps </w:t>
            </w:r>
          </w:p>
        </w:tc>
        <w:tc>
          <w:tcPr>
            <w:tcW w:type="dxa" w:w="3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暂停非紧急数据上传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设备故障自检机制：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自检类型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频率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传感器自检 </w:t>
            </w:r>
          </w:p>
        </w:tc>
        <w:tc>
          <w:tcPr>
            <w:tcW w:type="dxa" w:w="1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每次任务前 </w:t>
            </w:r>
          </w:p>
        </w:tc>
        <w:tc>
          <w:tcPr>
            <w:tcW w:type="dxa" w:w="66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相机曝光校正 / 单点测距传感器功率校准 / 姿态传感器HWT905零偏校准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帧率自检 </w:t>
            </w:r>
          </w:p>
        </w:tc>
        <w:tc>
          <w:tcPr>
            <w:tcW w:type="dxa" w:w="19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运行时持续 </w:t>
            </w:r>
          </w:p>
        </w:tc>
        <w:tc>
          <w:tcPr>
            <w:tcW w:type="dxa" w:w="5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统计每分钟实际帧率，与设定值对比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数据完整性自检 </w:t>
            </w:r>
          </w:p>
        </w:tc>
        <w:tc>
          <w:tcPr>
            <w:tcW w:type="dxa" w:w="1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运行时持续 </w:t>
            </w:r>
          </w:p>
        </w:tc>
        <w:tc>
          <w:tcPr>
            <w:tcW w:type="dxa" w:w="4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统计应收帧数 vs 实收帧数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通信自检 </w:t>
            </w:r>
          </w:p>
        </w:tc>
        <w:tc>
          <w:tcPr>
            <w:tcW w:type="dxa" w:w="16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 10s </w:t>
            </w:r>
          </w:p>
        </w:tc>
        <w:tc>
          <w:tcPr>
            <w:tcW w:type="dxa" w:w="55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各节点心跳包检测，标记超时节点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冗余备份策略：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- 6路相机中任意1~2路故障时，其余相机可覆盖检测，任务不中断（标注数据缺失区段）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姿态传感器HWT905数据自检，单轴异常时自动切换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工控机关键进程双重部署，任一异常自动切换备用进程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二、智能安全供电管理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用电安全管理是保障机器人安全运行的核心，贯穿检测任务全流程。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本系统的智能安全供电管理体系覆盖所有用电节点，实现从蓄电池到各传感器设备的全链路电流、电压、温度实时监控，确保设备在检测过程中不会因电力问题而受损或停机。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蓄电池安全管理 — 全参数实时监控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蓄电池是检测机器人的"心脏"，本系统对蓄电池实施全参数实时监控：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监控参数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安全机制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电压</w:t>
            </w:r>
          </w:p>
        </w:tc>
        <w:tc>
          <w:tcPr>
            <w:tcW w:type="dxa" w:w="4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实时监控蓄电池组电压（总电压 + 单体电压） </w:t>
            </w:r>
          </w:p>
        </w:tc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低于阈值立即报警并触发返航，防止过放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电流</w:t>
            </w:r>
          </w:p>
        </w:tc>
        <w:tc>
          <w:tcPr>
            <w:tcW w:type="dxa" w:w="29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充放电电流实时监测 </w:t>
            </w:r>
          </w:p>
        </w:tc>
        <w:tc>
          <w:tcPr>
            <w:tcW w:type="dxa" w:w="4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充电过流自动断充，放电异常预警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SOC 电量</w:t>
            </w:r>
          </w:p>
        </w:tc>
        <w:tc>
          <w:tcPr>
            <w:tcW w:type="dxa" w:w="3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剩余电量百分比实时显示（精度±2%） </w:t>
            </w:r>
          </w:p>
        </w:tc>
        <w:tc>
          <w:tcPr>
            <w:tcW w:type="dxa" w:w="3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电量低于预设阈值前主动报警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SOH 健康度</w:t>
            </w:r>
          </w:p>
        </w:tc>
        <w:tc>
          <w:tcPr>
            <w:tcW w:type="dxa" w:w="4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电池健康状态评估（当前容量/初始容量） </w:t>
            </w:r>
          </w:p>
        </w:tc>
        <w:tc>
          <w:tcPr>
            <w:tcW w:type="dxa" w:w="2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健康度低于70%时提示更换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续航预估</w:t>
            </w:r>
          </w:p>
        </w:tc>
        <w:tc>
          <w:tcPr>
            <w:tcW w:type="dxa" w:w="32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基于当前电量 + 历史能耗统计 </w:t>
            </w:r>
          </w:p>
        </w:tc>
        <w:tc>
          <w:tcPr>
            <w:tcW w:type="dxa" w:w="40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实时预估剩余可行驶里程，提前规划返航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BMS 电路板温度</w:t>
            </w:r>
          </w:p>
        </w:tc>
        <w:tc>
          <w:tcPr>
            <w:tcW w:type="dxa" w:w="2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蓄电池管理系统电路板温度实时采集 </w:t>
            </w:r>
          </w:p>
        </w:tc>
        <w:tc>
          <w:tcPr>
            <w:tcW w:type="dxa" w:w="4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电路板温度超限立即报警，防止BMS失效引发安全事故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智能电路管理板温度</w:t>
            </w:r>
          </w:p>
        </w:tc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智能电源管理板温度实时采集 </w:t>
            </w:r>
          </w:p>
        </w:tc>
        <w:tc>
          <w:tcPr>
            <w:tcW w:type="dxa" w:w="4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管理板温度超限自动降载或断电，防止过热损坏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BMS（蓄电池管理系统）详解：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 功能 </w:t>
            </w:r>
          </w:p>
        </w:tc>
        <w:tc>
          <w:tcPr>
            <w:tcW w:type="dxa" w:w="3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电池均衡 </w:t>
            </w:r>
          </w:p>
        </w:tc>
        <w:tc>
          <w:tcPr>
            <w:tcW w:type="dxa" w:w="7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单体电池电压均衡，防止过充/过放，延长电池寿命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短路保护 </w:t>
            </w:r>
          </w:p>
        </w:tc>
        <w:tc>
          <w:tcPr>
            <w:tcW w:type="dxa" w:w="7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检测到短路电流时，毫秒级切断电池输出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温度保护 </w:t>
            </w:r>
          </w:p>
        </w:tc>
        <w:tc>
          <w:tcPr>
            <w:tcW w:type="dxa" w:w="73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BMS板温度传感器检测，温度超限立即告警并降载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通信接口 </w:t>
            </w:r>
          </w:p>
        </w:tc>
        <w:tc>
          <w:tcPr>
            <w:tcW w:type="dxa" w:w="7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CAN总线与工控机实时通信，每秒刷新电池状态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告警输出 </w:t>
            </w:r>
          </w:p>
        </w:tc>
        <w:tc>
          <w:tcPr>
            <w:tcW w:type="dxa" w:w="7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独立硬线告警信号，即使软件崩溃也能触发保护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三级保护机制：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级别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触发条件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动作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预警</w:t>
            </w:r>
          </w:p>
        </w:tc>
        <w:tc>
          <w:tcPr>
            <w:tcW w:type="dxa" w:w="39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 &lt; 20% 或 电压接近低限 </w:t>
            </w:r>
          </w:p>
        </w:tc>
        <w:tc>
          <w:tcPr>
            <w:tcW w:type="dxa" w:w="3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云端推送预警，提醒准备返航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</w:t>
            </w:r>
          </w:p>
        </w:tc>
        <w:tc>
          <w:tcPr>
            <w:tcW w:type="dxa" w:w="4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 &lt; 10% 或 BMS板温度 &gt; 55°C </w:t>
            </w:r>
          </w:p>
        </w:tc>
        <w:tc>
          <w:tcPr>
            <w:tcW w:type="dxa" w:w="34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声光报警 + 强制触发一键返航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</w:t>
            </w:r>
          </w:p>
        </w:tc>
        <w:tc>
          <w:tcPr>
            <w:tcW w:type="dxa" w:w="3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电压/电流严重超限或管理板温度 &gt; 70°C </w:t>
            </w:r>
          </w:p>
        </w:tc>
        <w:tc>
          <w:tcPr>
            <w:tcW w:type="dxa" w:w="44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硬件独立保护回路立即切断供电，保护设备和线路安全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BMS 电路板和智能电路管理板的温度实时采集，是防止蓄电池管理系统自身失效引发安全事故的最后一道防线，填补了传统监控方案的关键盲区。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续航里程精准估算算法：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R_{remaining} = \frac{SOC \times C_{rated} \times \overline{v}}{P_{avg}}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$$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其中：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$R_{remaining}$：剩余续航里程（km）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$SOC$：当前电量百分比（0~1）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$C_{rated}$：电池额定容量（Ah）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$\overline{v}$：历史平均行驶速度（km/h）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$P_{avg}$：历史平均功耗（kW）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检测设备用电管理 — 全节点电流电压实时监控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整机所有用电节点均纳入实时监控，任何电流电压异常均可快速定位：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用电节点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监控参数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正常电流范围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告警阈值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6路工业相机 </w:t>
            </w:r>
          </w:p>
        </w:tc>
        <w:tc>
          <w:tcPr>
            <w:tcW w:type="dxa" w:w="1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每路电流 </w:t>
            </w:r>
          </w:p>
        </w:tc>
        <w:tc>
          <w:tcPr>
            <w:tcW w:type="dxa" w:w="2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0.5~0.8A @ 12V </w:t>
            </w:r>
          </w:p>
        </w:tc>
        <w:tc>
          <w:tcPr>
            <w:tcW w:type="dxa" w:w="29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1.0A 或 &lt; 0.3A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2路3D激光 </w:t>
            </w:r>
          </w:p>
        </w:tc>
        <w:tc>
          <w:tcPr>
            <w:tcW w:type="dxa" w:w="1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每路电流 </w:t>
            </w:r>
          </w:p>
        </w:tc>
        <w:tc>
          <w:tcPr>
            <w:tcW w:type="dxa" w:w="27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1.0~2.0A @ 24V </w:t>
            </w:r>
          </w:p>
        </w:tc>
        <w:tc>
          <w:tcPr>
            <w:tcW w:type="dxa" w:w="3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2.5A 或 &lt; 0.5A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2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 </w:t>
            </w:r>
          </w:p>
        </w:tc>
        <w:tc>
          <w:tcPr>
            <w:tcW w:type="dxa" w:w="30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0.1~0.3A @ 5V </w:t>
            </w:r>
          </w:p>
        </w:tc>
        <w:tc>
          <w:tcPr>
            <w:tcW w:type="dxa" w:w="1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0.5A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 </w:t>
            </w:r>
          </w:p>
        </w:tc>
        <w:tc>
          <w:tcPr>
            <w:tcW w:type="dxa" w:w="1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总电流 </w:t>
            </w:r>
          </w:p>
        </w:tc>
        <w:tc>
          <w:tcPr>
            <w:tcW w:type="dxa" w:w="3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2.0~4.0A @ 24V </w:t>
            </w:r>
          </w:p>
        </w:tc>
        <w:tc>
          <w:tcPr>
            <w:tcW w:type="dxa" w:w="1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5.0A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工业总线伺服驱动 </w:t>
            </w:r>
          </w:p>
        </w:tc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每轴电流 </w:t>
            </w:r>
          </w:p>
        </w:tc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0~额定电流 </w:t>
            </w:r>
          </w:p>
        </w:tc>
        <w:tc>
          <w:tcPr>
            <w:tcW w:type="dxa" w:w="31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超过额定电流持续 5s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测距传感器矩阵 </w:t>
            </w:r>
          </w:p>
        </w:tc>
        <w:tc>
          <w:tcPr>
            <w:tcW w:type="dxa" w:w="1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每轴电流 </w:t>
            </w:r>
          </w:p>
        </w:tc>
        <w:tc>
          <w:tcPr>
            <w:tcW w:type="dxa" w:w="2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0.1~0.3A @ 12V </w:t>
            </w:r>
          </w:p>
        </w:tc>
        <w:tc>
          <w:tcPr>
            <w:tcW w:type="dxa" w:w="2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 0.5A 或 &lt; 0.05A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实时反馈机制</w:t>
      </w:r>
      <w:r>
        <w:rPr>
          <w:rFonts w:ascii="Times New Roman" w:hAnsi="Times New Roman" w:eastAsia="宋体"/>
          <w:b w:val="0"/>
          <w:i w:val="0"/>
          <w:sz w:val="24"/>
        </w:rPr>
        <w:t>：所有设备的电流、电压数据</w:t>
      </w:r>
      <w:r>
        <w:rPr>
          <w:rFonts w:ascii="Times New Roman" w:hAnsi="Times New Roman" w:eastAsia="宋体"/>
          <w:b/>
          <w:i w:val="0"/>
          <w:sz w:val="24"/>
        </w:rPr>
        <w:t>每秒刷新</w:t>
      </w:r>
      <w:r>
        <w:rPr>
          <w:rFonts w:ascii="Times New Roman" w:hAnsi="Times New Roman" w:eastAsia="宋体"/>
          <w:b w:val="0"/>
          <w:i w:val="0"/>
          <w:sz w:val="24"/>
        </w:rPr>
        <w:t>，异常节点可在云端</w:t>
      </w:r>
      <w:r>
        <w:rPr>
          <w:rFonts w:ascii="Times New Roman" w:hAnsi="Times New Roman" w:eastAsia="宋体"/>
          <w:b/>
          <w:i w:val="0"/>
          <w:sz w:val="24"/>
        </w:rPr>
        <w:t>秒级定位</w:t>
      </w:r>
      <w:r>
        <w:rPr>
          <w:rFonts w:ascii="Times New Roman" w:hAnsi="Times New Roman" w:eastAsia="宋体"/>
          <w:b w:val="0"/>
          <w:i w:val="0"/>
          <w:sz w:val="24"/>
        </w:rPr>
        <w:t>，大幅缩短故障排查时间。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运动控制安全保障 — 工业总线硬实时守护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监控项 </w:t>
            </w:r>
          </w:p>
        </w:tc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工业总线通信状态 </w:t>
            </w:r>
          </w:p>
        </w:tc>
        <w:tc>
          <w:tcPr>
            <w:tcW w:type="dxa" w:w="63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实时监控通信是否中断，CAN FD 心跳每 10ms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伺服驱动状态 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实时获取驱动故障码，故障时立即记录并告警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急停回路状态 </w:t>
            </w:r>
          </w:p>
        </w:tc>
        <w:tc>
          <w:tcPr>
            <w:tcW w:type="dxa" w:w="67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硬件独立急停回路，失效自动导向安全侧（停车）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运行速度一致性 </w:t>
            </w:r>
          </w:p>
        </w:tc>
        <w:tc>
          <w:tcPr>
            <w:tcW w:type="dxa" w:w="6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定速巡航保障采集数据速度稳定，不受坡度影响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电机温度 </w:t>
            </w:r>
          </w:p>
        </w:tc>
        <w:tc>
          <w:tcPr>
            <w:tcW w:type="dxa" w:w="6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实时监控，&gt; 80°C 触发降载保护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三、远程监测控制能力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本系统具备完整的远程监测与控制能力，支持在云端对现场设备进行全方位的监控和操作：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远程控制架构：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远程控制能力详情：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能力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响应延迟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实时状态查看 </w:t>
            </w:r>
          </w:p>
        </w:tc>
        <w:tc>
          <w:tcPr>
            <w:tcW w:type="dxa" w:w="63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云端实时查看任一设备节点的电流/电压/温度/帧率/位置 </w:t>
            </w:r>
          </w:p>
        </w:tc>
        <w:tc>
          <w:tcPr>
            <w:tcW w:type="dxa" w:w="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参数远程调优 </w:t>
            </w:r>
          </w:p>
        </w:tc>
        <w:tc>
          <w:tcPr>
            <w:tcW w:type="dxa" w:w="5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远程调整相机曝光/帧率/检测阈值，无需到场 </w:t>
            </w:r>
          </w:p>
        </w:tc>
        <w:tc>
          <w:tcPr>
            <w:tcW w:type="dxa" w:w="10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设备远程重启 </w:t>
            </w:r>
          </w:p>
        </w:tc>
        <w:tc>
          <w:tcPr>
            <w:tcW w:type="dxa" w:w="5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单节点故障可远程重启对应服务或重启整个系统 </w:t>
            </w:r>
          </w:p>
        </w:tc>
        <w:tc>
          <w:tcPr>
            <w:tcW w:type="dxa" w:w="1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故障隔离 </w:t>
            </w:r>
          </w:p>
        </w:tc>
        <w:tc>
          <w:tcPr>
            <w:tcW w:type="dxa" w:w="63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单节点故障自动隔离，不影响整体任务执行 </w:t>
            </w:r>
          </w:p>
        </w:tc>
        <w:tc>
          <w:tcPr>
            <w:tcW w:type="dxa" w:w="1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远程固件升级 </w:t>
            </w:r>
          </w:p>
        </w:tc>
        <w:tc>
          <w:tcPr>
            <w:tcW w:type="dxa" w:w="55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传感器固件可通过移动网络远程推送升级包 </w:t>
            </w:r>
          </w:p>
        </w:tc>
        <w:tc>
          <w:tcPr>
            <w:tcW w:type="dxa" w:w="1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按包大小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远程日志拉取 </w:t>
            </w:r>
          </w:p>
        </w:tc>
        <w:tc>
          <w:tcPr>
            <w:tcW w:type="dxa" w:w="5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远程拉取任意设备节点的运行日志 </w:t>
            </w:r>
          </w:p>
        </w:tc>
        <w:tc>
          <w:tcPr>
            <w:tcW w:type="dxa" w:w="14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10s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远程指令下发 </w:t>
            </w:r>
          </w:p>
        </w:tc>
        <w:tc>
          <w:tcPr>
            <w:tcW w:type="dxa" w:w="5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远程下发控制指令（启停/速度/返航） </w:t>
            </w:r>
          </w:p>
        </w:tc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1s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远程控制安全机制：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措施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指令认证 </w:t>
            </w:r>
          </w:p>
        </w:tc>
        <w:tc>
          <w:tcPr>
            <w:tcW w:type="dxa" w:w="70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所有远程指令携带 Token 认证，防伪造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操作日志 </w:t>
            </w:r>
          </w:p>
        </w:tc>
        <w:tc>
          <w:tcPr>
            <w:tcW w:type="dxa" w:w="7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所有远程操作记录时间戳、操作者、操作内容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权限分级 </w:t>
            </w:r>
          </w:p>
        </w:tc>
        <w:tc>
          <w:tcPr>
            <w:tcW w:type="dxa" w:w="6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不同权限账户可执行的远程操作不同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指令确认 </w:t>
            </w:r>
          </w:p>
        </w:tc>
        <w:tc>
          <w:tcPr>
            <w:tcW w:type="dxa" w:w="68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高危指令（急停/复位）需二次确认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四、四类用户价值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本系统面向四类用户提供差异化的使用价值和操作界面：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用户角色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使用场景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系统入口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现场操作人员</w:t>
            </w:r>
          </w:p>
        </w:tc>
        <w:tc>
          <w:tcPr>
            <w:tcW w:type="dxa" w:w="32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出发前检查设备状态；任务中监控进度；异常时急停 </w:t>
            </w:r>
          </w:p>
        </w:tc>
        <w:tc>
          <w:tcPr>
            <w:tcW w:type="dxa" w:w="35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快速就绪，3步启机；实时掌握任务进度；触摸屏一键操作 </w:t>
            </w:r>
          </w:p>
        </w:tc>
        <w:tc>
          <w:tcPr>
            <w:tcW w:type="dxa" w:w="9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触摸屏本地端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远程监控中心</w:t>
            </w:r>
          </w:p>
        </w:tc>
        <w:tc>
          <w:tcPr>
            <w:tcW w:type="dxa" w:w="3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多台设备集中监控；大屏GIS可视化；实时缺陷告警 </w:t>
            </w:r>
          </w:p>
        </w:tc>
        <w:tc>
          <w:tcPr>
            <w:tcW w:type="dxa" w:w="33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全线设备状态和用电数据一目了然；缺陷告警秒级推送 </w:t>
            </w:r>
          </w:p>
        </w:tc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Web端大屏/PC端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管理决策者</w:t>
            </w:r>
          </w:p>
        </w:tc>
        <w:tc>
          <w:tcPr>
            <w:tcW w:type="dxa" w:w="3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查看设备利用率/故障率/出勤率统计；审批养护计划 </w:t>
            </w:r>
          </w:p>
        </w:tc>
        <w:tc>
          <w:tcPr>
            <w:tcW w:type="dxa" w:w="31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排班和资源调配有据可依；养护决策有数据支撑 </w:t>
            </w:r>
          </w:p>
        </w:tc>
        <w:tc>
          <w:tcPr>
            <w:tcW w:type="dxa" w:w="1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Web端管理后台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运维保障团队</w:t>
            </w:r>
          </w:p>
        </w:tc>
        <w:tc>
          <w:tcPr>
            <w:tcW w:type="dxa" w:w="32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设备故障提前预警；远程诊断故障根因；远程调参升级 </w:t>
            </w:r>
          </w:p>
        </w:tc>
        <w:tc>
          <w:tcPr>
            <w:tcW w:type="dxa" w:w="3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减少现场出勤；故障远程可排查；远程升级减少停机时间 </w:t>
            </w:r>
          </w:p>
        </w:tc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PC端运维平台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现场操作人员典型工作流：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运维保障团队远程诊断流程：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 系统部署与运维保障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一、5 步现场部署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本系统支持快速部署，单人可在 30 分钟内完成从设备到场到开始检测的全部准备工作。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部署流程总览：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详细部署步骤：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步骤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时长 </w:t>
            </w:r>
          </w:p>
        </w:tc>
        <w:tc>
          <w:tcPr>
            <w:tcW w:type="dxa" w:w="3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详细说明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1. 设备就位</w:t>
            </w:r>
          </w:p>
        </w:tc>
        <w:tc>
          <w:tcPr>
            <w:tcW w:type="dxa" w:w="2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将检测机器人搬运至铁轨起点 </w:t>
            </w:r>
          </w:p>
        </w:tc>
        <w:tc>
          <w:tcPr>
            <w:tcW w:type="dxa" w:w="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5min </w:t>
            </w:r>
          </w:p>
        </w:tc>
        <w:tc>
          <w:tcPr>
            <w:tcW w:type="dxa" w:w="3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两人抬运至轨道上，4轮自动对准轨道中心线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2. 开机自检</w:t>
            </w:r>
          </w:p>
        </w:tc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按下电源开关，系统自动启动 </w:t>
            </w:r>
          </w:p>
        </w:tc>
        <w:tc>
          <w:tcPr>
            <w:tcW w:type="dxa" w:w="4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5min </w:t>
            </w:r>
          </w:p>
        </w:tc>
        <w:tc>
          <w:tcPr>
            <w:tcW w:type="dxa" w:w="59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传感器自检 / 相机曝光校正 / 单点测距传感器功率校准 / 姿态传感器HWT905零偏校准，触摸屏显示各设备状态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3. 参数确认</w:t>
            </w:r>
          </w:p>
        </w:tc>
        <w:tc>
          <w:tcPr>
            <w:tcW w:type="dxa" w:w="2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触摸屏输入本次任务参数 </w:t>
            </w:r>
          </w:p>
        </w:tc>
        <w:tc>
          <w:tcPr>
            <w:tcW w:type="dxa" w:w="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5min </w:t>
            </w:r>
          </w:p>
        </w:tc>
        <w:tc>
          <w:tcPr>
            <w:tcW w:type="dxa" w:w="4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检测里程区段（起始/终点）、检测速度（默认1m/s）、任务名称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4. 一键出发</w:t>
            </w:r>
          </w:p>
        </w:tc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按下"开始任务"，机器人启动 </w:t>
            </w:r>
          </w:p>
        </w:tc>
        <w:tc>
          <w:tcPr>
            <w:tcW w:type="dxa" w:w="7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即开始 </w:t>
            </w:r>
          </w:p>
        </w:tc>
        <w:tc>
          <w:tcPr>
            <w:tcW w:type="dxa" w:w="38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自动定速巡航至目标速度，全程无需人工干预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5. 任务结束</w:t>
            </w:r>
          </w:p>
        </w:tc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自动返航或手动"一键返航" </w:t>
            </w:r>
          </w:p>
        </w:tc>
        <w:tc>
          <w:tcPr>
            <w:tcW w:type="dxa" w:w="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即触发 </w:t>
            </w:r>
          </w:p>
        </w:tc>
        <w:tc>
          <w:tcPr>
            <w:tcW w:type="dxa" w:w="46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到达终点自动减速停车，或手动一键返航；数据自动打包上传云端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部署就绪检查清单（出发前必查）：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检查项 </w:t>
            </w:r>
          </w:p>
        </w:tc>
        <w:tc>
          <w:tcPr>
            <w:tcW w:type="dxa" w:w="2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 </w:t>
            </w:r>
          </w:p>
        </w:tc>
        <w:tc>
          <w:tcPr>
            <w:tcW w:type="dxa" w:w="3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工业相机×6 </w:t>
            </w:r>
          </w:p>
        </w:tc>
        <w:tc>
          <w:tcPr>
            <w:tcW w:type="dxa" w:w="2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全部在线，心跳正常 </w:t>
            </w:r>
          </w:p>
        </w:tc>
        <w:tc>
          <w:tcPr>
            <w:tcW w:type="dxa" w:w="4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离线相机标记，冗余相机自动接管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单点测距传感器矩阵 </w:t>
            </w:r>
          </w:p>
        </w:tc>
        <w:tc>
          <w:tcPr>
            <w:tcW w:type="dxa" w:w="3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全部在线，数据率稳定，测量精度±1mm </w:t>
            </w:r>
          </w:p>
        </w:tc>
        <w:tc>
          <w:tcPr>
            <w:tcW w:type="dxa" w:w="40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单传感器降级运行，标记数据缺失区段，任务继续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数据一致，姿态正常，零偏稳定 </w:t>
            </w:r>
          </w:p>
        </w:tc>
        <w:tc>
          <w:tcPr>
            <w:tcW w:type="dxa" w:w="4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零偏超限自动补偿，异常时触发自检，人工检修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测距传感器矩阵</w:t>
            </w:r>
          </w:p>
        </w:tc>
        <w:tc>
          <w:tcPr>
            <w:tcW w:type="dxa" w:w="3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全部在线，数据率稳定，测量精度±1mm</w:t>
            </w:r>
          </w:p>
        </w:tc>
        <w:tc>
          <w:tcPr>
            <w:tcW w:type="dxa" w:w="39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标记该传感器离线，启动冗余逻辑，任务后检修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BMS电量 </w:t>
            </w:r>
          </w:p>
        </w:tc>
        <w:tc>
          <w:tcPr>
            <w:tcW w:type="dxa" w:w="40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SOC ≥ 80%（或任务所需电量） </w:t>
            </w:r>
          </w:p>
        </w:tc>
        <w:tc>
          <w:tcPr>
            <w:tcW w:type="dxa" w:w="3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电量不足先充电或更换电池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存储空间 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磁盘剩余 ≥ 20% </w:t>
            </w:r>
          </w:p>
        </w:tc>
        <w:tc>
          <w:tcPr>
            <w:tcW w:type="dxa" w:w="37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删除历史数据后继续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网络连接 </w:t>
            </w:r>
          </w:p>
        </w:tc>
        <w:tc>
          <w:tcPr>
            <w:tcW w:type="dxa" w:w="3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信号强度 &gt; -90dBm </w:t>
            </w:r>
          </w:p>
        </w:tc>
        <w:tc>
          <w:tcPr>
            <w:tcW w:type="dxa" w:w="44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切换为本地存储模式，任务后补传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定位信号 </w:t>
            </w:r>
          </w:p>
        </w:tc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GPS/北斗定位正常 </w:t>
            </w:r>
          </w:p>
        </w:tc>
        <w:tc>
          <w:tcPr>
            <w:tcW w:type="dxa" w:w="4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使用里程计推算，标记无定位区段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出发前检查可在触摸屏上一键执行，系统自动逐项检测并报告结果，全部通过方可出发。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二、运维保障体系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本系统建立了覆盖设备全生命周期的运维保障体系，确保系统长期稳定运行。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运维保障体系架构：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远程运维详解：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运维内容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故障诊断 </w:t>
            </w:r>
          </w:p>
        </w:tc>
        <w:tc>
          <w:tcPr>
            <w:tcW w:type="dxa" w:w="5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远程登录查看实时状态、日志、告警记录，定位故障根因 </w:t>
            </w:r>
          </w:p>
        </w:tc>
        <w:tc>
          <w:tcPr>
            <w:tcW w:type="dxa" w:w="19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4G/5G网络接入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参数调优 </w:t>
            </w:r>
          </w:p>
        </w:tc>
        <w:tc>
          <w:tcPr>
            <w:tcW w:type="dxa" w:w="5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远程调整相机曝光/帧率/检测阈值，无需到场 </w:t>
            </w:r>
          </w:p>
        </w:tc>
        <w:tc>
          <w:tcPr>
            <w:tcW w:type="dxa" w:w="2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云端下发参数包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固件升级 </w:t>
            </w:r>
          </w:p>
        </w:tc>
        <w:tc>
          <w:tcPr>
            <w:tcW w:type="dxa" w:w="6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传感器固件（相机/单点测距传感器/姿态传感器HWT905）远程推送升级 </w:t>
            </w:r>
          </w:p>
        </w:tc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OTA升级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AI模型更新 </w:t>
            </w:r>
          </w:p>
        </w:tc>
        <w:tc>
          <w:tcPr>
            <w:tcW w:type="dxa" w:w="5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新增病害类型/优化识别精度，远程推送模型更新包 </w:t>
            </w:r>
          </w:p>
        </w:tc>
        <w:tc>
          <w:tcPr>
            <w:tcW w:type="dxa" w:w="1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云端模型下发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系统重启 </w:t>
            </w:r>
          </w:p>
        </w:tc>
        <w:tc>
          <w:tcPr>
            <w:tcW w:type="dxa" w:w="5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远程重启工控机或重置单节点服务 </w:t>
            </w:r>
          </w:p>
        </w:tc>
        <w:tc>
          <w:tcPr>
            <w:tcW w:type="dxa" w:w="22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云端指令下发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定期标定制度：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标定项目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方法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相机内参标定 </w:t>
            </w:r>
          </w:p>
        </w:tc>
        <w:tc>
          <w:tcPr>
            <w:tcW w:type="dxa" w:w="20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每季度或更换镜头后 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张正友标定法，采集20+张标定板图像 </w:t>
            </w:r>
          </w:p>
        </w:tc>
        <w:tc>
          <w:tcPr>
            <w:tcW w:type="dxa" w:w="1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9×6棋盘格标定板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相机外参标定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每季度或碰撞后 </w:t>
            </w:r>
          </w:p>
        </w:tc>
        <w:tc>
          <w:tcPr>
            <w:tcW w:type="dxa" w:w="3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基于轨面特征点，三角测量优化外参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轨面特征标定件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单点测距传感器标定 </w:t>
            </w:r>
          </w:p>
        </w:tc>
        <w:tc>
          <w:tcPr>
            <w:tcW w:type="dxa" w:w="2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每季度或测量精度超差后 </w:t>
            </w:r>
          </w:p>
        </w:tc>
        <w:tc>
          <w:tcPr>
            <w:tcW w:type="dxa" w:w="3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标准距离参考物，测量并校正测距偏差 </w:t>
            </w:r>
          </w:p>
        </w:tc>
        <w:tc>
          <w:tcPr>
            <w:tcW w:type="dxa" w:w="1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标准距离标定尺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姿态传感器HWT905零偏校准 </w:t>
            </w:r>
          </w:p>
        </w:tc>
        <w:tc>
          <w:tcPr>
            <w:tcW w:type="dxa" w:w="1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每次任务前（自动） </w:t>
            </w:r>
          </w:p>
        </w:tc>
        <w:tc>
          <w:tcPr>
            <w:tcW w:type="dxa" w:w="3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静止状态下采集零偏值并自动补偿 </w:t>
            </w:r>
          </w:p>
        </w:tc>
        <w:tc>
          <w:tcPr>
            <w:tcW w:type="dxa" w:w="1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内置自动校准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测距传感器矩阵标定 </w:t>
            </w:r>
          </w:p>
        </w:tc>
        <w:tc>
          <w:tcPr>
            <w:tcW w:type="dxa" w:w="22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每季度或测量精度超差后 </w:t>
            </w:r>
          </w:p>
        </w:tc>
        <w:tc>
          <w:tcPr>
            <w:tcW w:type="dxa" w:w="34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标准距离参考物对比测量，校正测距偏差 </w:t>
            </w:r>
          </w:p>
        </w:tc>
        <w:tc>
          <w:tcPr>
            <w:tcW w:type="dxa" w:w="1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标准距离标定尺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里程计标定 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每季度或轮径磨损后 </w:t>
            </w:r>
          </w:p>
        </w:tc>
        <w:tc>
          <w:tcPr>
            <w:tcW w:type="dxa" w:w="3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已知距离轨道段，校正轮径参数 </w:t>
            </w:r>
          </w:p>
        </w:tc>
        <w:tc>
          <w:tcPr>
            <w:tcW w:type="dxa" w:w="1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标准里程标定段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备件支持体系：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备件类型 </w:t>
            </w:r>
          </w:p>
        </w:tc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数量建议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更换时长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 </w:t>
            </w:r>
          </w:p>
        </w:tc>
        <w:tc>
          <w:tcPr>
            <w:tcW w:type="dxa" w:w="2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同型号同规格 </w:t>
            </w:r>
          </w:p>
        </w:tc>
        <w:tc>
          <w:tcPr>
            <w:tcW w:type="dxa" w:w="1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2~4台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30min（模块化插拔）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 </w:t>
            </w:r>
          </w:p>
        </w:tc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同型号同规格 </w:t>
            </w:r>
          </w:p>
        </w:tc>
        <w:tc>
          <w:tcPr>
            <w:tcW w:type="dxa" w:w="1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1~2台 </w:t>
            </w:r>
          </w:p>
        </w:tc>
        <w:tc>
          <w:tcPr>
            <w:tcW w:type="dxa" w:w="2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30min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蓄电池 </w:t>
            </w:r>
          </w:p>
        </w:tc>
        <w:tc>
          <w:tcPr>
            <w:tcW w:type="dxa" w:w="3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同规格同容量 </w:t>
            </w:r>
          </w:p>
        </w:tc>
        <w:tc>
          <w:tcPr>
            <w:tcW w:type="dxa" w:w="1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1~2组 </w:t>
            </w:r>
          </w:p>
        </w:tc>
        <w:tc>
          <w:tcPr>
            <w:tcW w:type="dxa" w:w="2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20min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 </w:t>
            </w:r>
          </w:p>
        </w:tc>
        <w:tc>
          <w:tcPr>
            <w:tcW w:type="dxa" w:w="1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同型号 </w:t>
            </w:r>
          </w:p>
        </w:tc>
        <w:tc>
          <w:tcPr>
            <w:tcW w:type="dxa" w:w="1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1台 </w:t>
            </w:r>
          </w:p>
        </w:tc>
        <w:tc>
          <w:tcPr>
            <w:tcW w:type="dxa" w:w="2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30min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测距传感器矩阵 </w:t>
            </w:r>
          </w:p>
        </w:tc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同型号同规格 </w:t>
            </w:r>
          </w:p>
        </w:tc>
        <w:tc>
          <w:tcPr>
            <w:tcW w:type="dxa" w:w="1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1~2套 </w:t>
            </w:r>
          </w:p>
        </w:tc>
        <w:tc>
          <w:tcPr>
            <w:tcW w:type="dxa" w:w="2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30min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0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伺服运控系统 </w:t>
            </w:r>
          </w:p>
        </w:tc>
        <w:tc>
          <w:tcPr>
            <w:tcW w:type="dxa" w:w="30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同型号同规格 </w:t>
            </w:r>
          </w:p>
        </w:tc>
        <w:tc>
          <w:tcPr>
            <w:tcW w:type="dxa" w:w="12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1套 </w:t>
            </w:r>
          </w:p>
        </w:tc>
        <w:tc>
          <w:tcPr>
            <w:tcW w:type="dxa" w:w="1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 </w:t>
            </w:r>
          </w:p>
        </w:tc>
        <w:tc>
          <w:tcPr>
            <w:tcW w:type="dxa" w:w="18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同配置 </w:t>
            </w:r>
          </w:p>
        </w:tc>
        <w:tc>
          <w:tcPr>
            <w:tcW w:type="dxa" w:w="1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1台 </w:t>
            </w:r>
          </w:p>
        </w:tc>
        <w:tc>
          <w:tcPr>
            <w:tcW w:type="dxa" w:w="3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 1h（系统恢复）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软件维护：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维护内容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AI模型迭代 </w:t>
            </w:r>
          </w:p>
        </w:tc>
        <w:tc>
          <w:tcPr>
            <w:tcW w:type="dxa" w:w="2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按需，季度更新 </w:t>
            </w:r>
          </w:p>
        </w:tc>
        <w:tc>
          <w:tcPr>
            <w:tcW w:type="dxa" w:w="4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根据新病害样本持续优化识别精度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固件更新 </w:t>
            </w:r>
          </w:p>
        </w:tc>
        <w:tc>
          <w:tcPr>
            <w:tcW w:type="dxa" w:w="28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按需，月度检查 </w:t>
            </w:r>
          </w:p>
        </w:tc>
        <w:tc>
          <w:tcPr>
            <w:tcW w:type="dxa" w:w="42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修复已知问题，优化性能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系统补丁 </w:t>
            </w:r>
          </w:p>
        </w:tc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按需 </w:t>
            </w:r>
          </w:p>
        </w:tc>
        <w:tc>
          <w:tcPr>
            <w:tcW w:type="dxa" w:w="4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安全补丁、功能优化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配置备份 </w:t>
            </w:r>
          </w:p>
        </w:tc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每周自动 </w:t>
            </w:r>
          </w:p>
        </w:tc>
        <w:tc>
          <w:tcPr>
            <w:tcW w:type="dxa" w:w="4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配置文件自动备份至云端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数据维护：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维护内容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云端备份 </w:t>
            </w:r>
          </w:p>
        </w:tc>
        <w:tc>
          <w:tcPr>
            <w:tcW w:type="dxa" w:w="19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实时+每日增量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检测数据实时回传，云端实时备份；每日增量备份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本地备份 </w:t>
            </w:r>
          </w:p>
        </w:tc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 </w:t>
            </w:r>
          </w:p>
        </w:tc>
        <w:tc>
          <w:tcPr>
            <w:tcW w:type="dxa" w:w="6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SSD本地存储，网络中断时不丢失数据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多副本存储 </w:t>
            </w:r>
          </w:p>
        </w:tc>
        <w:tc>
          <w:tcPr>
            <w:tcW w:type="dxa" w:w="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每日 </w:t>
            </w:r>
          </w:p>
        </w:tc>
        <w:tc>
          <w:tcPr>
            <w:tcW w:type="dxa" w:w="61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数据副本分布在不同存储节点，防单点故障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历史归档 </w:t>
            </w:r>
          </w:p>
        </w:tc>
        <w:tc>
          <w:tcPr>
            <w:tcW w:type="dxa" w:w="1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季度 </w:t>
            </w:r>
          </w:p>
        </w:tc>
        <w:tc>
          <w:tcPr>
            <w:tcW w:type="dxa" w:w="63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超过1年的历史数据归档至冷存储，降低成本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三、故障恢复机制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本系统针对各类故障场景设计了分级处理机制，确保故障发生时系统可快速恢复，最大限度减少对检测任务的影响。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故障分级处理体系：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故障等级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定义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处理策略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L1 微故障</w:t>
            </w:r>
          </w:p>
        </w:tc>
        <w:tc>
          <w:tcPr>
            <w:tcW w:type="dxa" w:w="22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单传感器降级，不影响核心功能 </w:t>
            </w:r>
          </w:p>
        </w:tc>
        <w:tc>
          <w:tcPr>
            <w:tcW w:type="dxa" w:w="34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系统自动降级运行，标记数据缺失区段，继续任务 </w:t>
            </w:r>
          </w:p>
        </w:tc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任务不中断，数据部分降质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L2 一般故障</w:t>
            </w:r>
          </w:p>
        </w:tc>
        <w:tc>
          <w:tcPr>
            <w:tcW w:type="dxa" w:w="19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设备离线但冗余覆盖 </w:t>
            </w:r>
          </w:p>
        </w:tc>
        <w:tc>
          <w:tcPr>
            <w:tcW w:type="dxa" w:w="3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冗余接管，任务继续，事后运维处理 </w:t>
            </w:r>
          </w:p>
        </w:tc>
        <w:tc>
          <w:tcPr>
            <w:tcW w:type="dxa" w:w="2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任务继续，数据有缺失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L3 严重故障</w:t>
            </w:r>
          </w:p>
        </w:tc>
        <w:tc>
          <w:tcPr>
            <w:tcW w:type="dxa" w:w="2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核心设备故障，需立即处理 </w:t>
            </w:r>
          </w:p>
        </w:tc>
        <w:tc>
          <w:tcPr>
            <w:tcW w:type="dxa" w:w="2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触发返航，数据已采集部分保留 </w:t>
            </w:r>
          </w:p>
        </w:tc>
        <w:tc>
          <w:tcPr>
            <w:tcW w:type="dxa" w:w="2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任务中断，返航后处理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L4 紧急故障</w:t>
            </w:r>
          </w:p>
        </w:tc>
        <w:tc>
          <w:tcPr>
            <w:tcW w:type="dxa" w:w="1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硬件保护/急停触发 </w:t>
            </w:r>
          </w:p>
        </w:tc>
        <w:tc>
          <w:tcPr>
            <w:tcW w:type="dxa" w:w="3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立即停车，硬件保护，数据安全保存 </w:t>
            </w:r>
          </w:p>
        </w:tc>
        <w:tc>
          <w:tcPr>
            <w:tcW w:type="dxa" w:w="2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任务中断，等待人工介入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典型故障处理详情：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故障类型 </w:t>
            </w:r>
          </w:p>
        </w:tc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等级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处理机制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恢复方式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单相机离线（6路中1路） </w:t>
            </w:r>
          </w:p>
        </w:tc>
        <w:tc>
          <w:tcPr>
            <w:tcW w:type="dxa" w:w="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4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标记该相机数据缺失，其余5路覆盖检测，任务不中断 </w:t>
            </w:r>
          </w:p>
        </w:tc>
        <w:tc>
          <w:tcPr>
            <w:tcW w:type="dxa" w:w="2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任务后更换相机，不影响本次任务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单点测距传感器离线 </w:t>
            </w:r>
          </w:p>
        </w:tc>
        <w:tc>
          <w:tcPr>
            <w:tcW w:type="dxa" w:w="4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L2 </w:t>
            </w:r>
          </w:p>
        </w:tc>
        <w:tc>
          <w:tcPr>
            <w:tcW w:type="dxa" w:w="4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保留2D检测功能，降级运行，标记测距数据缺失区段 </w:t>
            </w:r>
          </w:p>
        </w:tc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及时维修，任务后更换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9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单点测距传感器全部离线（2路均离线） </w:t>
            </w:r>
          </w:p>
        </w:tc>
        <w:tc>
          <w:tcPr>
            <w:tcW w:type="dxa" w:w="5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L3 </w:t>
            </w:r>
          </w:p>
        </w:tc>
        <w:tc>
          <w:tcPr>
            <w:tcW w:type="dxa" w:w="32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触发返航，已采集数据完整保存 </w:t>
            </w:r>
          </w:p>
        </w:tc>
        <w:tc>
          <w:tcPr>
            <w:tcW w:type="dxa" w:w="13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返回后检修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0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姿态传感器HWT905单轴数据异常 </w:t>
            </w:r>
          </w:p>
        </w:tc>
        <w:tc>
          <w:tcPr>
            <w:tcW w:type="dxa" w:w="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3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自动切换冗余数据，校验后继续，异常轴标记 </w:t>
            </w:r>
          </w:p>
        </w:tc>
        <w:tc>
          <w:tcPr>
            <w:tcW w:type="dxa" w:w="1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任务后检修更换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姿态传感器HWT905双轴同时异常 </w:t>
            </w:r>
          </w:p>
        </w:tc>
        <w:tc>
          <w:tcPr>
            <w:tcW w:type="dxa" w:w="4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L3 </w:t>
            </w:r>
          </w:p>
        </w:tc>
        <w:tc>
          <w:tcPr>
            <w:tcW w:type="dxa" w:w="4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触发返航，IMU数据异常不影响已采集数据保存 </w:t>
            </w:r>
          </w:p>
        </w:tc>
        <w:tc>
          <w:tcPr>
            <w:tcW w:type="dxa" w:w="12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返回后检修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测距传感器矩阵异常 </w:t>
            </w:r>
          </w:p>
        </w:tc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4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标记该传感器数据缺失，启动冗余逻辑，任务继续 </w:t>
            </w:r>
          </w:p>
        </w:tc>
        <w:tc>
          <w:tcPr>
            <w:tcW w:type="dxa" w:w="2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任务后更换或重校正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测距传感器全部离线 </w:t>
            </w:r>
          </w:p>
        </w:tc>
        <w:tc>
          <w:tcPr>
            <w:tcW w:type="dxa" w:w="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L3 </w:t>
            </w:r>
          </w:p>
        </w:tc>
        <w:tc>
          <w:tcPr>
            <w:tcW w:type="dxa" w:w="3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触发返航，已采集数据完整保存 </w:t>
            </w:r>
          </w:p>
        </w:tc>
        <w:tc>
          <w:tcPr>
            <w:tcW w:type="dxa" w:w="2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返回后检修，更换传感器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网络中断 </w:t>
            </w:r>
          </w:p>
        </w:tc>
        <w:tc>
          <w:tcPr>
            <w:tcW w:type="dxa" w:w="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49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本地SSD持续存储，网络恢复后自动续传，任务继续 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自动恢复，无需人工干预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工控机死机 </w:t>
            </w:r>
          </w:p>
        </w:tc>
        <w:tc>
          <w:tcPr>
            <w:tcW w:type="dxa" w:w="5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L2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硬件看门狗检测，3min内自动重启，任务从断点续跑 </w:t>
            </w:r>
          </w:p>
        </w:tc>
        <w:tc>
          <w:tcPr>
            <w:tcW w:type="dxa" w:w="1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自动恢复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电量耗尽（&lt; 5%） </w:t>
            </w:r>
          </w:p>
        </w:tc>
        <w:tc>
          <w:tcPr>
            <w:tcW w:type="dxa" w:w="5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L3 </w:t>
            </w:r>
          </w:p>
        </w:tc>
        <w:tc>
          <w:tcPr>
            <w:tcW w:type="dxa" w:w="4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自动触发定点返航，已采集数据全部保存上传 </w:t>
            </w:r>
          </w:p>
        </w:tc>
        <w:tc>
          <w:tcPr>
            <w:tcW w:type="dxa" w:w="21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更换电池后继续任务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工业总线通信中断 </w:t>
            </w:r>
          </w:p>
        </w:tc>
        <w:tc>
          <w:tcPr>
            <w:tcW w:type="dxa" w:w="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L4 </w:t>
            </w:r>
          </w:p>
        </w:tc>
        <w:tc>
          <w:tcPr>
            <w:tcW w:type="dxa" w:w="4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硬件急停立即触发，机器人停止，保护设备和线路安全 </w:t>
            </w:r>
          </w:p>
        </w:tc>
        <w:tc>
          <w:tcPr>
            <w:tcW w:type="dxa" w:w="1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人工检查总线连接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磁盘空间不足 </w:t>
            </w:r>
          </w:p>
        </w:tc>
        <w:tc>
          <w:tcPr>
            <w:tcW w:type="dxa" w:w="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49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自动删除最旧任务数据，优先保证当前任务执行 </w:t>
            </w:r>
          </w:p>
        </w:tc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任务后清理归档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GPS/定位信号丢失 </w:t>
            </w:r>
          </w:p>
        </w:tc>
        <w:tc>
          <w:tcPr>
            <w:tcW w:type="dxa" w:w="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L1 </w:t>
            </w:r>
          </w:p>
        </w:tc>
        <w:tc>
          <w:tcPr>
            <w:tcW w:type="dxa" w:w="4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切换至里程计推算，标记无定位区段，任务继续 </w:t>
            </w:r>
          </w:p>
        </w:tc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信号恢复后自动切换回定位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故障恢复流程：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关键设计原则：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原则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数据优先 </w:t>
            </w:r>
          </w:p>
        </w:tc>
        <w:tc>
          <w:tcPr>
            <w:tcW w:type="dxa" w:w="7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任何故障情况下，已采集数据必须完整保存，不允许因故障丢失数据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冗余保护 </w:t>
            </w:r>
          </w:p>
        </w:tc>
        <w:tc>
          <w:tcPr>
            <w:tcW w:type="dxa" w:w="7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核心检测功能均有冗余设计，单点故障不导致任务完全中断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自动恢复 </w:t>
            </w:r>
          </w:p>
        </w:tc>
        <w:tc>
          <w:tcPr>
            <w:tcW w:type="dxa" w:w="7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软件类故障优先自动恢复，减少人工干预时间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安全第一 </w:t>
            </w:r>
          </w:p>
        </w:tc>
        <w:tc>
          <w:tcPr>
            <w:tcW w:type="dxa" w:w="74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硬件/总线类故障优先保护设备安全，触发硬保护停车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可追溯 </w:t>
            </w:r>
          </w:p>
        </w:tc>
        <w:tc>
          <w:tcPr>
            <w:tcW w:type="dxa" w:w="7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所有故障均记录完整日志，便于事后分析和改进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 项目总结与未来发展展望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一、核心价值总结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本系统以 AI 为核心驱动，将铁路线路检测从传统劳动密集型作业，全面升级为智能化、自动化、高效率、高质量的科技驱动型运维模式。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具体体现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全自动</w:t>
            </w:r>
          </w:p>
        </w:tc>
        <w:tc>
          <w:tcPr>
            <w:tcW w:type="dxa" w:w="7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一次出动完成全部 8 项检测，无需多次上道，节省人力和时间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实时检测</w:t>
            </w:r>
          </w:p>
        </w:tc>
        <w:tc>
          <w:tcPr>
            <w:tcW w:type="dxa" w:w="6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边走边检测，AI 秒级输出缺陷判定结果，无需人工看图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全说明</w:t>
            </w:r>
          </w:p>
        </w:tc>
        <w:tc>
          <w:tcPr>
            <w:tcW w:type="dxa" w:w="7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判级附带完整依据，结论可解释，数据可追溯，用户信任度高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大数据</w:t>
            </w:r>
          </w:p>
        </w:tc>
        <w:tc>
          <w:tcPr>
            <w:tcW w:type="dxa" w:w="7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全线数据实时汇聚积累，构建线路健康知识资产，支持历史对比和趋势分析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无人干预</w:t>
            </w:r>
          </w:p>
        </w:tc>
        <w:tc>
          <w:tcPr>
            <w:tcW w:type="dxa" w:w="7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全流程自动运行，异常自动报警，养护计划自动生成，减少人工介入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简单易用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步启机，单人操作，降低操控门槛和培训成本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核心价值支撑体系：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20715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二、与传统方案的全面对比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对比维度 </w:t>
            </w:r>
          </w:p>
        </w:tc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传统人工巡检 </w:t>
            </w:r>
          </w:p>
        </w:tc>
        <w:tc>
          <w:tcPr>
            <w:tcW w:type="dxa" w:w="2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传统单功能设备 </w:t>
            </w:r>
          </w:p>
        </w:tc>
        <w:tc>
          <w:tcPr>
            <w:tcW w:type="dxa" w:w="1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作业人数 </w:t>
            </w:r>
          </w:p>
        </w:tc>
        <w:tc>
          <w:tcPr>
            <w:tcW w:type="dxa" w:w="3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多人，密集劳动力 </w:t>
            </w:r>
          </w:p>
        </w:tc>
        <w:tc>
          <w:tcPr>
            <w:tcW w:type="dxa" w:w="1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多人 </w:t>
            </w:r>
          </w:p>
        </w:tc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单人即可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检测项目 </w:t>
            </w:r>
          </w:p>
        </w:tc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每次少量项，全靠经验 </w:t>
            </w:r>
          </w:p>
        </w:tc>
        <w:tc>
          <w:tcPr>
            <w:tcW w:type="dxa" w:w="1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 1 项 </w:t>
            </w:r>
          </w:p>
        </w:tc>
        <w:tc>
          <w:tcPr>
            <w:tcW w:type="dxa" w:w="34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一次出动 8 项全覆盖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数据形式 </w:t>
            </w:r>
          </w:p>
        </w:tc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纸质记录或口头汇报 </w:t>
            </w:r>
          </w:p>
        </w:tc>
        <w:tc>
          <w:tcPr>
            <w:tcW w:type="dxa" w:w="27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离散电子数据，格式不统一 </w:t>
            </w:r>
          </w:p>
        </w:tc>
        <w:tc>
          <w:tcPr>
            <w:tcW w:type="dxa" w:w="3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结构化可追溯，格式统一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 辅助 </w:t>
            </w:r>
          </w:p>
        </w:tc>
        <w:tc>
          <w:tcPr>
            <w:tcW w:type="dxa" w:w="2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无，纯人工判断 </w:t>
            </w:r>
          </w:p>
        </w:tc>
        <w:tc>
          <w:tcPr>
            <w:tcW w:type="dxa" w:w="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4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全程 AI 实时判定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实时报警 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无，事后汇总 </w:t>
            </w:r>
          </w:p>
        </w:tc>
        <w:tc>
          <w:tcPr>
            <w:tcW w:type="dxa" w:w="2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单一阈值报警 </w:t>
            </w:r>
          </w:p>
        </w:tc>
        <w:tc>
          <w:tcPr>
            <w:tcW w:type="dxa" w:w="34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秒级实时多级报警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用电安全管理 </w:t>
            </w:r>
          </w:p>
        </w:tc>
        <w:tc>
          <w:tcPr>
            <w:tcW w:type="dxa" w:w="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65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全节点电流电压监控，BMS板/管理板温度实时采集，三级保护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夜间作业能力 </w:t>
            </w:r>
          </w:p>
        </w:tc>
        <w:tc>
          <w:tcPr>
            <w:tcW w:type="dxa" w:w="2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不可行，安全隐患大 </w:t>
            </w:r>
          </w:p>
        </w:tc>
        <w:tc>
          <w:tcPr>
            <w:tcW w:type="dxa" w:w="1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不可行 </w:t>
            </w:r>
          </w:p>
        </w:tc>
        <w:tc>
          <w:tcPr>
            <w:tcW w:type="dxa" w:w="37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全天候可行，夜间同等精度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大数据积累 </w:t>
            </w:r>
          </w:p>
        </w:tc>
        <w:tc>
          <w:tcPr>
            <w:tcW w:type="dxa" w:w="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 </w:t>
            </w:r>
          </w:p>
        </w:tc>
        <w:tc>
          <w:tcPr>
            <w:tcW w:type="dxa" w:w="27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数据分散，格式各异 </w:t>
            </w:r>
          </w:p>
        </w:tc>
        <w:tc>
          <w:tcPr>
            <w:tcW w:type="dxa" w:w="3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全线持续积累，格式统一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操控培训 </w:t>
            </w:r>
          </w:p>
        </w:tc>
        <w:tc>
          <w:tcPr>
            <w:tcW w:type="dxa" w:w="24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需要长期专业培训 </w:t>
            </w:r>
          </w:p>
        </w:tc>
        <w:tc>
          <w:tcPr>
            <w:tcW w:type="dxa" w:w="1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需要专业培训 </w:t>
            </w:r>
          </w:p>
        </w:tc>
        <w:tc>
          <w:tcPr>
            <w:tcW w:type="dxa" w:w="3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3 步启机，即学即用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缺陷历史追溯 </w:t>
            </w:r>
          </w:p>
        </w:tc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纸质档案，难以查询 </w:t>
            </w:r>
          </w:p>
        </w:tc>
        <w:tc>
          <w:tcPr>
            <w:tcW w:type="dxa" w:w="1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有限，离散 </w:t>
            </w:r>
          </w:p>
        </w:tc>
        <w:tc>
          <w:tcPr>
            <w:tcW w:type="dxa" w:w="4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每次检测数据完整归档，可查任意里程历史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养护决策支撑 </w:t>
            </w:r>
          </w:p>
        </w:tc>
        <w:tc>
          <w:tcPr>
            <w:tcW w:type="dxa" w:w="1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依赖经验判断 </w:t>
            </w:r>
          </w:p>
        </w:tc>
        <w:tc>
          <w:tcPr>
            <w:tcW w:type="dxa" w:w="1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依赖人工分析 </w:t>
            </w:r>
          </w:p>
        </w:tc>
        <w:tc>
          <w:tcPr>
            <w:tcW w:type="dxa" w:w="3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AI 全说明养护建议，量化依据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成本效率 </w:t>
            </w:r>
          </w:p>
        </w:tc>
        <w:tc>
          <w:tcPr>
            <w:tcW w:type="dxa" w:w="2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高人力成本，低效率 </w:t>
            </w:r>
          </w:p>
        </w:tc>
        <w:tc>
          <w:tcPr>
            <w:tcW w:type="dxa" w:w="22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设备成本高，功能单一 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综合成本低，一次完成多项检测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三、全生命周期智能管理系统（未来重点发展方向）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线路基础设施的全生命周期管理是本系统的长远目标，也是铁路智能化运维的终极形态。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全生命周期管理目标：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本系统的全生命周期管理对象为</w:t>
      </w:r>
      <w:r>
        <w:rPr>
          <w:rFonts w:ascii="Times New Roman" w:hAnsi="Times New Roman" w:eastAsia="宋体"/>
          <w:b/>
          <w:i w:val="0"/>
          <w:sz w:val="24"/>
        </w:rPr>
        <w:t>铁路线路基础设施</w:t>
      </w:r>
      <w:r>
        <w:rPr>
          <w:rFonts w:ascii="Times New Roman" w:hAnsi="Times New Roman" w:eastAsia="宋体"/>
          <w:b w:val="0"/>
          <w:i w:val="0"/>
          <w:sz w:val="24"/>
        </w:rPr>
        <w:t>，覆盖以下五大类：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管理对象 </w:t>
            </w:r>
          </w:p>
        </w:tc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涵盖内容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主要监测指标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钢轨 </w:t>
            </w:r>
          </w:p>
        </w:tc>
        <w:tc>
          <w:tcPr>
            <w:tcW w:type="dxa" w:w="2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轨面/轨头/轨腰 </w:t>
            </w:r>
          </w:p>
        </w:tc>
        <w:tc>
          <w:tcPr>
            <w:tcW w:type="dxa" w:w="5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磨耗量/裂纹/掉块/变形/横移量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道床 </w:t>
            </w:r>
          </w:p>
        </w:tc>
        <w:tc>
          <w:tcPr>
            <w:tcW w:type="dxa" w:w="3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道床板结/脏污/沉降/排水 </w:t>
            </w:r>
          </w:p>
        </w:tc>
        <w:tc>
          <w:tcPr>
            <w:tcW w:type="dxa" w:w="4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沉降量/板结程度/排水状况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桥梁 </w:t>
            </w:r>
          </w:p>
        </w:tc>
        <w:tc>
          <w:tcPr>
            <w:tcW w:type="dxa" w:w="3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桥面/支座/桥墩/护栏 </w:t>
            </w:r>
          </w:p>
        </w:tc>
        <w:tc>
          <w:tcPr>
            <w:tcW w:type="dxa" w:w="4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振动/变形/疲劳指数/裂缝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道岔 </w:t>
            </w:r>
          </w:p>
        </w:tc>
        <w:tc>
          <w:tcPr>
            <w:tcW w:type="dxa" w:w="3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尖轨/心轨/辙叉/护轨 </w:t>
            </w:r>
          </w:p>
        </w:tc>
        <w:tc>
          <w:tcPr>
            <w:tcW w:type="dxa" w:w="3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磨耗/间隙/变形/裂纹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扣件 </w:t>
            </w:r>
          </w:p>
        </w:tc>
        <w:tc>
          <w:tcPr>
            <w:tcW w:type="dxa" w:w="3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道钉/螺栓/垫板 </w:t>
            </w:r>
          </w:p>
        </w:tc>
        <w:tc>
          <w:tcPr>
            <w:tcW w:type="dxa" w:w="4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松动/缺失/失效数量及位置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全生命周期管理闭环：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各阶段详细说明：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输入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启用建档 </w:t>
            </w:r>
          </w:p>
        </w:tc>
        <w:tc>
          <w:tcPr>
            <w:tcW w:type="dxa" w:w="2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新线开通/设备安装 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建立数字档案，录入初始参数 </w:t>
            </w:r>
          </w:p>
        </w:tc>
        <w:tc>
          <w:tcPr>
            <w:tcW w:type="dxa" w:w="21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完整资产数字档案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定期检测 </w:t>
            </w:r>
          </w:p>
        </w:tc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检测任务数据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健康评分+劣化分析 </w:t>
            </w:r>
          </w:p>
        </w:tc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健康评估报告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健康评估 </w:t>
            </w:r>
          </w:p>
        </w:tc>
        <w:tc>
          <w:tcPr>
            <w:tcW w:type="dxa" w:w="28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本次+历史检测数据 </w:t>
            </w:r>
          </w:p>
        </w:tc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多因子加权算法 </w:t>
            </w:r>
          </w:p>
        </w:tc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各资产健康等级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寿命预测 </w:t>
            </w:r>
          </w:p>
        </w:tc>
        <w:tc>
          <w:tcPr>
            <w:tcW w:type="dxa" w:w="2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健康趋势+历史数据 </w:t>
            </w:r>
          </w:p>
        </w:tc>
        <w:tc>
          <w:tcPr>
            <w:tcW w:type="dxa" w:w="24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AI时序预测模型 </w:t>
            </w:r>
          </w:p>
        </w:tc>
        <w:tc>
          <w:tcPr>
            <w:tcW w:type="dxa" w:w="2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剩余寿命预测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养护决策 </w:t>
            </w:r>
          </w:p>
        </w:tc>
        <w:tc>
          <w:tcPr>
            <w:tcW w:type="dxa" w:w="28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优先级+养护规范 </w:t>
            </w:r>
          </w:p>
        </w:tc>
        <w:tc>
          <w:tcPr>
            <w:tcW w:type="dxa" w:w="21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AI决策支撑 </w:t>
            </w:r>
          </w:p>
        </w:tc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养护建议清单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养护执行 </w:t>
            </w:r>
          </w:p>
        </w:tc>
        <w:tc>
          <w:tcPr>
            <w:tcW w:type="dxa" w:w="2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养护计划+天窗点 </w:t>
            </w:r>
          </w:p>
        </w:tc>
        <w:tc>
          <w:tcPr>
            <w:tcW w:type="dxa" w:w="20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按计划执行 </w:t>
            </w:r>
          </w:p>
        </w:tc>
        <w:tc>
          <w:tcPr>
            <w:tcW w:type="dxa" w:w="2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执行记录归档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二次验证 </w:t>
            </w:r>
          </w:p>
        </w:tc>
        <w:tc>
          <w:tcPr>
            <w:tcW w:type="dxa" w:w="2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养护后检测数据 </w:t>
            </w:r>
          </w:p>
        </w:tc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对比分析 </w:t>
            </w:r>
          </w:p>
        </w:tc>
        <w:tc>
          <w:tcPr>
            <w:tcW w:type="dxa" w:w="2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效果量化评分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档案完善 </w:t>
            </w:r>
          </w:p>
        </w:tc>
        <w:tc>
          <w:tcPr>
            <w:tcW w:type="dxa" w:w="2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本次全流程数据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更新数字档案 </w:t>
            </w:r>
          </w:p>
        </w:tc>
        <w:tc>
          <w:tcPr>
            <w:tcW w:type="dxa" w:w="2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更新的资产档案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核心价值：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价值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设备资产数字化 </w:t>
            </w:r>
          </w:p>
        </w:tc>
        <w:tc>
          <w:tcPr>
            <w:tcW w:type="dxa" w:w="7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每公里线路、每组道岔、每根钢轨均有独立数字档案，更新可持续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劣化趋势可预测 </w:t>
            </w:r>
          </w:p>
        </w:tc>
        <w:tc>
          <w:tcPr>
            <w:tcW w:type="dxa" w:w="7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基于历史数据预测病害发展速度，实现预防性维护，减少突发故障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养护投入可量化 </w:t>
            </w:r>
          </w:p>
        </w:tc>
        <w:tc>
          <w:tcPr>
            <w:tcW w:type="dxa" w:w="7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每笔养护支出可追溯、可评估，ROI 可计算，提升资金使用效率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决策依据可追溯 </w:t>
            </w:r>
          </w:p>
        </w:tc>
        <w:tc>
          <w:tcPr>
            <w:tcW w:type="dxa" w:w="7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从检测→评估→决策→执行→验证，全链路数据闭环，审计有据可查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全生命周期视角 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从线路开通到报废全周期管理，支撑线路资产全生命周期成本优化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数字档案系统架构：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四、未来发展展望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 模型持续迭代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支持病害类型持续扩展（新增轨底/道床/桥梁等检测模块）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识别精度持续提升，误报率/漏报率双降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小样本学习能力增强，减少新病害上线成本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检测功能横向扩展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扩展方向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轨底缺陷检测 </w:t>
            </w:r>
          </w:p>
        </w:tc>
        <w:tc>
          <w:tcPr>
            <w:tcW w:type="dxa" w:w="67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增加轨底相机，检测轨底裂纹、掉块等盲区病害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道床状态检测 </w:t>
            </w:r>
          </w:p>
        </w:tc>
        <w:tc>
          <w:tcPr>
            <w:tcW w:type="dxa" w:w="6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引入三维成像技术，评估道床板结/脏污/沉降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桥梁振动监测 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增加桥梁专用振动传感器，评估桥梁疲劳程度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环境感知融合 </w:t>
            </w:r>
          </w:p>
        </w:tc>
        <w:tc>
          <w:tcPr>
            <w:tcW w:type="dxa" w:w="64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接入气象/地质数据，实现环境关联分析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自主巡检升级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从当前定速巡航，升级为自主路径规划（AI导航+障碍识别）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多机协同巡检，多台设备分组协作，覆盖更大区段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异常自适应策略，遇到突发情况自动绕行或绕障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数字孪生平台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构建铁路线路 1:1 数字孪生体，虚实实时映射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在数字空间预演养护方案，评估效果后再现场实施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支撑线路大修/改造的仿真模拟，评估改造方案影响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行业大数据互联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接入铁路工务系统（TMIS/铁路工程信息模型），实现数据互通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对接国家铁路智能运维标准，实现数据标准互认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构建行业级铁路线路健康大数据平台，支撑全路网级健康管理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让铁路线路检测从劳动密集型传统作业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全面转变为智能化、自动化、高效率、高质量的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科技驱动型运维模式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*文档版本说明：*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*V1.0 — 初始版本，基于技术汇报 PPT 及相关资料整理*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*V1.1 — 融合 Word 版技术报告，修正核心检测功能为 8 项*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*V2.0 — 融合比对后最终定稿版本*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*V3.0 — 全面重构，以 AI 为核心主线，重建完整框架：*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*认知篇 → 建造篇（硬件/软件/人机交互/一键巡航/一键返航）→ 数据篇 → 应用篇（大数据平台/养护决策）→ 保障篇（设备运行完好性状态监测/智能安全供电/BMS温度/全节点用电监控）→ 收尾（全生命周期作为未来发展方向）*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大数据累积 — 线路健康平台的根基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有了大数据的累积分析提供支撑，才能搭建线路健康检测平台。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线路健康大数据平台不是凭空建立的，其核心根基是</w:t>
      </w:r>
      <w:r>
        <w:rPr>
          <w:rFonts w:ascii="Times New Roman" w:hAnsi="Times New Roman" w:eastAsia="宋体"/>
          <w:b/>
          <w:i w:val="0"/>
          <w:sz w:val="24"/>
        </w:rPr>
        <w:t>持续积累的检测数据</w:t>
      </w:r>
      <w:r>
        <w:rPr>
          <w:rFonts w:ascii="Times New Roman" w:hAnsi="Times New Roman" w:eastAsia="宋体"/>
          <w:b w:val="0"/>
          <w:i w:val="0"/>
          <w:sz w:val="24"/>
        </w:rPr>
        <w:t>。没有长期、大量、多轮次的检测数据积累，就没有健康趋势分析、没有劣化预测、没有科学的养护决策。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本系统通过每次检测任务的实时数据采集与汇聚，构建覆盖全线路的检测数据库，为健康分析平台提供坚实的数据基础。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数据累积的三个层次：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累积层次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支撑价值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任务级累积</w:t>
            </w:r>
          </w:p>
        </w:tc>
        <w:tc>
          <w:tcPr>
            <w:tcW w:type="dxa" w:w="4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每次检测任务的完整数据（图像/点云/姿态/缺陷） </w:t>
            </w:r>
          </w:p>
        </w:tc>
        <w:tc>
          <w:tcPr>
            <w:tcW w:type="dxa" w:w="32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形成单次任务报告，支撑即时养护决策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线路级累积</w:t>
            </w:r>
          </w:p>
        </w:tc>
        <w:tc>
          <w:tcPr>
            <w:tcW w:type="dxa" w:w="3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同一路段多轮次检测数据汇聚 </w:t>
            </w:r>
          </w:p>
        </w:tc>
        <w:tc>
          <w:tcPr>
            <w:tcW w:type="dxa" w:w="4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构建历史档案，支撑趋势分析和劣化预测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全域级累积</w:t>
            </w:r>
          </w:p>
        </w:tc>
        <w:tc>
          <w:tcPr>
            <w:tcW w:type="dxa" w:w="2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全线路所有路段数据融合 </w:t>
            </w:r>
          </w:p>
        </w:tc>
        <w:tc>
          <w:tcPr>
            <w:tcW w:type="dxa" w:w="4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构建全线健康图谱，支撑宏观运维决策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大数据累积是平台的地基：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大数据平台的价值，取决于数据积累的广度与深度。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本系统通过实时采集、实时汇聚、实时存储，确保每一次检测数据都不遗漏，逐步构建起完整的铁路线路健康数据资产库，为后续的健康分析、养护决策提供源源不断的支撑。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---</w:t>
      </w:r>
    </w:p>
    <w:sectPr w:rsidR="00FC693F" w:rsidRPr="0006063C" w:rsidSect="00034616">
      <w:footerReference w:type="default" r:id="rId6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