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44"/>
        </w:rPr>
        <w:t>铁路线路智能综合检测机器人</w:t>
        <w:br/>
        <w:t>技术文档 V3.0</w:t>
      </w:r>
    </w:p>
    <w:p>
      <w:pPr>
        <w:spacing w:after="400"/>
        <w:jc w:val="center"/>
      </w:pPr>
      <w:r>
        <w:rPr>
          <w:sz w:val="20"/>
        </w:rPr>
        <w:t>文档版本：V3.0    编制日期：2026 年 4 月    汇报单位：____________________</w:t>
      </w:r>
    </w:p>
    <w:p>
      <w:pPr>
        <w:spacing w:before="280" w:after="120"/>
        <w:jc w:val="center"/>
      </w:pPr>
      <w:r>
        <w:rPr>
          <w:b/>
          <w:sz w:val="32"/>
        </w:rPr>
        <w:t>第一部分：认知篇</w:t>
      </w:r>
    </w:p>
    <w:p>
      <w:pPr>
        <w:spacing w:before="200" w:after="80"/>
      </w:pPr>
      <w:r>
        <w:rPr>
          <w:b/>
          <w:color w:val="1F497D"/>
          <w:sz w:val="26"/>
        </w:rPr>
        <w:t>01 项目概述与 AI 核心定位</w:t>
      </w:r>
    </w:p>
    <w:p>
      <w:pPr>
        <w:spacing w:before="160" w:after="60"/>
      </w:pPr>
      <w:r>
        <w:rPr>
          <w:b/>
          <w:color w:val="2E74B5"/>
          <w:sz w:val="22"/>
        </w:rPr>
        <w:t>一、项目背景</w:t>
      </w:r>
    </w:p>
    <w:p>
      <w:pPr>
        <w:spacing w:after="80"/>
      </w:pPr>
      <w:r>
        <w:rPr>
          <w:sz w:val="22"/>
        </w:rPr>
        <w:t>当前我国铁路线路日常检测作业仍以人工步行巡检为主要模式，在现代化铁路运维体系下，已暴露出多方面突出短板与安全隐患：</w:t>
      </w:r>
    </w:p>
    <w:p>
      <w:pPr>
        <w:pStyle w:val="ListBullet"/>
        <w:spacing w:after="60"/>
      </w:pPr>
      <w:r>
        <w:rPr>
          <w:b/>
          <w:sz w:val="22"/>
        </w:rPr>
        <w:t>作业效率极低：</w:t>
      </w:r>
      <w:r>
        <w:rPr>
          <w:sz w:val="22"/>
        </w:rPr>
        <w:t>人工步行巡检速度仅 1.1~1.5 km/h，单日最大检测里程不足 6 km，难以满足高密度、长距离线路巡检需求。</w:t>
      </w:r>
    </w:p>
    <w:p>
      <w:pPr>
        <w:pStyle w:val="ListBullet"/>
        <w:spacing w:after="60"/>
      </w:pPr>
      <w:r>
        <w:rPr>
          <w:b/>
          <w:sz w:val="22"/>
        </w:rPr>
        <w:t>数据离散不可靠：</w:t>
      </w:r>
      <w:r>
        <w:rPr>
          <w:sz w:val="22"/>
        </w:rPr>
        <w:t>依靠人工手写、口头记录，数据格式不统一，无法实现历史数据横向对比与纵向追溯。</w:t>
      </w:r>
    </w:p>
    <w:p>
      <w:pPr>
        <w:pStyle w:val="ListBullet"/>
        <w:spacing w:after="60"/>
      </w:pPr>
      <w:r>
        <w:rPr>
          <w:b/>
          <w:sz w:val="22"/>
        </w:rPr>
        <w:t>检测质量不稳定：</w:t>
      </w:r>
      <w:r>
        <w:rPr>
          <w:sz w:val="22"/>
        </w:rPr>
        <w:t>检测结果高度依赖人员经验与身体状态，漏检、误检风险居高不下。</w:t>
      </w:r>
    </w:p>
    <w:p>
      <w:pPr>
        <w:pStyle w:val="ListBullet"/>
        <w:spacing w:after="60"/>
      </w:pPr>
      <w:r>
        <w:rPr>
          <w:b/>
          <w:sz w:val="22"/>
        </w:rPr>
        <w:t>夜间盲区：</w:t>
      </w:r>
      <w:r>
        <w:rPr>
          <w:sz w:val="22"/>
        </w:rPr>
        <w:t>夜间及恶劣天气无法有效巡检，形成长期运维盲区。</w:t>
      </w:r>
    </w:p>
    <w:p>
      <w:pPr>
        <w:pStyle w:val="ListBullet"/>
        <w:spacing w:after="60"/>
      </w:pPr>
      <w:r>
        <w:rPr>
          <w:b/>
          <w:sz w:val="22"/>
        </w:rPr>
        <w:t>综合成本高昂：</w:t>
      </w:r>
      <w:r>
        <w:rPr>
          <w:sz w:val="22"/>
        </w:rPr>
        <w:t>需投入大量人力、物力长期值守作业。</w:t>
      </w:r>
    </w:p>
    <w:p>
      <w:pPr>
        <w:spacing w:before="160" w:after="60"/>
      </w:pPr>
      <w:r>
        <w:rPr>
          <w:b/>
          <w:color w:val="2E74B5"/>
          <w:sz w:val="22"/>
        </w:rPr>
        <w:t>二、核心定位：AI 驱动的综合检测机器人</w:t>
      </w:r>
    </w:p>
    <w:p>
      <w:pPr>
        <w:spacing w:after="80"/>
      </w:pPr>
      <w:r>
        <w:rPr>
          <w:sz w:val="22"/>
        </w:rPr>
        <w:t>本项目研发的铁路线路智能综合检测机器人，是面向铁路工务运维场景打造的一体化、智能化、多模态综合检测专用装备，以 AI 人工智能 为核心驱动力，实现铁路检测从人工密集型向科技驱动型的全面升级。</w:t>
      </w:r>
    </w:p>
    <w:p>
      <w:pPr>
        <w:spacing w:before="160" w:after="60"/>
      </w:pPr>
      <w:r>
        <w:rPr>
          <w:b/>
          <w:color w:val="2E74B5"/>
          <w:sz w:val="22"/>
        </w:rPr>
        <w:t>三、五大核心价值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核心价值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具体体现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全自动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一次出动完成全部检测任务，无需多次上道、无需人工值守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实时检测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边走边检测，AI 秒级输出结果，无需人工看图判伤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全说明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AI 判级结论附带依据，病害定位可解释、可追溯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大数据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全线检测数据实时汇聚、积累、分析，构建线路健康大数据平台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无人干预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全程自动运行，异常自动报警，养护计划自动生成推送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四、核心技术指标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运行速度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1 m/s（3.6 km/h）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每日作业时长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 小时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单日检测里程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约 6 km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核心检测功能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8 项同步并行检测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AI 推理时延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秒级输出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综合效率提升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较传统人工提升 50~60 倍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02 综合检测功能体系</w:t>
      </w:r>
    </w:p>
    <w:p>
      <w:pPr>
        <w:spacing w:before="160" w:after="60"/>
      </w:pPr>
      <w:r>
        <w:rPr>
          <w:b/>
          <w:color w:val="2E74B5"/>
          <w:sz w:val="22"/>
        </w:rPr>
        <w:t>一、为什么我们是综合检测</w:t>
      </w:r>
    </w:p>
    <w:p>
      <w:pPr>
        <w:spacing w:after="80"/>
      </w:pPr>
      <w:r>
        <w:rPr>
          <w:sz w:val="22"/>
        </w:rPr>
        <w:t>单一功能检测的时代已经过去。</w:t>
      </w:r>
    </w:p>
    <w:p>
      <w:pPr>
        <w:spacing w:after="80"/>
      </w:pPr>
      <w:r>
        <w:rPr>
          <w:sz w:val="22"/>
        </w:rPr>
        <w:t>传统铁路检测依赖人工巡检或单功能检测设备，每次只能完成一项检测任务，效率低、数据散、无法交叉验证。本系统的核心定位是综合检测，不是把多个传感器简单装在同一台车上，而是构建了一套完整的多传感器协同、多算法融合、多维度判定的综合检测体系。</w:t>
      </w:r>
    </w:p>
    <w:p>
      <w:pPr>
        <w:spacing w:after="80"/>
      </w:pPr>
      <w:r>
        <w:rPr>
          <w:sz w:val="22"/>
        </w:rPr>
        <w:t>综合检测带来三大核心价值：</w:t>
      </w:r>
    </w:p>
    <w:p>
      <w:pPr>
        <w:pStyle w:val="ListBullet"/>
        <w:spacing w:after="60"/>
      </w:pPr>
      <w:r>
        <w:rPr>
          <w:sz w:val="22"/>
        </w:rPr>
        <w:t>数据同源：同一台设备、同一次出行、同一个里程坐标，同步完成 8 项检测，数据天然对齐，可交叉印证。</w:t>
      </w:r>
    </w:p>
    <w:p>
      <w:pPr>
        <w:pStyle w:val="ListBullet"/>
        <w:spacing w:after="60"/>
      </w:pPr>
      <w:r>
        <w:rPr>
          <w:sz w:val="22"/>
        </w:rPr>
        <w:t>一次完成：无需多次上道、无需多人配合，一台车跑完全部检测项目。</w:t>
      </w:r>
    </w:p>
    <w:p>
      <w:pPr>
        <w:pStyle w:val="ListBullet"/>
        <w:spacing w:after="60"/>
      </w:pPr>
      <w:r>
        <w:rPr>
          <w:sz w:val="22"/>
        </w:rPr>
        <w:t>综合判级：图像 + 轮廓 + 姿态三源数据联合判定，比任何单一维度更可靠，大幅降低误报率和漏报率。</w:t>
      </w:r>
    </w:p>
    <w:p>
      <w:pPr>
        <w:spacing w:before="160" w:after="60"/>
      </w:pPr>
      <w:r>
        <w:rPr>
          <w:b/>
          <w:color w:val="2E74B5"/>
          <w:sz w:val="22"/>
        </w:rPr>
        <w:t>二、综合检测 vs 单一功能检测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传统单功能设备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本系统（综合检测）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检测覆盖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单次仅 1 项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一次 8 项全覆盖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作业组织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多次出动、多人协作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一次上道、单人操作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数据关联性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各模块数据孤立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同源数据统一时空基准，交叉印证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判级可靠性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单维度判定，误报率高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三源融合判级，误报率大幅降低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全生命周期成本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高（需采购维护多套设备）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低（一机多用，综合成本最优）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夜间作业能力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强，全天候连续作业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三、八大核心检测功能</w:t>
      </w:r>
    </w:p>
    <w:p>
      <w:pPr>
        <w:spacing w:after="80"/>
      </w:pPr>
      <w:r>
        <w:rPr>
          <w:sz w:val="22"/>
        </w:rPr>
        <w:t>一台车一次通过，全部 8 项检测数据同步输出，数据同源、同时、同标准。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检测功能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传感器配置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输出结果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轨面缺陷检测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2D 工业相机 x2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裂纹、掉块、凹陷，精确定位 + 损伤等级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道钉/螺栓检测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2D 工业相机 x2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缺失、松动、歪斜，位置统计 + 数量统计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3D 钢轨轮廓检测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3D 线激光 x2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磨耗量、横移量、廓形偏差、超限判定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钢轨波磨检测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3D 线激光 + 相机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波长、波深、分布里程、劣化程度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钢轨焊缝检测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2D 工业相机 x2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焊缝缺陷类型、等级、位置标记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轨距检测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多传感器融合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轨距实际值、偏差值、超限标记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水平检测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双陀螺仪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水平偏差、左右倾斜，平顺性指标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高低检测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双陀螺仪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高低不平顺值、长波/短波偏差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四、多维数据融合智能判级</w:t>
      </w:r>
    </w:p>
    <w:p>
      <w:pPr>
        <w:spacing w:after="80"/>
      </w:pPr>
      <w:r>
        <w:rPr>
          <w:sz w:val="22"/>
        </w:rPr>
        <w:t>系统采用图像 + 轮廓 + 姿态三源数据联合判定：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9E2F3"/>
          </w:tcPr>
          <w:p>
            <w:r>
              <w:rPr>
                <w:b/>
                <w:sz w:val="20"/>
              </w:rPr>
              <w:t>检测案例</w:t>
            </w:r>
          </w:p>
        </w:tc>
        <w:tc>
          <w:tcPr>
            <w:tcW w:type="dxa" w:w="1757"/>
            <w:shd w:val="clear" w:color="auto" w:fill="D9E2F3"/>
          </w:tcPr>
          <w:p>
            <w:r>
              <w:rPr>
                <w:b/>
                <w:sz w:val="20"/>
              </w:rPr>
              <w:t>2D 图像结果</w:t>
            </w:r>
          </w:p>
        </w:tc>
        <w:tc>
          <w:tcPr>
            <w:tcW w:type="dxa" w:w="1757"/>
            <w:shd w:val="clear" w:color="auto" w:fill="D9E2F3"/>
          </w:tcPr>
          <w:p>
            <w:r>
              <w:rPr>
                <w:b/>
                <w:sz w:val="20"/>
              </w:rPr>
              <w:t>3D 廓形结果</w:t>
            </w:r>
          </w:p>
        </w:tc>
        <w:tc>
          <w:tcPr>
            <w:tcW w:type="dxa" w:w="1757"/>
            <w:shd w:val="clear" w:color="auto" w:fill="D9E2F3"/>
          </w:tcPr>
          <w:p>
            <w:r>
              <w:rPr>
                <w:b/>
                <w:sz w:val="20"/>
              </w:rPr>
              <w:t>姿态参数结果</w:t>
            </w:r>
          </w:p>
        </w:tc>
        <w:tc>
          <w:tcPr>
            <w:tcW w:type="dxa" w:w="1757"/>
            <w:shd w:val="clear" w:color="auto" w:fill="D9E2F3"/>
          </w:tcPr>
          <w:p>
            <w:r>
              <w:rPr>
                <w:b/>
                <w:sz w:val="20"/>
              </w:rPr>
              <w:t>综合最终结论</w:t>
            </w:r>
          </w:p>
        </w:tc>
      </w:tr>
      <w:tr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案例 A</w:t>
            </w:r>
          </w:p>
        </w:tc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疑似裂纹</w:t>
            </w:r>
          </w:p>
        </w:tc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无轮廓变形</w:t>
            </w:r>
          </w:p>
        </w:tc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姿态无异常</w:t>
            </w:r>
          </w:p>
        </w:tc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降级：疑似，建议人工复核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案例 B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明显裂纹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局部凹陷变形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同位置水平、高低异常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升级：严重缺陷，重点处置</w:t>
            </w:r>
          </w:p>
        </w:tc>
      </w:tr>
      <w:tr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案例 C</w:t>
            </w:r>
          </w:p>
        </w:tc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图像正常</w:t>
            </w:r>
          </w:p>
        </w:tc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磨耗量超标</w:t>
            </w:r>
          </w:p>
        </w:tc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姿态无异常</w:t>
            </w:r>
          </w:p>
        </w:tc>
        <w:tc>
          <w:tcPr>
            <w:tcW w:type="dxa" w:w="1757"/>
            <w:shd w:val="clear" w:color="auto" w:fill="F2F2F2"/>
          </w:tcPr>
          <w:p>
            <w:r>
              <w:rPr>
                <w:sz w:val="20"/>
              </w:rPr>
              <w:t>直接输出二级报警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五、病害四级判定体系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处置建议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正常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各项指标在允许限值范围内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线路状态良好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一级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轻微异常，接近阈值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持续观察，纳入重点跟踪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二级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明显超限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纳入计划养护安排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三级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严重超限，危及行车安全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须立即处置</w:t>
            </w:r>
          </w:p>
        </w:tc>
      </w:tr>
    </w:tbl>
    <w:p/>
    <w:p>
      <w:r>
        <w:br w:type="page"/>
      </w:r>
    </w:p>
    <w:p>
      <w:pPr>
        <w:spacing w:before="280" w:after="120"/>
        <w:jc w:val="center"/>
      </w:pPr>
      <w:r>
        <w:rPr>
          <w:b/>
          <w:sz w:val="32"/>
        </w:rPr>
        <w:t>第二部分：建造篇</w:t>
      </w:r>
    </w:p>
    <w:p>
      <w:pPr>
        <w:spacing w:before="200" w:after="80"/>
      </w:pPr>
      <w:r>
        <w:rPr>
          <w:b/>
          <w:color w:val="1F497D"/>
          <w:sz w:val="26"/>
        </w:rPr>
        <w:t>03 硬件系统架构</w:t>
      </w:r>
    </w:p>
    <w:p>
      <w:pPr>
        <w:spacing w:before="160" w:after="60"/>
      </w:pPr>
      <w:r>
        <w:rPr>
          <w:b/>
          <w:color w:val="2E74B5"/>
          <w:sz w:val="22"/>
        </w:rPr>
        <w:t>一、硬件整体拓扑</w:t>
      </w:r>
    </w:p>
    <w:p>
      <w:pPr>
        <w:spacing w:after="80"/>
      </w:pPr>
      <w:r>
        <w:rPr>
          <w:sz w:val="22"/>
        </w:rPr>
        <w:t>本系统硬件由五层构成：传感层、计算层、运动层、供电层、交互层，各层相互配合，共同支撑全自动实时检测运行。</w:t>
      </w:r>
    </w:p>
    <w:p>
      <w:pPr>
        <w:pStyle w:val="ListBullet"/>
        <w:spacing w:after="60"/>
      </w:pPr>
      <w:r>
        <w:rPr>
          <w:sz w:val="22"/>
        </w:rPr>
        <w:t>交互层：触摸屏 / 遥控器 / 物理按钮</w:t>
      </w:r>
    </w:p>
    <w:p>
      <w:pPr>
        <w:pStyle w:val="ListBullet"/>
        <w:spacing w:after="60"/>
      </w:pPr>
      <w:r>
        <w:rPr>
          <w:sz w:val="22"/>
        </w:rPr>
        <w:t>计算层：工控机（边缘 AI 推理 + 数据融合）</w:t>
      </w:r>
    </w:p>
    <w:p>
      <w:pPr>
        <w:pStyle w:val="ListBullet"/>
        <w:spacing w:after="60"/>
      </w:pPr>
      <w:r>
        <w:rPr>
          <w:sz w:val="22"/>
        </w:rPr>
        <w:t>传感层：6x2D相机 + 2x3D激光 + 2x陀螺仪，实时数据采集，垂直朝下安装</w:t>
      </w:r>
    </w:p>
    <w:p>
      <w:pPr>
        <w:pStyle w:val="ListBullet"/>
        <w:spacing w:after="60"/>
      </w:pPr>
      <w:r>
        <w:rPr>
          <w:sz w:val="22"/>
        </w:rPr>
        <w:t>运动层：4轮行走机构 + 伺服驱动</w:t>
      </w:r>
    </w:p>
    <w:p>
      <w:pPr>
        <w:pStyle w:val="ListBullet"/>
        <w:spacing w:after="60"/>
      </w:pPr>
      <w:r>
        <w:rPr>
          <w:sz w:val="22"/>
        </w:rPr>
        <w:t>供电层：48V蓄电池组 + 智能电源管理 + 保护回路</w:t>
      </w:r>
    </w:p>
    <w:p>
      <w:pPr>
        <w:spacing w:before="160" w:after="60"/>
      </w:pPr>
      <w:r>
        <w:rPr>
          <w:b/>
          <w:color w:val="2E74B5"/>
          <w:sz w:val="22"/>
        </w:rPr>
        <w:t>二、传感层详细配置</w:t>
      </w:r>
    </w:p>
    <w:p>
      <w:pPr>
        <w:spacing w:after="80"/>
      </w:pPr>
      <w:r>
        <w:rPr>
          <w:sz w:val="22"/>
        </w:rPr>
        <w:t>2D 工业相机（6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分辨率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2448x2048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帧率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20~25 fps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通信协议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GigE Vision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拍轨面相机安装高度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离钢轨约 180mm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拍道钉/螺栓相机安装高度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离轨面约 270mm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安装朝向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垂直朝下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IP67</w:t>
            </w:r>
          </w:p>
        </w:tc>
      </w:tr>
    </w:tbl>
    <w:p/>
    <w:p>
      <w:pPr>
        <w:spacing w:after="80"/>
      </w:pPr>
      <w:r>
        <w:rPr>
          <w:sz w:val="22"/>
        </w:rPr>
        <w:t>3D 线激光（2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检测对象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左右钢轨轨头轮廓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安装朝向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垂直朝下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IP67</w:t>
            </w:r>
          </w:p>
        </w:tc>
      </w:tr>
    </w:tbl>
    <w:p/>
    <w:p>
      <w:pPr>
        <w:spacing w:after="80"/>
      </w:pPr>
      <w:r>
        <w:rPr>
          <w:sz w:val="22"/>
        </w:rPr>
        <w:t>双陀螺仪（2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检测对象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水平 / 高低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姿态数据精度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毫秒级采样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三、计算层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高性能工控机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网口数量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10 路独立网口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网口类型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工业总线（伺服控制）+ 千兆以太网（数据采集）+ 移动网络（远程传输）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防护等级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IP54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AI 推理能力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边缘实时推理，秒级缺陷识别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四、运动层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行走机构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4 轮铁轨运行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驱动方式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伺服电机驱动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通信总线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工业实时总线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运行速度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 m/s（定速巡航）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安全机制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硬件独立急停回路，失效导向安全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五、供电层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参数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主供电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48V 大容量蓄电池组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电源管理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智能电源管理（充放电管理 / 续航预估 / 保护）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保护机制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欠压 / 过压 / 过温保护，硬件独立急停回路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04 软件与 AI 算法架构</w:t>
      </w:r>
    </w:p>
    <w:p>
      <w:pPr>
        <w:spacing w:before="160" w:after="60"/>
      </w:pPr>
      <w:r>
        <w:rPr>
          <w:b/>
          <w:color w:val="2E74B5"/>
          <w:sz w:val="22"/>
        </w:rPr>
        <w:t>一、软件整体架构</w:t>
      </w:r>
    </w:p>
    <w:p>
      <w:pPr>
        <w:spacing w:after="80"/>
      </w:pPr>
      <w:r>
        <w:rPr>
          <w:sz w:val="22"/>
        </w:rPr>
        <w:t>本系统软件分为三层：边缘计算层、通信层、云平台层，三层协同实现无人干预全自动运行。</w:t>
      </w:r>
    </w:p>
    <w:p>
      <w:pPr>
        <w:pStyle w:val="ListBullet"/>
        <w:spacing w:after="60"/>
      </w:pPr>
      <w:r>
        <w:rPr>
          <w:sz w:val="22"/>
        </w:rPr>
        <w:t>云平台层（远程）：数据存储 / 大数据分析 / AI训练 / 养护决策</w:t>
      </w:r>
    </w:p>
    <w:p>
      <w:pPr>
        <w:pStyle w:val="ListBullet"/>
        <w:spacing w:after="60"/>
      </w:pPr>
      <w:r>
        <w:rPr>
          <w:sz w:val="22"/>
        </w:rPr>
        <w:t>通信层：工业总线（控制）+ 千兆以太网（采集）+ 移动网络（传输），三网物理隔离</w:t>
      </w:r>
    </w:p>
    <w:p>
      <w:pPr>
        <w:pStyle w:val="ListBullet"/>
        <w:spacing w:after="60"/>
      </w:pPr>
      <w:r>
        <w:rPr>
          <w:sz w:val="22"/>
        </w:rPr>
        <w:t>边缘计算层（本地）：AI 推理 / 实时融合 / 缺陷判定 / 本地存储 / 实时报警 / 任务控制</w:t>
      </w:r>
    </w:p>
    <w:p>
      <w:pPr>
        <w:spacing w:before="160" w:after="60"/>
      </w:pPr>
      <w:r>
        <w:rPr>
          <w:b/>
          <w:color w:val="2E74B5"/>
          <w:sz w:val="22"/>
        </w:rPr>
        <w:t>二、边缘计算层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AI 推理引擎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边缘实时缺陷识别，秒级输出结果，无需人工看图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实时融合模块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图像 + 轮廓 + 姿态三流数据融合，综合判级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本地存储模块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检测数据实时写入本地 SSD，断网不丢数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报警模块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缺陷等级判定后立即触发本地声光报警 + 云端推送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任务控制模块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启停控制 / 定速巡航 / 定点返航 / 状态监控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三、AI 算法模块说明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检测功能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AI 算法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轨面缺陷检测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图像语义分割 + 目标检测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像素级裂纹/掉块识别，精确定位 + 等级判定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道钉/螺栓检测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目标检测算法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逐帧检测缺失/松动/歪斜，统计数量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3D 钢轨轮廓检测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点云分析 + 廓形比对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磨耗量计算，横移量测量，超限判定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钢轨波磨检测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频谱分析 + 廓变提取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波长/波深分析，分布里程标记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钢轨焊缝检测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图像分类 + 缺陷分割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焊缝缺陷类型识别，等级判定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轨距检测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传感器融合 + 数值计算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多源数据融合，轨距值计算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水平/高低检测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陀螺仪数据积分 + 阈值判定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姿态角计算，超限标记</w:t>
            </w:r>
          </w:p>
        </w:tc>
      </w:tr>
    </w:tbl>
    <w:p/>
    <w:p>
      <w:pPr>
        <w:spacing w:after="80"/>
      </w:pPr>
      <w:r>
        <w:rPr>
          <w:sz w:val="22"/>
        </w:rPr>
        <w:t>AI 决策可解释：每项缺陷输出结果时，同步附带判定依据（图像区域 / 廓形偏差值 / 姿态角），用户可知晓 AI 为什么这么说。</w:t>
      </w:r>
    </w:p>
    <w:p>
      <w:pPr>
        <w:spacing w:before="160" w:after="60"/>
      </w:pPr>
      <w:r>
        <w:rPr>
          <w:b/>
          <w:color w:val="2E74B5"/>
          <w:sz w:val="22"/>
        </w:rPr>
        <w:t>四、远程升级与模型迭代</w:t>
      </w:r>
    </w:p>
    <w:p>
      <w:pPr>
        <w:pStyle w:val="ListBullet"/>
        <w:spacing w:after="60"/>
      </w:pPr>
      <w:r>
        <w:rPr>
          <w:b/>
          <w:sz w:val="22"/>
        </w:rPr>
        <w:t>模型远程推送：</w:t>
      </w:r>
      <w:r>
        <w:rPr>
          <w:sz w:val="22"/>
        </w:rPr>
        <w:t>AI 检测模型可通过移动网络远程推送更新，持续提升精度</w:t>
      </w:r>
    </w:p>
    <w:p>
      <w:pPr>
        <w:pStyle w:val="ListBullet"/>
        <w:spacing w:after="60"/>
      </w:pPr>
      <w:r>
        <w:rPr>
          <w:b/>
          <w:sz w:val="22"/>
        </w:rPr>
        <w:t>数据回传训练：</w:t>
      </w:r>
      <w:r>
        <w:rPr>
          <w:sz w:val="22"/>
        </w:rPr>
        <w:t>检测数据匿名化后回传云端，用于模型迭代训练</w:t>
      </w:r>
    </w:p>
    <w:p>
      <w:pPr>
        <w:pStyle w:val="ListBullet"/>
        <w:spacing w:after="60"/>
      </w:pPr>
      <w:r>
        <w:rPr>
          <w:b/>
          <w:sz w:val="22"/>
        </w:rPr>
        <w:t>远程参数调优：</w:t>
      </w:r>
      <w:r>
        <w:rPr>
          <w:sz w:val="22"/>
        </w:rPr>
        <w:t>可远程调整检测阈值、报警策略，无需到场</w:t>
      </w:r>
    </w:p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05 人机交互与操控系统</w:t>
      </w:r>
    </w:p>
    <w:p>
      <w:pPr>
        <w:spacing w:before="160" w:after="60"/>
      </w:pPr>
      <w:r>
        <w:rPr>
          <w:b/>
          <w:color w:val="2E74B5"/>
          <w:sz w:val="22"/>
        </w:rPr>
        <w:t>一、设计理念：简单易用，降低操控成本</w:t>
      </w:r>
    </w:p>
    <w:p>
      <w:pPr>
        <w:pStyle w:val="ListBullet"/>
        <w:spacing w:after="60"/>
      </w:pPr>
      <w:r>
        <w:rPr>
          <w:sz w:val="22"/>
        </w:rPr>
        <w:t>3 步启机：开机 → 设参 → 出发，非专业人员也可快速上手</w:t>
      </w:r>
    </w:p>
    <w:p>
      <w:pPr>
        <w:pStyle w:val="ListBullet"/>
        <w:spacing w:after="60"/>
      </w:pPr>
      <w:r>
        <w:rPr>
          <w:sz w:val="22"/>
        </w:rPr>
        <w:t>单人操作：一台设备一人管理，无需多人配合</w:t>
      </w:r>
    </w:p>
    <w:p>
      <w:pPr>
        <w:pStyle w:val="ListBullet"/>
        <w:spacing w:after="60"/>
      </w:pPr>
      <w:r>
        <w:rPr>
          <w:sz w:val="22"/>
        </w:rPr>
        <w:t>无需专业培训：图形化界面，故障提示清晰</w:t>
      </w:r>
    </w:p>
    <w:p>
      <w:pPr>
        <w:pStyle w:val="ListBullet"/>
        <w:spacing w:after="60"/>
      </w:pPr>
      <w:r>
        <w:rPr>
          <w:sz w:val="22"/>
        </w:rPr>
        <w:t>全程自动：启动后自动检测、自动报警、自动存储，无需人工值守</w:t>
      </w:r>
    </w:p>
    <w:p>
      <w:pPr>
        <w:spacing w:before="160" w:after="60"/>
      </w:pPr>
      <w:r>
        <w:rPr>
          <w:b/>
          <w:color w:val="2E74B5"/>
          <w:sz w:val="22"/>
        </w:rPr>
        <w:t>二、多模式操控系统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控制方式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功能说明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物理金属按钮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实体按键，盲操作可靠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现场紧急操作、屏幕故障兜底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触摸屏控制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参数配置、状态监控、数据预览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作业前设置、作业中监控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无线遥控控制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远程启停、调速、返航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复杂现场、远距离安全操作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语音控制（规划）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语音指令操控，解放双手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降低操作门槛，提升便捷性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三、一键定速巡航</w:t>
      </w:r>
    </w:p>
    <w:p>
      <w:pPr>
        <w:spacing w:after="80"/>
      </w:pPr>
      <w:r>
        <w:rPr>
          <w:sz w:val="22"/>
        </w:rPr>
        <w:t>一键定速巡航是本系统的核心自动驾驶辅助功能，确保检测过程速度恒定、数据质量一致。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一键启动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在触摸屏上选择定速巡航模式，输入目标速度（默认 1 m/s），一键启动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速度恒定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伺服驱动系统实时闭环控制，保持设定速度不变，不受路面坡度影响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数据质量保障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恒定速度确保 3D 激光和相机按固定间距采集数据，便于历史数据横向对比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异常降速保护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检测到前方障碍物或轨道异常时，自动降速甚至触发急停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远程可调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监控中心可远程调整巡航速度，适应不同区段检测要求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四、一键定点返航</w:t>
      </w:r>
    </w:p>
    <w:p>
      <w:pPr>
        <w:spacing w:after="80"/>
      </w:pPr>
      <w:r>
        <w:rPr>
          <w:sz w:val="22"/>
        </w:rPr>
        <w:t>一键定点返航是保障设备安全回收的核心功能，尤其在电量不足、任务异常或复杂现场环境下，确保设备安全返回。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一键触发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任何时刻按下返航按钮，或触摸屏上点击定点返航，立即启动返航程序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原路返回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机器人沿原采集轨迹反向行驶，精确返回出发点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自主避障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返航过程中自动检测前方障碍物，遇障自动停障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电量优先策略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当电量低于安全阈值时，系统自动强制触发返航，优先保证设备回收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数据保全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返航过程不丢失任何已采集数据，数据完整上传云端后任务闭合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远程返航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监控中心可远程下发返航指令，在现场人员无法操控时远程接管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五、操控效率对比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传统检测设备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本系统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操作人数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多人分工协作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单人操作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操作培训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需要专业培训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无需专业培训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作业前准备时间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长（设备调试复杂）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短（3 步启机）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作业中值守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需要人员全程值守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无需人工值守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数据查看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事后导出分析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实时预览，即时报警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六、操控成本降低体现</w:t>
      </w:r>
    </w:p>
    <w:p>
      <w:pPr>
        <w:pStyle w:val="ListBullet"/>
        <w:spacing w:after="60"/>
      </w:pPr>
      <w:r>
        <w:rPr>
          <w:sz w:val="22"/>
        </w:rPr>
        <w:t>人力成本：单人操作，减少 2~3 人/组的配置需求</w:t>
      </w:r>
    </w:p>
    <w:p>
      <w:pPr>
        <w:pStyle w:val="ListBullet"/>
        <w:spacing w:after="60"/>
      </w:pPr>
      <w:r>
        <w:rPr>
          <w:sz w:val="22"/>
        </w:rPr>
        <w:t>培训成本：图形化界面，无需专业人员操作</w:t>
      </w:r>
    </w:p>
    <w:p>
      <w:pPr>
        <w:pStyle w:val="ListBullet"/>
        <w:spacing w:after="60"/>
      </w:pPr>
      <w:r>
        <w:rPr>
          <w:sz w:val="22"/>
        </w:rPr>
        <w:t>时间成本：3 步启机，大幅缩短作业准备时间</w:t>
      </w:r>
    </w:p>
    <w:p>
      <w:pPr>
        <w:pStyle w:val="ListBullet"/>
        <w:spacing w:after="60"/>
      </w:pPr>
      <w:r>
        <w:rPr>
          <w:sz w:val="22"/>
        </w:rPr>
        <w:t>维护成本：远程参数调优 + 模型远程推送，减少到场维护次数</w:t>
      </w:r>
    </w:p>
    <w:p>
      <w:r>
        <w:br w:type="page"/>
      </w:r>
    </w:p>
    <w:p>
      <w:pPr>
        <w:spacing w:before="280" w:after="120"/>
        <w:jc w:val="center"/>
      </w:pPr>
      <w:r>
        <w:rPr>
          <w:b/>
          <w:sz w:val="32"/>
        </w:rPr>
        <w:t>第三部分：数据篇</w:t>
      </w:r>
    </w:p>
    <w:p>
      <w:pPr>
        <w:spacing w:before="200" w:after="80"/>
      </w:pPr>
      <w:r>
        <w:rPr>
          <w:b/>
          <w:color w:val="1F497D"/>
          <w:sz w:val="26"/>
        </w:rPr>
        <w:t>06 多源数据融合与时空对齐</w:t>
      </w:r>
    </w:p>
    <w:p>
      <w:pPr>
        <w:spacing w:before="160" w:after="60"/>
      </w:pPr>
      <w:r>
        <w:rPr>
          <w:b/>
          <w:color w:val="2E74B5"/>
          <w:sz w:val="22"/>
        </w:rPr>
        <w:t>一、三流数据融合架构</w:t>
      </w:r>
    </w:p>
    <w:p>
      <w:pPr>
        <w:spacing w:after="80"/>
      </w:pPr>
      <w:r>
        <w:rPr>
          <w:sz w:val="22"/>
        </w:rPr>
        <w:t>本系统同时采集三路数据流，在统一时空框架下融合分析：</w:t>
      </w:r>
    </w:p>
    <w:p>
      <w:pPr>
        <w:pStyle w:val="ListBullet"/>
        <w:spacing w:after="60"/>
      </w:pPr>
      <w:r>
        <w:rPr>
          <w:sz w:val="22"/>
        </w:rPr>
        <w:t>图像流（2D相机）</w:t>
      </w:r>
    </w:p>
    <w:p>
      <w:pPr>
        <w:pStyle w:val="ListBullet"/>
        <w:spacing w:after="60"/>
      </w:pPr>
      <w:r>
        <w:rPr>
          <w:sz w:val="22"/>
        </w:rPr>
        <w:t>点云流（3D激光）  ---&gt; 融合节点 --&gt; AI 综合判级 --&gt; 输出结论</w:t>
      </w:r>
    </w:p>
    <w:p>
      <w:pPr>
        <w:pStyle w:val="ListBullet"/>
        <w:spacing w:after="60"/>
      </w:pPr>
      <w:r>
        <w:rPr>
          <w:sz w:val="22"/>
        </w:rPr>
        <w:t>姿态流（陀螺仪）</w:t>
      </w:r>
    </w:p>
    <w:p>
      <w:pPr>
        <w:spacing w:before="160" w:after="60"/>
      </w:pPr>
      <w:r>
        <w:rPr>
          <w:b/>
          <w:color w:val="2E74B5"/>
          <w:sz w:val="22"/>
        </w:rPr>
        <w:t>二、时钟同步机制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技术方案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统一时间戳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所有传感器共享同一时钟源，毫秒级同步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帧编号对齐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每帧图像/点云/姿态数据对应唯一编号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里程坐标对齐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所有数据绑定同一里程坐标，位置唯一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触发同步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相机/激光/陀螺仪同步触发采集，数据同源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三、传感器层有机融合</w:t>
      </w:r>
    </w:p>
    <w:p>
      <w:pPr>
        <w:pStyle w:val="ListBullet"/>
        <w:spacing w:after="60"/>
      </w:pPr>
      <w:r>
        <w:rPr>
          <w:sz w:val="22"/>
        </w:rPr>
        <w:t>2D 图像 + 3D 轮廓：同位置同步采集，缺陷与形变互相印证，降低误报率</w:t>
      </w:r>
    </w:p>
    <w:p>
      <w:pPr>
        <w:pStyle w:val="ListBullet"/>
        <w:spacing w:after="60"/>
      </w:pPr>
      <w:r>
        <w:rPr>
          <w:sz w:val="22"/>
        </w:rPr>
        <w:t>图像数据 + 姿态参数：缺陷位置绑定姿态角，定位更精准</w:t>
      </w:r>
    </w:p>
    <w:p>
      <w:pPr>
        <w:pStyle w:val="ListBullet"/>
        <w:spacing w:after="60"/>
      </w:pPr>
      <w:r>
        <w:rPr>
          <w:sz w:val="22"/>
        </w:rPr>
        <w:t>左右钢轨双侧独立检测：对称采集、独立判定、结果互补</w:t>
      </w:r>
    </w:p>
    <w:p>
      <w:pPr>
        <w:pStyle w:val="ListBullet"/>
        <w:spacing w:after="60"/>
      </w:pPr>
      <w:r>
        <w:rPr>
          <w:sz w:val="22"/>
        </w:rPr>
        <w:t>主检 + 复核机制：重点区段双重采集、双重确认，降低漏检</w:t>
      </w:r>
    </w:p>
    <w:p>
      <w:pPr>
        <w:spacing w:before="160" w:after="60"/>
      </w:pPr>
      <w:r>
        <w:rPr>
          <w:b/>
          <w:color w:val="2E74B5"/>
          <w:sz w:val="22"/>
        </w:rPr>
        <w:t>四、数据层统一分析</w:t>
      </w:r>
    </w:p>
    <w:p>
      <w:pPr>
        <w:pStyle w:val="ListBullet"/>
        <w:spacing w:after="60"/>
      </w:pPr>
      <w:r>
        <w:rPr>
          <w:sz w:val="22"/>
        </w:rPr>
        <w:t>三码对齐：帧编号 + 里程 + 时间戳，数据同源可追溯</w:t>
      </w:r>
    </w:p>
    <w:p>
      <w:pPr>
        <w:pStyle w:val="ListBullet"/>
        <w:spacing w:after="60"/>
      </w:pPr>
      <w:r>
        <w:rPr>
          <w:sz w:val="22"/>
        </w:rPr>
        <w:t>图像流处理：2D 图像流 --&gt; AI 缺陷智能识别</w:t>
      </w:r>
    </w:p>
    <w:p>
      <w:pPr>
        <w:pStyle w:val="ListBullet"/>
        <w:spacing w:after="60"/>
      </w:pPr>
      <w:r>
        <w:rPr>
          <w:sz w:val="22"/>
        </w:rPr>
        <w:t>点云流处理：3D 点云流 --&gt; 廓形比对、磨耗计算</w:t>
      </w:r>
    </w:p>
    <w:p>
      <w:pPr>
        <w:pStyle w:val="ListBullet"/>
        <w:spacing w:after="60"/>
      </w:pPr>
      <w:r>
        <w:rPr>
          <w:sz w:val="22"/>
        </w:rPr>
        <w:t>融合判级：三流数据汇入融合节点，综合判级，输出最终结论</w:t>
      </w:r>
    </w:p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07 检测数据实时采集、存储与反馈</w:t>
      </w:r>
    </w:p>
    <w:p>
      <w:pPr>
        <w:spacing w:before="160" w:after="60"/>
      </w:pPr>
      <w:r>
        <w:rPr>
          <w:b/>
          <w:color w:val="2E74B5"/>
          <w:sz w:val="22"/>
        </w:rPr>
        <w:t>一、实时采集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数据类型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采集频率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2D 图像流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6 路工业相机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20~25 fps/路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工业协议，实时帧同步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3D 点云流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2 路 3D 线激光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轮廓数据，垂直朝下扫描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姿态参数流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2 路双陀螺仪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毫秒级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水平/高低角度值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里程数据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轮速传感器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帧编号 + 里程绑定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设备状态流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各传感器节点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秒级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温度/电压/帧率等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二、实时存储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存储位置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介质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本地存储（工控机）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SSD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检测过程中实时写入，断网不丢数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云端存储（远程）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云服务器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移动网络实时同步上传，双重备份</w:t>
            </w:r>
          </w:p>
        </w:tc>
      </w:tr>
    </w:tbl>
    <w:p/>
    <w:p>
      <w:pPr>
        <w:spacing w:after="80"/>
      </w:pPr>
      <w:r>
        <w:rPr>
          <w:sz w:val="22"/>
        </w:rPr>
        <w:t>存储数据内容：原始图像流（带帧编号 + 里程 + 时间戳）/ 3D 点云数据 / 姿态参数数据 / AI 判定结果 / 设备状态日志</w:t>
      </w:r>
    </w:p>
    <w:p>
      <w:pPr>
        <w:spacing w:before="160" w:after="60"/>
      </w:pPr>
      <w:r>
        <w:rPr>
          <w:b/>
          <w:color w:val="2E74B5"/>
          <w:sz w:val="22"/>
        </w:rPr>
        <w:t>三、实时反馈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反馈内容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反馈方式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缺陷报警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AI 识别到 &gt;= 一级缺陷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本地声光 + 云端推送，秒级响应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任务进度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触摸屏 + 云端实时显示里程/帧数/检测量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设备异常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传感器离线/帧率异常/电压过限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云端告警，远程可查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数据完整性报告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任务结束后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自动生成数据完整性报告</w:t>
            </w:r>
          </w:p>
        </w:tc>
      </w:tr>
    </w:tbl>
    <w:p/>
    <w:p>
      <w:pPr>
        <w:spacing w:after="80"/>
      </w:pPr>
      <w:r>
        <w:rPr>
          <w:sz w:val="22"/>
        </w:rPr>
        <w:t>大数据是平台的根基：每一次检测任务产生的数据，实时汇入云端大数据平台，为健康趋势分析、养护决策提供数据资产。</w:t>
      </w:r>
    </w:p>
    <w:p>
      <w:pPr>
        <w:spacing w:before="160" w:after="60"/>
      </w:pPr>
      <w:r>
        <w:rPr>
          <w:b/>
          <w:color w:val="2E74B5"/>
          <w:sz w:val="22"/>
        </w:rPr>
        <w:t>四、数据的实时分析统计</w:t>
      </w:r>
    </w:p>
    <w:p>
      <w:pPr>
        <w:spacing w:after="80"/>
      </w:pPr>
      <w:r>
        <w:rPr>
          <w:sz w:val="22"/>
        </w:rPr>
        <w:t>本系统不仅采集和存储数据，更对采集到的数据进行实时分析统计，让数据在检测过程中即刻产生价值。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统计项目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更新频率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已采集里程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轮速传感器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当前任务已检测里程，精确到米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采集帧数统计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6路相机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各相机已采集帧数，丢包率统计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缺陷数量统计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AI 推理结果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各类型缺陷（裂纹/掉块/松动等）实时计数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缺陷密度分布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 推理 + 里程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按里程区段统计缺陷分布密度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任务进度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综合计算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当前任务完成百分比，预计剩余时间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数据完整性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存储模块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实时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本地写入量 / 应写入量，丢帧率统计</w:t>
            </w:r>
          </w:p>
        </w:tc>
      </w:tr>
    </w:tbl>
    <w:p/>
    <w:p>
      <w:pPr>
        <w:spacing w:after="80"/>
      </w:pPr>
      <w:r>
        <w:rPr>
          <w:sz w:val="22"/>
        </w:rPr>
        <w:t>实时分析的价值：任务中期预警 / 数据质量监控 / 任务进度透明 / 动态调整依据</w:t>
      </w:r>
    </w:p>
    <w:p>
      <w:pPr>
        <w:spacing w:after="80"/>
      </w:pPr>
      <w:r>
        <w:rPr>
          <w:sz w:val="22"/>
        </w:rPr>
        <w:t>实时分析是检测任务的仪表盘：让检测过程从黑箱作业变为全程透明可控，数据在产生的瞬间就被分析、被利用。</w:t>
      </w:r>
    </w:p>
    <w:p>
      <w:r>
        <w:br w:type="page"/>
      </w:r>
    </w:p>
    <w:p>
      <w:pPr>
        <w:spacing w:before="280" w:after="120"/>
        <w:jc w:val="center"/>
      </w:pPr>
      <w:r>
        <w:rPr>
          <w:b/>
          <w:sz w:val="32"/>
        </w:rPr>
        <w:t>第四部分：应用篇</w:t>
      </w:r>
    </w:p>
    <w:p>
      <w:pPr>
        <w:spacing w:before="200" w:after="80"/>
      </w:pPr>
      <w:r>
        <w:rPr>
          <w:b/>
          <w:color w:val="1F497D"/>
          <w:sz w:val="26"/>
        </w:rPr>
        <w:t>大数据累积 — 线路健康检测平台的根基</w:t>
      </w:r>
    </w:p>
    <w:p>
      <w:pPr>
        <w:spacing w:after="80"/>
      </w:pPr>
      <w:r>
        <w:rPr>
          <w:sz w:val="22"/>
        </w:rPr>
        <w:t>有了大数据的累积分析提供支撑，才能搭建线路健康检测平台。</w:t>
      </w:r>
    </w:p>
    <w:p>
      <w:pPr>
        <w:spacing w:after="80"/>
      </w:pPr>
      <w:r>
        <w:rPr>
          <w:sz w:val="22"/>
        </w:rPr>
        <w:t>线路健康检测平台不是凭空建立的，其核心根基是持续积累的检测数据。没有长期、大量、多轮次的检测数据积累，就没有健康趋势分析、没有劣化预测、没有科学的养护决策。本系统通过每次检测任务的实时数据采集与汇聚，构建覆盖全线路的检测数据库，为健康分析平台提供坚实的数据基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累积层次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支撑价值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任务级累积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每次检测任务的完整数据（图像/点云/姿态/缺陷）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形成单次任务报告，支撑即时养护决策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线路级累积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同一路段多轮次检测数据汇聚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构建历史档案，支撑趋势分析和劣化预测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全域级累积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全线路所有路段数据融合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构建全线健康图谱，支撑宏观运维决策</w:t>
            </w:r>
          </w:p>
        </w:tc>
      </w:tr>
    </w:tbl>
    <w:p/>
    <w:p>
      <w:pPr>
        <w:spacing w:after="80"/>
      </w:pPr>
      <w:r>
        <w:rPr>
          <w:sz w:val="22"/>
        </w:rPr>
        <w:t>大数据平台的价值，取决于数据积累的广度与深度。本系统通过实时采集、实时汇聚、实时存储，确保每一次检测数据都不遗漏，逐步构建起完整的铁路线路健康数据资产库。</w:t>
      </w:r>
    </w:p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08 线路健康检测平台</w:t>
      </w:r>
    </w:p>
    <w:p>
      <w:pPr>
        <w:spacing w:before="160" w:after="60"/>
      </w:pPr>
      <w:r>
        <w:rPr>
          <w:b/>
          <w:color w:val="2E74B5"/>
          <w:sz w:val="22"/>
        </w:rPr>
        <w:t>一、平台定位</w:t>
      </w:r>
    </w:p>
    <w:p>
      <w:pPr>
        <w:spacing w:after="80"/>
      </w:pPr>
      <w:r>
        <w:rPr>
          <w:sz w:val="22"/>
        </w:rPr>
        <w:t>检测数据 --&gt; 实时汇聚 --&gt; 积累沉淀 --&gt; 挖掘分析 --&gt; 决策支撑</w:t>
      </w:r>
    </w:p>
    <w:p>
      <w:pPr>
        <w:spacing w:after="80"/>
      </w:pPr>
      <w:r>
        <w:rPr>
          <w:sz w:val="22"/>
        </w:rPr>
        <w:t>没有大数据，就没有线路健康分析、没有趋势预测、没有科学的养护决策。</w:t>
      </w:r>
    </w:p>
    <w:p>
      <w:pPr>
        <w:spacing w:before="160" w:after="60"/>
      </w:pPr>
      <w:r>
        <w:rPr>
          <w:b/>
          <w:color w:val="2E74B5"/>
          <w:sz w:val="22"/>
        </w:rPr>
        <w:t>二、平台数据来源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数据来源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数据内容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数据量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每次检测任务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图像流 + 点云流 + 姿态流 + 缺陷判定结果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~TB级/公里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设备运行日志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传感器状态 / 用电数据 / 通信日志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GB级/月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养护记录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养护时间 / 内容 / 效果验证数据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MB级/次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环境数据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温度 / 湿度 / 气候（可选接入）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关联分析用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三、平台核心功能</w:t>
      </w:r>
    </w:p>
    <w:p>
      <w:pPr>
        <w:pStyle w:val="ListBullet"/>
        <w:spacing w:after="60"/>
      </w:pPr>
      <w:r>
        <w:rPr>
          <w:sz w:val="22"/>
        </w:rPr>
        <w:t>数据汇聚与存储：多任务数据自动汇聚，按里程区段组织；时空索引建立，支持按里程/时间/病害类型多维检索；历史数据可回放，每帧数据可追溯</w:t>
      </w:r>
    </w:p>
    <w:p>
      <w:pPr>
        <w:pStyle w:val="ListBullet"/>
        <w:spacing w:after="60"/>
      </w:pPr>
      <w:r>
        <w:rPr>
          <w:sz w:val="22"/>
        </w:rPr>
        <w:t>健康热力图：按里程区段绿/黄/红三色，直观显示全线健康状况，可切换查看不同病害类型的分布</w:t>
      </w:r>
    </w:p>
    <w:p>
      <w:pPr>
        <w:pStyle w:val="ListBullet"/>
        <w:spacing w:after="60"/>
      </w:pPr>
      <w:r>
        <w:rPr>
          <w:sz w:val="22"/>
        </w:rPr>
        <w:t>趋势分析：同一区段历史检测数据对比，识别劣化趋势；预测未来 1/3/6 个月病害数量发展</w:t>
      </w:r>
    </w:p>
    <w:p>
      <w:pPr>
        <w:pStyle w:val="ListBullet"/>
        <w:spacing w:after="60"/>
      </w:pPr>
      <w:r>
        <w:rPr>
          <w:sz w:val="22"/>
        </w:rPr>
        <w:t>健康综合评分（0~100）：优秀/良好/一般/较差/危险，对应不同养护建议</w:t>
      </w:r>
    </w:p>
    <w:p>
      <w:pPr>
        <w:pStyle w:val="ListBullet"/>
        <w:spacing w:after="60"/>
      </w:pPr>
      <w:r>
        <w:rPr>
          <w:sz w:val="22"/>
        </w:rPr>
        <w:t>报表自动生成：按需自动生成检测报告，支持导出 Word/PDF，包含缺陷清单 + 健康评分 + 趋势分析 + 养护建议</w:t>
      </w:r>
    </w:p>
    <w:p>
      <w:pPr>
        <w:spacing w:before="160" w:after="60"/>
      </w:pPr>
      <w:r>
        <w:rPr>
          <w:b/>
          <w:color w:val="2E74B5"/>
          <w:sz w:val="22"/>
        </w:rPr>
        <w:t>四、GIS可视化</w:t>
      </w:r>
    </w:p>
    <w:p>
      <w:pPr>
        <w:spacing w:after="80"/>
      </w:pPr>
      <w:r>
        <w:rPr>
          <w:sz w:val="22"/>
        </w:rPr>
        <w:t>在大数据平台上，以 GIS 地图形式展示全线设备资产分布：设备图标标注（按类型分类）/ 健康颜色标识（绿/黄/红）/ 点击可查设备档案 / 养护历史可追溯</w:t>
      </w:r>
    </w:p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09 智能养护决策系统</w:t>
      </w:r>
    </w:p>
    <w:p>
      <w:pPr>
        <w:spacing w:before="160" w:after="60"/>
      </w:pPr>
      <w:r>
        <w:rPr>
          <w:b/>
          <w:color w:val="2E74B5"/>
          <w:sz w:val="22"/>
        </w:rPr>
        <w:t>一、智能养护决策逻辑</w:t>
      </w:r>
    </w:p>
    <w:p>
      <w:pPr>
        <w:spacing w:after="80"/>
      </w:pPr>
      <w:r>
        <w:rPr>
          <w:sz w:val="22"/>
        </w:rPr>
        <w:t>检测数据 --&gt; 大数据分析 --&gt; 养护优先级排序 --&gt; 养护计划生成</w:t>
      </w:r>
    </w:p>
    <w:p>
      <w:pPr>
        <w:spacing w:after="80"/>
      </w:pPr>
      <w:r>
        <w:rPr>
          <w:sz w:val="22"/>
        </w:rPr>
        <w:t>健康趋势预测 --&gt; 预测性维护建议</w:t>
      </w:r>
    </w:p>
    <w:p>
      <w:pPr>
        <w:spacing w:after="80"/>
      </w:pPr>
      <w:r>
        <w:rPr>
          <w:sz w:val="22"/>
        </w:rPr>
        <w:t>养护效果验证 --&gt; 二次检测数据闭环</w:t>
      </w:r>
    </w:p>
    <w:p>
      <w:pPr>
        <w:spacing w:before="160" w:after="60"/>
      </w:pPr>
      <w:r>
        <w:rPr>
          <w:b/>
          <w:color w:val="2E74B5"/>
          <w:sz w:val="22"/>
        </w:rPr>
        <w:t>二、养护优先级算法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病害等级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三级缺陷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P0 -- 立即处理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二级缺陷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P1 -- 纳入计划养护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一级缺陷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P2 -- 重点跟踪观察</w:t>
            </w:r>
          </w:p>
        </w:tc>
      </w:tr>
    </w:tbl>
    <w:p/>
    <w:p>
      <w:pPr>
        <w:spacing w:after="80"/>
      </w:pPr>
      <w:r>
        <w:rPr>
          <w:sz w:val="22"/>
        </w:rPr>
        <w:t>同等级优先排序规则：趋势恶化区段 &gt; 稳定区段 / 历史高发区段 &gt; 偶发区段 / 重点线路（重载/弯道/桥隧）优先</w:t>
      </w:r>
    </w:p>
    <w:p>
      <w:pPr>
        <w:spacing w:after="80"/>
      </w:pPr>
      <w:r>
        <w:rPr>
          <w:sz w:val="22"/>
        </w:rPr>
        <w:t>输出：自动生成本周养护建议清单，含：里程 + 位置 + 病害类型 + 等级 + 建议措施</w:t>
      </w:r>
    </w:p>
    <w:p>
      <w:pPr>
        <w:spacing w:before="160" w:after="60"/>
      </w:pPr>
      <w:r>
        <w:rPr>
          <w:b/>
          <w:color w:val="2E74B5"/>
          <w:sz w:val="22"/>
        </w:rPr>
        <w:t>三、AI 全说明决策支撑</w:t>
      </w:r>
    </w:p>
    <w:p>
      <w:pPr>
        <w:spacing w:after="80"/>
      </w:pPr>
      <w:r>
        <w:rPr>
          <w:sz w:val="22"/>
        </w:rPr>
        <w:t>每项养护建议均附带完整依据：病害定位 / 判定依据 / 养护建议 / 预估工时</w:t>
      </w:r>
    </w:p>
    <w:p>
      <w:pPr>
        <w:spacing w:after="80"/>
      </w:pPr>
      <w:r>
        <w:rPr>
          <w:sz w:val="22"/>
        </w:rPr>
        <w:t>用户可知晓 AI 为什么要建议现在修这里而不是别处，决策过程全透明。</w:t>
      </w:r>
    </w:p>
    <w:p>
      <w:pPr>
        <w:spacing w:before="160" w:after="60"/>
      </w:pPr>
      <w:r>
        <w:rPr>
          <w:b/>
          <w:color w:val="2E74B5"/>
          <w:sz w:val="22"/>
        </w:rPr>
        <w:t>四、养护效果量化验证</w:t>
      </w:r>
    </w:p>
    <w:p>
      <w:pPr>
        <w:spacing w:after="80"/>
      </w:pPr>
      <w:r>
        <w:rPr>
          <w:sz w:val="22"/>
        </w:rPr>
        <w:t>养护执行 --&gt; 二次检测 --&gt; 数据对比 --&gt; 效果量化评分</w:t>
      </w:r>
    </w:p>
    <w:p>
      <w:pPr>
        <w:spacing w:after="80"/>
      </w:pPr>
      <w:r>
        <w:rPr>
          <w:sz w:val="22"/>
        </w:rPr>
        <w:t>效果达标 --&gt; 闭环 / 效果不达标 --&gt; 重新制定方案</w:t>
      </w:r>
    </w:p>
    <w:p>
      <w:r>
        <w:br w:type="page"/>
      </w:r>
    </w:p>
    <w:p>
      <w:pPr>
        <w:spacing w:before="280" w:after="120"/>
        <w:jc w:val="center"/>
      </w:pPr>
      <w:r>
        <w:rPr>
          <w:b/>
          <w:sz w:val="32"/>
        </w:rPr>
        <w:t>第五部分：保障篇</w:t>
      </w:r>
    </w:p>
    <w:p>
      <w:pPr>
        <w:spacing w:before="200" w:after="80"/>
      </w:pPr>
      <w:r>
        <w:rPr>
          <w:b/>
          <w:color w:val="1F497D"/>
          <w:sz w:val="26"/>
        </w:rPr>
        <w:t>10 设备完好性保障与远程监控</w:t>
      </w:r>
    </w:p>
    <w:p>
      <w:pPr>
        <w:spacing w:before="160" w:after="60"/>
      </w:pPr>
      <w:r>
        <w:rPr>
          <w:b/>
          <w:color w:val="2E74B5"/>
          <w:sz w:val="22"/>
        </w:rPr>
        <w:t>一、设备完好性保障体系</w:t>
      </w:r>
    </w:p>
    <w:p>
      <w:pPr>
        <w:spacing w:after="80"/>
      </w:pPr>
      <w:r>
        <w:rPr>
          <w:sz w:val="22"/>
        </w:rPr>
        <w:t>在检测过程中，对机器人上所有检测设备进行实时完好性监控，确保设备始终处于良好工作状态。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设备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监控参数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告警阈值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工业相机 x6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帧率 / 丢包率 / 在线状态 / 温度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帧率 &lt;20fps / 丢包率&gt;1% / 离线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3D 激光 x2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数据率 / 温度 / 功率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数据率异常 / 温度超限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双陀螺仪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角速度漂移 / 姿态角异常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漂移超限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工控机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CPU占用&gt;80% / 内存&gt;85% / 磁盘&lt;10GB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超限告警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工业总线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通信状态 / 故障码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通信中断 / 故障码非零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移动网络链路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信号强度 / 带宽 / 延迟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信号&lt;-100dBm / 延迟&gt;500ms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二、智能安全供电管理</w:t>
      </w:r>
    </w:p>
    <w:p>
      <w:pPr>
        <w:spacing w:after="80"/>
      </w:pPr>
      <w:r>
        <w:rPr>
          <w:sz w:val="22"/>
        </w:rPr>
        <w:t>用电安全管理是保障机器人安全运行的核心，贯穿检测任务全流程。本系统的智能安全供电管理体系覆盖所有用电节点，实现从蓄电池到各传感器设备的全链路电流、电压，温度实时监控。</w:t>
      </w:r>
    </w:p>
    <w:p>
      <w:pPr>
        <w:spacing w:after="80"/>
      </w:pPr>
      <w:r>
        <w:rPr>
          <w:sz w:val="22"/>
        </w:rPr>
        <w:t>蓄电池安全管理 -- 全参数实时监控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监控参数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安全机制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电压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实时监控蓄电池组电压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低于阈值立即报警并触发返航，防止过放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电流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充放电电流实时监测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充电过流自动断充，放电异常预警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SOC 电量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剩余电量百分比实时显示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电量低于预设阈值前主动报警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SOH 健康度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电池健康状态评估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健康度低于阈值时提示更换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续航预估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基于当前电量 + 历史能耗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实时预估剩余可行驶里程，提前规划返航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BMS 电路板温度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蓄电池管理系统电路板温度实时采集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电路板温度超限立即报警，防止BMS失效引发安全事故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智能电路管理板温度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智能电源管理板温度实时采集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管理板温度超限自动降载或断电，防止过热损坏</w:t>
            </w:r>
          </w:p>
        </w:tc>
      </w:tr>
    </w:tbl>
    <w:p/>
    <w:p>
      <w:pPr>
        <w:spacing w:after="80"/>
      </w:pPr>
      <w:r>
        <w:rPr>
          <w:sz w:val="22"/>
        </w:rPr>
        <w:t>三级保护机制：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级别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动作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预警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电量 &lt;20% 或 电压接近低限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云端推送预警，提醒准备返航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告警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电量 &lt;10% 或 温度超限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声光报警 + 强制触发一键返航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保护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电压/电流严重超限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硬件独立保护回路立即切断供电，保护设备和线路</w:t>
            </w:r>
          </w:p>
        </w:tc>
      </w:tr>
    </w:tbl>
    <w:p/>
    <w:p>
      <w:pPr>
        <w:spacing w:after="80"/>
      </w:pPr>
      <w:r>
        <w:rPr>
          <w:sz w:val="22"/>
        </w:rPr>
        <w:t>BMS 电路板和智能电路管理板的温度实时采集，是防止蓄电池管理系统自身失效引发安全事故的最后一道防线。</w:t>
      </w:r>
    </w:p>
    <w:p>
      <w:pPr>
        <w:spacing w:after="80"/>
      </w:pPr>
      <w:r>
        <w:rPr>
          <w:sz w:val="22"/>
        </w:rPr>
        <w:t>检测设备用电管理 -- 全节点电流电压实时监控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用电节点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监控参数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6路工业相机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电压 / 电流 / 功率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2路3D激光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电压 / 电流 / 功率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2路双陀螺仪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电压 / 电流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工控机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电压输入 / 电流 / 功率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工业总线伺服驱动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电压 / 电流 / 故障码</w:t>
            </w:r>
          </w:p>
        </w:tc>
      </w:tr>
    </w:tbl>
    <w:p/>
    <w:p>
      <w:pPr>
        <w:spacing w:after="80"/>
      </w:pPr>
      <w:r>
        <w:rPr>
          <w:sz w:val="22"/>
        </w:rPr>
        <w:t>实时反馈机制：所有设备的电流、电压数据每秒刷新，异常节点可在云端秒级定位。</w:t>
      </w:r>
    </w:p>
    <w:p>
      <w:pPr>
        <w:spacing w:after="80"/>
      </w:pPr>
      <w:r>
        <w:rPr>
          <w:sz w:val="22"/>
        </w:rPr>
        <w:t>运动控制安全保障 -- 工业总线硬实时守护</w:t>
      </w:r>
    </w:p>
    <w:p>
      <w:pPr>
        <w:pStyle w:val="ListBullet"/>
        <w:spacing w:after="60"/>
      </w:pPr>
      <w:r>
        <w:rPr>
          <w:sz w:val="22"/>
        </w:rPr>
        <w:t>工业总线通信状态：实时监控通信是否中断</w:t>
      </w:r>
    </w:p>
    <w:p>
      <w:pPr>
        <w:pStyle w:val="ListBullet"/>
        <w:spacing w:after="60"/>
      </w:pPr>
      <w:r>
        <w:rPr>
          <w:sz w:val="22"/>
        </w:rPr>
        <w:t>伺服驱动状态：实时获取驱动故障码</w:t>
      </w:r>
    </w:p>
    <w:p>
      <w:pPr>
        <w:pStyle w:val="ListBullet"/>
        <w:spacing w:after="60"/>
      </w:pPr>
      <w:r>
        <w:rPr>
          <w:sz w:val="22"/>
        </w:rPr>
        <w:t>急停回路状态：硬件独立急停回路，失效导向安全</w:t>
      </w:r>
    </w:p>
    <w:p>
      <w:pPr>
        <w:pStyle w:val="ListBullet"/>
        <w:spacing w:after="60"/>
      </w:pPr>
      <w:r>
        <w:rPr>
          <w:sz w:val="22"/>
        </w:rPr>
        <w:t>运行速度一致性：定速巡航保障采集数据速度稳定</w:t>
      </w:r>
    </w:p>
    <w:p>
      <w:pPr>
        <w:spacing w:before="160" w:after="60"/>
      </w:pPr>
      <w:r>
        <w:rPr>
          <w:b/>
          <w:color w:val="2E74B5"/>
          <w:sz w:val="22"/>
        </w:rPr>
        <w:t>三、远程监测控制能力</w:t>
      </w:r>
    </w:p>
    <w:p>
      <w:pPr>
        <w:pStyle w:val="ListBullet"/>
        <w:spacing w:after="60"/>
      </w:pPr>
      <w:r>
        <w:rPr>
          <w:sz w:val="22"/>
        </w:rPr>
        <w:t>实时状态查看：云端实时查看任一设备节点的工作状态和用电数据</w:t>
      </w:r>
    </w:p>
    <w:p>
      <w:pPr>
        <w:pStyle w:val="ListBullet"/>
        <w:spacing w:after="60"/>
      </w:pPr>
      <w:r>
        <w:rPr>
          <w:sz w:val="22"/>
        </w:rPr>
        <w:t>参数远程调优：远程调整相机曝光/帧率/检测阈值，无需到场</w:t>
      </w:r>
    </w:p>
    <w:p>
      <w:pPr>
        <w:pStyle w:val="ListBullet"/>
        <w:spacing w:after="60"/>
      </w:pPr>
      <w:r>
        <w:rPr>
          <w:sz w:val="22"/>
        </w:rPr>
        <w:t>设备远程重启：单节点故障可远程重启恢复，减少现场出勤</w:t>
      </w:r>
    </w:p>
    <w:p>
      <w:pPr>
        <w:pStyle w:val="ListBullet"/>
        <w:spacing w:after="60"/>
      </w:pPr>
      <w:r>
        <w:rPr>
          <w:sz w:val="22"/>
        </w:rPr>
        <w:t>故障隔离：单节点故障自动隔离，不影响整体任务执行</w:t>
      </w:r>
    </w:p>
    <w:p>
      <w:pPr>
        <w:pStyle w:val="ListBullet"/>
        <w:spacing w:after="60"/>
      </w:pPr>
      <w:r>
        <w:rPr>
          <w:sz w:val="22"/>
        </w:rPr>
        <w:t>远程固件升级：传感器固件可通过移动网络远程推送升级</w:t>
      </w:r>
    </w:p>
    <w:p>
      <w:pPr>
        <w:spacing w:before="160" w:after="60"/>
      </w:pPr>
      <w:r>
        <w:rPr>
          <w:b/>
          <w:color w:val="2E74B5"/>
          <w:sz w:val="22"/>
        </w:rPr>
        <w:t>四、四类用户价值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用户角色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使用场景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核心价值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现场操作人员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出发前检查设备状态，实时监控任务进度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快速就绪，避免无效作业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远程监控中心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多台设备集中监控，大屏可视化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全线设备状态和用电数据一目了然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管理决策者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设备利用率 / 故障率 / 出勤率统计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排班和资源调配有据可依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运维保障团队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故障提前预警，远程诊断，用电安全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减少现场出勤，提升维护效率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497D"/>
          <w:sz w:val="26"/>
        </w:rPr>
        <w:t>11 系统部署与运维保障</w:t>
      </w:r>
    </w:p>
    <w:p>
      <w:pPr>
        <w:spacing w:before="160" w:after="60"/>
      </w:pPr>
      <w:r>
        <w:rPr>
          <w:b/>
          <w:color w:val="2E74B5"/>
          <w:sz w:val="22"/>
        </w:rPr>
        <w:t>一、5 步现场部署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1. 设备就位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将检测机器人放置于铁轨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4 轮自动对准轨道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2. 开机自检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按下电源开关，系统自动启动自检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传感器 / 相机 / 激光自动标定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3. 参数确认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触摸屏确认任务参数（里程区段/速度）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默认参数可直接出发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4. 一键出发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按下开始任务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机器人自动定速巡航，全流程自动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5. 任务结束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自动返航或手动一键返航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数据自动打包上传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二、运维保障体系</w:t>
      </w:r>
    </w:p>
    <w:p>
      <w:pPr>
        <w:pStyle w:val="ListBullet"/>
        <w:spacing w:after="60"/>
      </w:pPr>
      <w:r>
        <w:rPr>
          <w:sz w:val="22"/>
        </w:rPr>
        <w:t>远程运维：移动网络远程接入，故障诊断 + 参数调优 + 固件升级</w:t>
      </w:r>
    </w:p>
    <w:p>
      <w:pPr>
        <w:pStyle w:val="ListBullet"/>
        <w:spacing w:after="60"/>
      </w:pPr>
      <w:r>
        <w:rPr>
          <w:sz w:val="22"/>
        </w:rPr>
        <w:t>定期标定：传感器标定（相机内外参 / 激光标定 / 陀螺仪校准）</w:t>
      </w:r>
    </w:p>
    <w:p>
      <w:pPr>
        <w:pStyle w:val="ListBullet"/>
        <w:spacing w:after="60"/>
      </w:pPr>
      <w:r>
        <w:rPr>
          <w:sz w:val="22"/>
        </w:rPr>
        <w:t>备件支持：关键传感器备件（相机 / 激光 / 电池），快速更换</w:t>
      </w:r>
    </w:p>
    <w:p>
      <w:pPr>
        <w:pStyle w:val="ListBullet"/>
        <w:spacing w:after="60"/>
      </w:pPr>
      <w:r>
        <w:rPr>
          <w:sz w:val="22"/>
        </w:rPr>
        <w:t>软件维护：AI 模型持续迭代，远程推送更新</w:t>
      </w:r>
    </w:p>
    <w:p>
      <w:pPr>
        <w:pStyle w:val="ListBullet"/>
        <w:spacing w:after="60"/>
      </w:pPr>
      <w:r>
        <w:rPr>
          <w:sz w:val="22"/>
        </w:rPr>
        <w:t>数据维护：云端数据定期备份，多副本存储</w:t>
      </w:r>
    </w:p>
    <w:p>
      <w:pPr>
        <w:spacing w:before="160" w:after="60"/>
      </w:pPr>
      <w:r>
        <w:rPr>
          <w:b/>
          <w:color w:val="2E74B5"/>
          <w:sz w:val="22"/>
        </w:rPr>
        <w:t>三、故障恢复机制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故障类型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处理机制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单相机离线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任务不中断，其他相机覆盖，事后标记数据缺失区段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单激光离线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保留 2D 检测功能，标记降级运行，及时维修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网络中断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本地 SSD 持续存储，网络恢复后自动续传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工控机死机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硬件看门狗自动重启，任务从断点续跑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电量耗尽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自动触发定点返航，不丢已采集数据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工业总线通信中断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硬件急停立即触发，机器人停止，保护设备和线路安全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spacing w:before="280" w:after="120"/>
        <w:jc w:val="center"/>
      </w:pPr>
      <w:r>
        <w:rPr>
          <w:b/>
          <w:sz w:val="32"/>
        </w:rPr>
        <w:t>第六部分：收尾</w:t>
      </w:r>
    </w:p>
    <w:p>
      <w:pPr>
        <w:spacing w:before="200" w:after="80"/>
      </w:pPr>
      <w:r>
        <w:rPr>
          <w:b/>
          <w:color w:val="1F497D"/>
          <w:sz w:val="26"/>
        </w:rPr>
        <w:t>12 项目总结与未来发展展望</w:t>
      </w:r>
    </w:p>
    <w:p>
      <w:pPr>
        <w:spacing w:before="160" w:after="60"/>
      </w:pPr>
      <w:r>
        <w:rPr>
          <w:b/>
          <w:color w:val="2E74B5"/>
          <w:sz w:val="22"/>
        </w:rPr>
        <w:t>一、核心价值总结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核心价值</w:t>
            </w:r>
          </w:p>
        </w:tc>
        <w:tc>
          <w:tcPr>
            <w:tcW w:type="dxa" w:w="4392"/>
            <w:shd w:val="clear" w:color="auto" w:fill="D9E2F3"/>
          </w:tcPr>
          <w:p>
            <w:r>
              <w:rPr>
                <w:b/>
                <w:sz w:val="20"/>
              </w:rPr>
              <w:t>具体体现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全自动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一次出动完成全部 8 项检测，无需多次上道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实时检测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边走边检测，AI 秒级输出，无需人工看图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全说明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AI 判级附带依据，结论可解释，数据可追溯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大数据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全线数据实时汇聚积累，构建线路健康知识资产</w:t>
            </w:r>
          </w:p>
        </w:tc>
      </w:tr>
      <w:tr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无人干预</w:t>
            </w:r>
          </w:p>
        </w:tc>
        <w:tc>
          <w:tcPr>
            <w:tcW w:type="dxa" w:w="4392"/>
            <w:shd w:val="clear" w:color="auto" w:fill="F2F2F2"/>
          </w:tcPr>
          <w:p>
            <w:r>
              <w:rPr>
                <w:sz w:val="20"/>
              </w:rPr>
              <w:t>全流程自动运行，异常自动报警，计划自动生成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简单易用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 步启机，单人操作，降低操控成本和培训成本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二、与传统方案的全面对比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传统人工巡检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传统单功能设备</w:t>
            </w:r>
          </w:p>
        </w:tc>
        <w:tc>
          <w:tcPr>
            <w:tcW w:type="dxa" w:w="2196"/>
            <w:shd w:val="clear" w:color="auto" w:fill="D9E2F3"/>
          </w:tcPr>
          <w:p>
            <w:r>
              <w:rPr>
                <w:b/>
                <w:sz w:val="20"/>
              </w:rPr>
              <w:t>本系统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作业人数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多人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多人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单人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检测项目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主观记录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每次 1 项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一次 8 项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数据形式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纸质/口头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离散电子数据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结构化可追溯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AI 辅助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全程 AI 判定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实时报警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秒级实时报警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用电安全管理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全节点监控，BMS板/管理板温度实时采集，三级保护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夜间作业能力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不可行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不可行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全天候可行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大数据积累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有限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全线持续积累</w:t>
            </w:r>
          </w:p>
        </w:tc>
      </w:tr>
      <w:tr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操控培训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需要专业培训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需要专业培训</w:t>
            </w:r>
          </w:p>
        </w:tc>
        <w:tc>
          <w:tcPr>
            <w:tcW w:type="dxa" w:w="2196"/>
            <w:shd w:val="clear" w:color="auto" w:fill="F2F2F2"/>
          </w:tcPr>
          <w:p>
            <w:r>
              <w:rPr>
                <w:sz w:val="20"/>
              </w:rPr>
              <w:t>3 步启机即用</w:t>
            </w:r>
          </w:p>
        </w:tc>
      </w:tr>
    </w:tbl>
    <w:p/>
    <w:p>
      <w:pPr>
        <w:spacing w:before="160" w:after="60"/>
      </w:pPr>
      <w:r>
        <w:rPr>
          <w:b/>
          <w:color w:val="2E74B5"/>
          <w:sz w:val="22"/>
        </w:rPr>
        <w:t>三、全寿命周期智能管理系统（未来重点发展方向）</w:t>
      </w:r>
    </w:p>
    <w:p>
      <w:pPr>
        <w:spacing w:after="80"/>
      </w:pPr>
      <w:r>
        <w:rPr>
          <w:sz w:val="22"/>
        </w:rPr>
        <w:t>线路基础设施的全寿命周期管理是本系统的长远目标，也是铁路智能化运维的终极形态。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管理对象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涵盖内容</w:t>
            </w:r>
          </w:p>
        </w:tc>
        <w:tc>
          <w:tcPr>
            <w:tcW w:type="dxa" w:w="2928"/>
            <w:shd w:val="clear" w:color="auto" w:fill="D9E2F3"/>
          </w:tcPr>
          <w:p>
            <w:r>
              <w:rPr>
                <w:b/>
                <w:sz w:val="20"/>
              </w:rPr>
              <w:t>主要监测指标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钢轨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轨面/轨头/轨腰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磨耗量/裂纹/变形/横移量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道床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道床板结/脏污/沉降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沉降量/板结程度/排水状况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桥梁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桥面/支座/桥墩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振动/变形/疲劳指数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道岔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尖轨/心轨/辙叉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磨耗/间隙/变形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扣件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道钉/螺栓/垫板</w:t>
            </w:r>
          </w:p>
        </w:tc>
        <w:tc>
          <w:tcPr>
            <w:tcW w:type="dxa" w:w="2928"/>
            <w:shd w:val="clear" w:color="auto" w:fill="F2F2F2"/>
          </w:tcPr>
          <w:p>
            <w:r>
              <w:rPr>
                <w:sz w:val="20"/>
              </w:rPr>
              <w:t>松动/缺失/失效数量</w:t>
            </w:r>
          </w:p>
        </w:tc>
      </w:tr>
    </w:tbl>
    <w:p/>
    <w:p>
      <w:pPr>
        <w:spacing w:after="80"/>
      </w:pPr>
      <w:r>
        <w:rPr>
          <w:sz w:val="22"/>
        </w:rPr>
        <w:t>全寿命管理闭环：启用建档 --&gt; 定期检测 --&gt; 健康评估 --&gt; 寿命预测 --&gt; 养护决策 --&gt; 养护执行 --&gt; 二次验证 --&gt; 档案完善</w:t>
      </w:r>
    </w:p>
    <w:p>
      <w:pPr>
        <w:spacing w:after="80"/>
      </w:pPr>
      <w:r>
        <w:rPr>
          <w:sz w:val="22"/>
        </w:rPr>
        <w:t>核心价值：设备资产数字化 / 劣化趋势可预测 / 养护投入可量化 / 决策依据可追溯</w:t>
      </w:r>
    </w:p>
    <w:p>
      <w:pPr>
        <w:spacing w:before="160" w:after="60"/>
      </w:pPr>
      <w:r>
        <w:rPr>
          <w:b/>
          <w:color w:val="2E74B5"/>
          <w:sz w:val="22"/>
        </w:rPr>
        <w:t>四，未来发展展望</w:t>
      </w:r>
    </w:p>
    <w:p>
      <w:pPr>
        <w:pStyle w:val="ListBullet"/>
        <w:spacing w:after="60"/>
      </w:pPr>
      <w:r>
        <w:rPr>
          <w:sz w:val="22"/>
        </w:rPr>
        <w:t>AI 模型持续迭代：检测精度与覆盖范围持续提升，支持更多病害类型</w:t>
      </w:r>
    </w:p>
    <w:p>
      <w:pPr>
        <w:pStyle w:val="ListBullet"/>
        <w:spacing w:after="60"/>
      </w:pPr>
      <w:r>
        <w:rPr>
          <w:sz w:val="22"/>
        </w:rPr>
        <w:t>更多检测功能扩展：支持轨底检测，道床状态检测等扩展模块</w:t>
      </w:r>
    </w:p>
    <w:p>
      <w:pPr>
        <w:pStyle w:val="ListBullet"/>
        <w:spacing w:after="60"/>
      </w:pPr>
      <w:r>
        <w:rPr>
          <w:sz w:val="22"/>
        </w:rPr>
        <w:t>自主巡检升级：从定速巡航升级为自主路径规划，实现真正无人巡检</w:t>
      </w:r>
    </w:p>
    <w:p>
      <w:pPr>
        <w:pStyle w:val="ListBullet"/>
        <w:spacing w:after="60"/>
      </w:pPr>
      <w:r>
        <w:rPr>
          <w:sz w:val="22"/>
        </w:rPr>
        <w:t>数字孪生平台：构建铁路线路数字孪生体，实现虚实融合的线路健康管理</w:t>
      </w:r>
    </w:p>
    <w:p>
      <w:pPr>
        <w:pStyle w:val="ListBullet"/>
        <w:spacing w:after="60"/>
      </w:pPr>
      <w:r>
        <w:rPr>
          <w:sz w:val="22"/>
        </w:rPr>
        <w:t>行业大数据互联：接入铁路工务系统，实现数据互通、标准互认</w:t>
      </w:r>
    </w:p>
    <w:p/>
    <w:p>
      <w:pPr>
        <w:jc w:val="center"/>
      </w:pPr>
      <w:r>
        <w:rPr>
          <w:i/>
          <w:sz w:val="24"/>
        </w:rPr>
        <w:t>让铁路线路检测从劳动密集型传统作业</w:t>
        <w:br/>
        <w:t>全面转变为智能化、自动化、高效率、高质量的</w:t>
        <w:br/>
        <w:t>科技驱动型运维模式</w:t>
      </w:r>
    </w:p>
    <w:p/>
    <w:p>
      <w:r>
        <w:rPr>
          <w:sz w:val="18"/>
        </w:rPr>
        <w:t>文档版本说明：</w:t>
        <w:br/>
        <w:t>V1.0 -- 初始版本，基于技术汇报 PPT 及相关资料整理</w:t>
        <w:br/>
        <w:t>V1.1 -- 融合 Word 版技术报告，修正核心检测功能为 8 项</w:t>
        <w:br/>
        <w:t>V2.0 -- 融合比对后最终定稿版本</w:t>
        <w:br/>
        <w:t>V3.0 -- 全面重构，以 AI 为核心主线，认知篇--&gt;建造篇--&gt;数据篇--&gt;应用篇（大数据累积为根基）--&gt;保障篇（智能安全供电/BMS/全节点监控）--&gt;收尾（全寿命周期作为未来发展方向）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