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720" w:after="120"/>
      </w:pPr>
      <w:r>
        <w:rPr>
          <w:sz w:val="36"/>
          <w:szCs w:val="36"/>
          <w:b/>
        </w:rPr>
        <w:t xml:space="preserve">基于实时测距反馈的高精度调姿平台技术方案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V1.0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# 1. 项目概述与核心定位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1.1 核心目标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实现一套基于实时测距反馈的Stewart并联机构高精度调姿平台，通过在平台底部安装单点测距传感器实时采集轨道高程信息，结合多源数据融合与逆运动学控制，实现平台在三维空间内的实时水平保持功能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1.2 核心技术指标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下平台（动平台）负载，含传感器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调姿精度（俯仰/横滚）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极高精度，两侧高差容限仅0.52mm（间距300mm）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紧凑设计，最大补偿角度约±3.8°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响应延迟（全链路）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核心瓶颈，从测距到执行端到端延迟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可补偿的轨道起伏频率上限（车速1m/s）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保证高频检测能力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2. 系统总体设计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"实时测距感知 + Stewart并联执行"——以单点测距传感器为水平基准感知层，以六自由度Stewart并联平台为执行层，构建闭环姿态稳定系统。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系统核心思想：轨道无论怎样起伏，通过实时检测轨道高程并驱动Stewart平台反向补偿，使平台始终保持绝对水平。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2.2 系统架构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上平台直径φ200~400mm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行程20mm，推力≥200N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横滚角/俯仰角/偏航角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2.6 系统功能定义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单点测距传感器2000Hz实时采集轨道表面高程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姿态角实时解算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基于双传感器差值计算横滚角和俯仰角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融合测距数据与HWT905姿态数据，提高测量精度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根据目标姿态反解6个电动缸的目标长度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平台实时调姿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Stewart平台6缸协同伸缩，补偿轨道起伏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实时姿态数据上传，Web端查看与告警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异常情况下自动复位到安全姿态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3. 硬件系统设计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3.1 硬件系统总体架构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高精度调姿平台硬件系统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1. Stewart并联平台（执行层）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下平台（动平台）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6组伺服电动缸（含伺服电机）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2. 感知系统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HWT905姿态传感器（平台中心）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3. 计算与控制系统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EtherCAT总线控制器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4. 伺服驱动系统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6轴伺服驱动器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3.2 Stewart并联平台结构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3.2.1 平台结构参数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紧凑型伺服电动缸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满足2kg负载+动态惯性力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两端多自由度连接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静平台，铝合金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含传感器安装支架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3.2.2 运动学参数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3.2.3 电动缸选型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mm/s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IP65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3.4 计算与控制系统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3.4.1 主控模块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内存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GB LPDDR5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EKF融合算法、逆运动学求解、控制策略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Linux PREEMPT_RT补丁，≤1ms调度周期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3.4.2 实时控制器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EtherCAT主站控制器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EtherCAT硬实时总线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6轴伺服驱动指令下发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3.4.3 控制链路延迟分解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2000Hz，每周期0.5ms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数据预处理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滤波、格式转换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6缸目标长度计算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EtherCAT通信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驱动器接收+响应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机械惯性响应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5. 调姿功能实现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5.1 功能概述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5.2 功能原理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5.2.1 核心工作流程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双传感器差值计算轨道横滚角、俯仰角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融合测距数据与HWT905姿态数据，输出真值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目标姿态（水平）反解6缸目标长度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EtherCAT总线发送至6轴伺服驱动器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6. 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伺服驱动器接收并执行指令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7. 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电动缸伸缩，平台补偿至水平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5.2.2 姿态保持判定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平台"永远保持水平"的判定条件：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θ_r_actual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0.05°  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θ_p_actual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θ_r_actual = θ_r_track - θ_r_platform（轨道横滚角 - 平台横滚角）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θ_p_actual = θ_p_track - θ_p_platform（轨道俯仰角 - 平台俯仰角）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验证条件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静止标定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从测距到执行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±3.8°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电动缸20mm行程极限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连续工作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5.4 ±0.05°精度的物理约束分析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5.4.1 测距分辨率要求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轨道倾角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对 θ_r 求微分：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= d(D_B - D_A) / (L × cos(θ_r))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 θ_r ≈ 0° 时：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≈ d(ΔD) / L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要满足 θ_r 精度 ≤ 0.05°：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d(ΔD) ≤ 0.05° × L × π/180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0.000873 × 300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0.26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即：两侧测距差值分辨率需 ≤ 0.26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5.4.2 传感器选型要求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差值分辨率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0.26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保证±0.05°调姿精度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1000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2000Hz更佳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50~300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安装高度匹配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5.4.3 逆运动学求解精度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L_target - L_current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±0.05°姿态角对应的缸长变化量：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ΔL ≈ r_p × sin(0.05°) ≈ 100mm × 0.000873 ≈ 0.087mm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电动缸分辨率需 ≤ 0.05mm → 选用0.01mm分辨率位移传感器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5.5 实时性保障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5.5.1 多线程架构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主线程（Jetson AGX Orin）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数据采集线程（2000Hz）→ 传感器数据读取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融合算法线程（200Hz）→ EKF状态估计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控制算法线程（1000Hz）→ 逆运动学 + PID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通信线程（1000Hz）→ EtherCAT指令下发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实时线程（EtherCAT控制器）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伺服控制周期（1ms）→ 电机驱动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5.5.2 缓存与共享内存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传感器数据通过循环缓存传递，避免阻塞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融合结果通过共享内存与控制线程交换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控制指令通过EtherCAT环形缓冲发送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5.6 8项检测功能配置总览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（对比参考：铁路检测机器人8项检测功能）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高程序列D_A, D_B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轨道倾角解算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单点测距传感器A/B（差值）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横滚角θ_r、俯仰角θ_p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测距+姿态传感器融合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轨道面真值估计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PID伺服控制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电动缸伸缩指令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姿态实时补偿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平台恢复水平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4G/5G通信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系统自检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安全姿态复位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5.7 与铁路检测机器人的技术迁移关系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技术要素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铁路检测机器人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高精度调姿平台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用于高低检测（功能08）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轨道高程估计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俯仰角校正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(H-D)·cos(θ_p)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水平检测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Δh = 1435×sin(θ_r)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 = arcsin((D_B-D_A)/L)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2000Hz采样，同采样率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Orin（复用）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技术迁移成熟度高，算法和平台均可复用。</w:t>
      </w:r>
    </w:p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