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铁路线路智能检测机器人系统架构</w:t>
      </w:r>
    </w:p>
    <w:p>
      <w:pPr>
        <w:pStyle w:val="Heading1"/>
      </w:pPr>
      <w:r>
        <w:t>系统定位</w:t>
      </w:r>
    </w:p>
    <w:p>
      <w:r>
        <w:t>软硬件一体化智能检测机器人，用于铁路线路状态检测。</w:t>
      </w:r>
    </w:p>
    <w:p>
      <w:pPr>
        <w:pStyle w:val="Heading1"/>
      </w:pPr>
      <w:r>
        <w:t>硬件组成</w:t>
      </w:r>
    </w:p>
    <w:p>
      <w:pPr>
        <w:pStyle w:val="Heading2"/>
      </w:pPr>
      <w:r>
        <w:t>1. 底盘系统</w:t>
      </w:r>
    </w:p>
    <w:p>
      <w:pPr>
        <w:pStyle w:val="ListBullet"/>
      </w:pPr>
      <w:r>
        <w:rPr>
          <w:b/>
        </w:rPr>
        <w:t>4个伺服电机 + 4个伺服驱动器</w:t>
      </w:r>
    </w:p>
    <w:p>
      <w:pPr>
        <w:pStyle w:val="ListBullet2"/>
      </w:pPr>
      <w:r>
        <w:t>控制4个车轮在铁路轨道上运行</w:t>
      </w:r>
    </w:p>
    <w:p>
      <w:pPr>
        <w:pStyle w:val="ListBullet2"/>
      </w:pPr>
      <w:r>
        <w:t>由工控机（工业控制计算机）控制</w:t>
      </w:r>
    </w:p>
    <w:p>
      <w:pPr>
        <w:pStyle w:val="Heading2"/>
      </w:pPr>
      <w:r>
        <w:t>2. 视觉检测系统</w:t>
      </w:r>
    </w:p>
    <w:p>
      <w:pPr>
        <w:pStyle w:val="ListBullet"/>
      </w:pPr>
      <w:r>
        <w:rPr>
          <w:b/>
        </w:rPr>
        <w:t>6个工业相机</w:t>
      </w:r>
    </w:p>
    <w:p>
      <w:pPr>
        <w:pStyle w:val="ListBullet2"/>
      </w:pPr>
      <w:r>
        <w:t>检测对象：</w:t>
      </w:r>
    </w:p>
    <w:p>
      <w:pPr>
        <w:pStyle w:val="ListBullet3"/>
      </w:pPr>
      <w:r>
        <w:t>两根钢轨轨面（磨损、鱼鳞纹、脱落等状态）</w:t>
      </w:r>
    </w:p>
    <w:p>
      <w:pPr>
        <w:pStyle w:val="ListBullet3"/>
      </w:pPr>
      <w:r>
        <w:t>两根轨道旁的螺栓（每侧4颗，共8颗螺栓的完好状态）</w:t>
      </w:r>
    </w:p>
    <w:p>
      <w:pPr>
        <w:pStyle w:val="Heading2"/>
      </w:pPr>
      <w:r>
        <w:t>3. 3D轮廓检测</w:t>
      </w:r>
    </w:p>
    <w:p>
      <w:pPr>
        <w:pStyle w:val="ListBullet"/>
      </w:pPr>
      <w:r>
        <w:rPr>
          <w:b/>
        </w:rPr>
        <w:t>2个3D线激光</w:t>
      </w:r>
    </w:p>
    <w:p>
      <w:pPr>
        <w:pStyle w:val="ListBullet2"/>
      </w:pPr>
      <w:r>
        <w:t>用于两根钢轨的轮廓检测</w:t>
      </w:r>
    </w:p>
    <w:p>
      <w:pPr>
        <w:pStyle w:val="Heading2"/>
      </w:pPr>
      <w:r>
        <w:t>4. 轨距检测</w:t>
      </w:r>
    </w:p>
    <w:p>
      <w:pPr>
        <w:pStyle w:val="ListBullet"/>
      </w:pPr>
      <w:r>
        <w:rPr>
          <w:b/>
        </w:rPr>
        <w:t>8个测距传感器</w:t>
      </w:r>
    </w:p>
    <w:p>
      <w:pPr>
        <w:pStyle w:val="ListBullet2"/>
      </w:pPr>
      <w:r>
        <w:t>用于轨道轨距的检测</w:t>
      </w:r>
    </w:p>
    <w:p>
      <w:pPr>
        <w:pStyle w:val="Heading2"/>
      </w:pPr>
      <w:r>
        <w:t>5. 姿态检测</w:t>
      </w:r>
    </w:p>
    <w:p>
      <w:pPr>
        <w:pStyle w:val="ListBullet"/>
      </w:pPr>
      <w:r>
        <w:rPr>
          <w:b/>
        </w:rPr>
        <w:t>2个陀螺仪</w:t>
      </w:r>
    </w:p>
    <w:p>
      <w:pPr>
        <w:pStyle w:val="ListBullet2"/>
      </w:pPr>
      <w:r>
        <w:t>检测参数：</w:t>
      </w:r>
    </w:p>
    <w:p>
      <w:pPr>
        <w:pStyle w:val="ListBullet3"/>
      </w:pPr>
      <w:r>
        <w:t>钢轨水平度</w:t>
      </w:r>
    </w:p>
    <w:p>
      <w:pPr>
        <w:pStyle w:val="ListBullet3"/>
      </w:pPr>
      <w:r>
        <w:t>高低差</w:t>
      </w:r>
    </w:p>
    <w:p>
      <w:pPr>
        <w:pStyle w:val="ListBullet3"/>
      </w:pPr>
      <w:r>
        <w:t>轨向（轨道方向）</w:t>
      </w:r>
    </w:p>
    <w:p>
      <w:pPr>
        <w:pStyle w:val="ListBullet3"/>
      </w:pPr>
      <w:r>
        <w:t>其他空间姿态</w:t>
      </w:r>
    </w:p>
    <w:p>
      <w:pPr>
        <w:pStyle w:val="Heading1"/>
      </w:pPr>
      <w:r>
        <w:t>控制架构</w:t>
      </w:r>
    </w:p>
    <w:p>
      <w:pPr>
        <w:pStyle w:val="Heading2"/>
      </w:pPr>
      <w:r>
        <w:t>主控制器</w:t>
      </w:r>
    </w:p>
    <w:p>
      <w:pPr>
        <w:pStyle w:val="ListBullet"/>
      </w:pPr>
      <w:r>
        <w:rPr>
          <w:b/>
        </w:rPr>
        <w:t>工控机（工业控制计算机）</w:t>
      </w:r>
    </w:p>
    <w:p>
      <w:pPr>
        <w:pStyle w:val="ListBullet2"/>
      </w:pPr>
      <w:r>
        <w:t>统一控制所有硬件设备</w:t>
      </w:r>
    </w:p>
    <w:p>
      <w:pPr>
        <w:pStyle w:val="Heading2"/>
      </w:pPr>
      <w:r>
        <w:t>运动控制层</w:t>
      </w:r>
    </w:p>
    <w:p>
      <w:pPr>
        <w:pStyle w:val="ListBullet"/>
      </w:pPr>
      <w:r>
        <w:rPr>
          <w:b/>
        </w:rPr>
        <w:t>运动控制器 → 控制4个伺服电机</w:t>
      </w:r>
    </w:p>
    <w:p>
      <w:pPr>
        <w:pStyle w:val="ListBullet2"/>
      </w:pPr>
      <w:r>
        <w:t>通信方式：EtherCAT 总线（工业以太网）</w:t>
      </w:r>
    </w:p>
    <w:p>
      <w:pPr>
        <w:pStyle w:val="ListBullet2"/>
      </w:pPr>
      <w:r>
        <w:t>驱动：4个伺服驱动器</w:t>
      </w:r>
    </w:p>
    <w:p>
      <w:pPr>
        <w:pStyle w:val="Heading1"/>
      </w:pPr>
      <w:r>
        <w:t>软件架构</w:t>
      </w:r>
    </w:p>
    <w:p>
      <w:pPr>
        <w:pStyle w:val="Heading2"/>
      </w:pPr>
      <w:r>
        <w:t>上位机软件</w:t>
      </w:r>
    </w:p>
    <w:p>
      <w:pPr>
        <w:pStyle w:val="ListBullet"/>
      </w:pPr>
      <w:r>
        <w:t>平台: 工控机</w:t>
      </w:r>
    </w:p>
    <w:p>
      <w:pPr>
        <w:pStyle w:val="ListBullet"/>
      </w:pPr>
      <w:r>
        <w:t>语言: C# .NET 8.0</w:t>
      </w:r>
    </w:p>
    <w:p>
      <w:pPr>
        <w:pStyle w:val="ListBullet"/>
      </w:pPr>
      <w:r>
        <w:t>功能: 设备控制、数据采集、本地处理</w:t>
      </w:r>
    </w:p>
    <w:p>
      <w:pPr>
        <w:pStyle w:val="Heading2"/>
      </w:pPr>
      <w:r>
        <w:t>云端服务器</w:t>
      </w:r>
    </w:p>
    <w:p>
      <w:pPr>
        <w:pStyle w:val="ListBullet"/>
      </w:pPr>
      <w:r>
        <w:t>语言: Python</w:t>
      </w:r>
    </w:p>
    <w:p>
      <w:pPr>
        <w:pStyle w:val="ListBullet"/>
      </w:pPr>
      <w:r>
        <w:t>功能: 数据处理、算法分析、远程管理</w:t>
      </w:r>
    </w:p>
    <w:p>
      <w:pPr>
        <w:pStyle w:val="Heading2"/>
      </w:pPr>
      <w:r>
        <w:t>系统层级</w:t>
      </w:r>
    </w:p>
    <w:p>
      <w:r>
        <w:t>云端服务器 (Python)</w:t>
        <w:br/>
      </w:r>
      <w:r>
        <w:t xml:space="preserve">    ↑</w:t>
        <w:br/>
      </w:r>
      <w:r>
        <w:t>工控上位机 (C# .NET 8.0)</w:t>
        <w:br/>
      </w:r>
      <w:r>
        <w:t xml:space="preserve">    ↓</w:t>
        <w:br/>
      </w:r>
      <w:r>
        <w:t>运动控制器 (EtherCAT 总线)</w:t>
        <w:br/>
      </w:r>
      <w:r>
        <w:t xml:space="preserve">    ↓</w:t>
        <w:br/>
      </w:r>
      <w:r>
        <w:t>伺服驱动器 × 4 → 伺服电机 × 4</w:t>
      </w:r>
    </w:p>
    <w:p>
      <w:pPr>
        <w:pStyle w:val="Heading1"/>
      </w:pPr>
      <w:r>
        <w:t>传感器通信架构</w:t>
      </w:r>
    </w:p>
    <w:p>
      <w:pPr>
        <w:pStyle w:val="Heading2"/>
      </w:pPr>
      <w:r>
        <w:t>视觉与3D扫描</w:t>
      </w:r>
    </w:p>
    <w:p>
      <w:pPr>
        <w:pStyle w:val="ListBullet"/>
      </w:pPr>
      <w:r>
        <w:t>6个工业相机 - 以太网连接（网线）</w:t>
      </w:r>
    </w:p>
    <w:p>
      <w:pPr>
        <w:pStyle w:val="ListBullet"/>
      </w:pPr>
      <w:r>
        <w:t>2个3D线激光 - 以太网连接（网线）</w:t>
      </w:r>
    </w:p>
    <w:p>
      <w:pPr>
        <w:pStyle w:val="Heading2"/>
      </w:pPr>
      <w:r>
        <w:t>测距与姿态传感器</w:t>
      </w:r>
    </w:p>
    <w:p>
      <w:pPr>
        <w:pStyle w:val="ListBullet"/>
      </w:pPr>
      <w:r>
        <w:t>8个测距传感器 - Modbus RS485 串口连接</w:t>
      </w:r>
    </w:p>
    <w:p>
      <w:pPr>
        <w:pStyle w:val="ListBullet"/>
      </w:pPr>
      <w:r>
        <w:t>2个陀螺仪 - Modbus RS485 串口连接</w:t>
      </w:r>
    </w:p>
    <w:p>
      <w:pPr>
        <w:pStyle w:val="Heading1"/>
      </w:pPr>
      <w:r>
        <w:t>通信协议总览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通信方式</w:t>
            </w:r>
          </w:p>
        </w:tc>
        <w:tc>
          <w:tcPr>
            <w:tcW w:type="dxa" w:w="2160"/>
          </w:tcPr>
          <w:p>
            <w:r>
              <w:t>协议</w:t>
            </w:r>
          </w:p>
        </w:tc>
      </w:tr>
      <w:tr>
        <w:tc>
          <w:tcPr>
            <w:tcW w:type="dxa" w:w="2160"/>
          </w:tcPr>
          <w:p>
            <w:r>
              <w:t>伺服电机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工业以太网</w:t>
            </w:r>
          </w:p>
        </w:tc>
        <w:tc>
          <w:tcPr>
            <w:tcW w:type="dxa" w:w="2160"/>
          </w:tcPr>
          <w:p>
            <w:r>
              <w:t>EtherCAT</w:t>
            </w:r>
          </w:p>
        </w:tc>
      </w:tr>
      <w:tr>
        <w:tc>
          <w:tcPr>
            <w:tcW w:type="dxa" w:w="2160"/>
          </w:tcPr>
          <w:p>
            <w:r>
              <w:t>工业相机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r>
              <w:t>以太网</w:t>
            </w:r>
          </w:p>
        </w:tc>
        <w:tc>
          <w:tcPr>
            <w:tcW w:type="dxa" w:w="2160"/>
          </w:tcPr>
          <w:p>
            <w:r>
              <w:t>GigE Vision / 厂商协议</w:t>
            </w:r>
          </w:p>
        </w:tc>
      </w:tr>
      <w:tr>
        <w:tc>
          <w:tcPr>
            <w:tcW w:type="dxa" w:w="2160"/>
          </w:tcPr>
          <w:p>
            <w:r>
              <w:t>3D线激光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以太网</w:t>
            </w:r>
          </w:p>
        </w:tc>
        <w:tc>
          <w:tcPr>
            <w:tcW w:type="dxa" w:w="2160"/>
          </w:tcPr>
          <w:p>
            <w:r>
              <w:t>TCP/IP</w:t>
            </w:r>
          </w:p>
        </w:tc>
      </w:tr>
      <w:tr>
        <w:tc>
          <w:tcPr>
            <w:tcW w:type="dxa" w:w="2160"/>
          </w:tcPr>
          <w:p>
            <w:r>
              <w:t>测距传感器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Modbus RS485</w:t>
            </w:r>
          </w:p>
        </w:tc>
      </w:tr>
      <w:tr>
        <w:tc>
          <w:tcPr>
            <w:tcW w:type="dxa" w:w="2160"/>
          </w:tcPr>
          <w:p>
            <w:r>
              <w:t>陀螺仪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Modbus RS485</w:t>
            </w:r>
          </w:p>
        </w:tc>
      </w:tr>
    </w:tbl>
    <w:p/>
    <w:p>
      <w:r>
        <w:rPr>
          <w:i/>
          <w:sz w:val="18"/>
        </w:rPr>
        <w:t>创建时间: 2026-03-05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