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铁路线路智能检测机器人</w:t>
      </w:r>
    </w:p>
    <w:p>
      <w:pPr>
        <w:pStyle w:val="Heading1"/>
      </w:pPr>
      <w:r>
        <w:rPr>
          <w:rFonts w:ascii="微软雅黑" w:hAnsi="微软雅黑" w:eastAsia="微软雅黑"/>
        </w:rPr>
        <w:t>四步流转硬核技术白皮书 V3.0 (工业仪器级)</w:t>
      </w:r>
    </w:p>
    <w:p>
      <w:r>
        <w:t>本文档为系统的最高工程执行标准，所有参数、协议及底层逻辑必须严格按此规范在 C#（上位机）与 Python（云端）中实现，绝不允许任何技术降级。</w:t>
      </w:r>
    </w:p>
    <w:p>
      <w:pPr>
        <w:pStyle w:val="Heading2"/>
      </w:pPr>
      <w:r>
        <w:rPr>
          <w:rFonts w:ascii="微软雅黑" w:hAnsi="微软雅黑" w:eastAsia="微软雅黑"/>
        </w:rPr>
        <w:t>第一步：核心数据采集 (底层硬件级时空定格)</w:t>
      </w:r>
    </w:p>
    <w:p>
      <w:r>
        <w:t>目标：突破 Windows 非实时限制，利用 10 网口隔离获取微秒级时空对齐的绝对纯净切片。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网络设备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物理拓扑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底层驱动与 C# 接收代码规范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运动控制 (伺服电机)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主板 LAN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【生死红线】彻底卸载 Windows 标准 IPv4/IPv6 协议栈，替换为 EtherCAT Real-time NDIS 驱动。C# 绕过 Socket，通过 TwinCAT ADS 直读底层寄存器，获取绝对值编码器脉冲，生成 Frame ID。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2D 工业相机 (6个)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PCIe-A &amp; 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开启 MTU 9014 巨型帧。C# 必须调用相机原厂 GigE Filter Driver，绕过 NDIS 层直接将图像 DMA 映射至 `unsafe` 非托管内存池。必须加入 GVSP 丢包重组与 PacketResend 逻辑。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3D 线激光 (2个)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PCIe-B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开辟专属 16-bit 深度图内存池。并行接收深度包，零拷贝传递给 PCL 点云库解析，与 2D 图像流水线绝对物理与线程隔离。</w:t>
            </w:r>
          </w:p>
        </w:tc>
      </w:tr>
    </w:tbl>
    <w:p>
      <w:r>
        <w:t>光学触发：基于 Frame ID，I/O 板卡输出 TTL 方波，相机 200μs 电子快门与频闪 LED 纳秒级同步。</w:t>
      </w:r>
    </w:p>
    <w:p>
      <w:pPr>
        <w:pStyle w:val="Heading2"/>
      </w:pPr>
      <w:r>
        <w:rPr>
          <w:rFonts w:ascii="微软雅黑" w:hAnsi="微软雅黑" w:eastAsia="微软雅黑"/>
        </w:rPr>
        <w:t>第二步：数据压缩、清洗与筛查 (信号层去伪存真)</w:t>
      </w:r>
    </w:p>
    <w:p>
      <w:r>
        <w:t>目标：截断 90% 无效背景与机械噪声，防止 C# 内存环形队列爆满。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清洗维度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异常源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C# 算法处理逻辑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里程脉冲清洗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刚性底盘导致车轮悬空打滑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实时读取 EtherCAT 的 4 轮 ActualTorque，判定扭矩突降轮为打滑轮，瞬间剔除该轮高频脉冲，取接地轮求均值。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姿态高频清洗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10km/h 带来的金属碎震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串口接入的陀螺仪数据必须前置 10Hz 二阶巴特沃斯低通滤波器。并利用 C# 队列进行时间回溯（相位延迟补偿），确保与相机图像空间对齐。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视觉 ROI 截流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90% 无用钢轨碎石背景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利用镜头点胶死锁特性，C# 调用 SIMD 硬件指令集，在毫秒级内直接裁剪 512x512 的扣件/裂纹 ROI 切片，全景大图直接抛弃入库。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第三步：核心算法处理 (独立矩阵的降维解算)</w:t>
      </w:r>
    </w:p>
    <w:p>
      <w:r>
        <w:t>目标：坚决贯彻“各司其职”，杜绝伪科学补偿。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算法通道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解算模型与输出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轨距独立计算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8 个测距传感器独立求和平均，不参杂任何姿态补偿，直出轨距。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水平与高低计算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陀螺仪 Roll 角算超高；Pitch 角结合里程计积分算纵向平顺度。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磨耗 3D 匹配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3D 激光点云采用 Point-to-Plane ICP（引入 Huber Loss 抗噪），配准标称 CAD 轨型。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边缘 AI 确诊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GPU 加载 TensorRT INT8 量化 YOLO 模型，对 ROI 切片推理病害。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第四步：轻量化数据上传 (协议级的弱网流控机制)</w:t>
      </w:r>
    </w:p>
    <w:p>
      <w:r>
        <w:t>目标：工业路由器(LAN 2)带宽极致压榨，确保秒级告警。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核心流控技术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工程落地规范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二进制极限压缩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针对 P0 极高优告警，废弃 JSON，C# 采用 `StructLayout` 内存对齐，封装为仅 25 Bytes 的二进制结构体裸传。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令牌桶探针调度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基于 UDP RTT 延迟，动态调整外网 QoS 队列：网好传 ROI 切片，网差只传 25 Bytes 定位符。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固态降速防爆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隧道彻底断网时，写入本地工业级 NVMe SSD。SQLite 开启 WAL 模式防 I/O 阻塞。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