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5C6" w:rsidRDefault="00C55DCB">
      <w:r w:rsidRPr="00C55DCB">
        <w:t>Converts the interface of a class into another interface clients expect.</w:t>
      </w:r>
    </w:p>
    <w:p w:rsidR="00C55DCB" w:rsidRDefault="00C55DCB"/>
    <w:p w:rsidR="00C55DCB" w:rsidRDefault="00C55DCB"/>
    <w:p w:rsidR="00C55DCB" w:rsidRDefault="00C55DCB">
      <w:r>
        <w:rPr>
          <w:noProof/>
        </w:rPr>
        <w:drawing>
          <wp:inline distT="0" distB="0" distL="0" distR="0" wp14:anchorId="031DE623" wp14:editId="26FD05B9">
            <wp:extent cx="5486400" cy="2320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9" w:rsidRDefault="006C15A9"/>
    <w:p w:rsidR="006C15A9" w:rsidRDefault="006C15A9" w:rsidP="006C15A9">
      <w:r>
        <w:t>a client has a reference to an abstraction — the  Target . In this case</w:t>
      </w:r>
    </w:p>
    <w:p w:rsidR="006C15A9" w:rsidRDefault="006C15A9" w:rsidP="006C15A9">
      <w:r>
        <w:t>this is the  ICacheStorage interface. The  Adapter is an implementation of the  Target interface and</w:t>
      </w:r>
    </w:p>
    <w:p w:rsidR="006C15A9" w:rsidRDefault="006C15A9" w:rsidP="006C15A9">
      <w:r>
        <w:t>simply delegates the  Operation method to the  Adaptee , which runs its own  SpecificOperation</w:t>
      </w:r>
    </w:p>
    <w:p w:rsidR="006C15A9" w:rsidRDefault="006C15A9" w:rsidP="006C15A9">
      <w:r>
        <w:t>method. You can see that the  Adapter simply wraps an instance of the  Adaptee and delegates the</w:t>
      </w:r>
    </w:p>
    <w:p w:rsidR="006C15A9" w:rsidRDefault="006C15A9" w:rsidP="006C15A9">
      <w:r>
        <w:t>work off to it while implementing the contract of the  Target interface.</w:t>
      </w:r>
      <w:bookmarkStart w:id="0" w:name="_GoBack"/>
      <w:bookmarkEnd w:id="0"/>
    </w:p>
    <w:p w:rsidR="00C55DCB" w:rsidRDefault="00C55DCB"/>
    <w:p w:rsidR="00C55DCB" w:rsidRDefault="00C55DCB"/>
    <w:p w:rsidR="00C55DCB" w:rsidRDefault="00C55DCB">
      <w:r>
        <w:rPr>
          <w:noProof/>
        </w:rPr>
        <w:lastRenderedPageBreak/>
        <w:drawing>
          <wp:inline distT="0" distB="0" distL="0" distR="0" wp14:anchorId="6F54AE8B" wp14:editId="4E8BFF0B">
            <wp:extent cx="5486400" cy="2546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D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BC2" w:rsidRDefault="00B64BC2" w:rsidP="00C55DCB">
      <w:pPr>
        <w:spacing w:after="0" w:line="240" w:lineRule="auto"/>
      </w:pPr>
      <w:r>
        <w:separator/>
      </w:r>
    </w:p>
  </w:endnote>
  <w:endnote w:type="continuationSeparator" w:id="0">
    <w:p w:rsidR="00B64BC2" w:rsidRDefault="00B64BC2" w:rsidP="00C5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BC2" w:rsidRDefault="00B64BC2" w:rsidP="00C55DCB">
      <w:pPr>
        <w:spacing w:after="0" w:line="240" w:lineRule="auto"/>
      </w:pPr>
      <w:r>
        <w:separator/>
      </w:r>
    </w:p>
  </w:footnote>
  <w:footnote w:type="continuationSeparator" w:id="0">
    <w:p w:rsidR="00B64BC2" w:rsidRDefault="00B64BC2" w:rsidP="00C55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77"/>
    <w:rsid w:val="004005C6"/>
    <w:rsid w:val="006C15A9"/>
    <w:rsid w:val="00A01077"/>
    <w:rsid w:val="00B64BC2"/>
    <w:rsid w:val="00C5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2C161-E96F-40C6-8683-E654AECD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D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DCB"/>
  </w:style>
  <w:style w:type="paragraph" w:styleId="Footer">
    <w:name w:val="footer"/>
    <w:basedOn w:val="Normal"/>
    <w:link w:val="FooterChar"/>
    <w:uiPriority w:val="99"/>
    <w:unhideWhenUsed/>
    <w:rsid w:val="00C55D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Peak Gao</dc:creator>
  <cp:keywords/>
  <dc:description/>
  <cp:lastModifiedBy>Peak Gao</cp:lastModifiedBy>
  <cp:revision>3</cp:revision>
  <dcterms:created xsi:type="dcterms:W3CDTF">2016-09-21T07:02:00Z</dcterms:created>
  <dcterms:modified xsi:type="dcterms:W3CDTF">2016-09-21T07:03:00Z</dcterms:modified>
</cp:coreProperties>
</file>