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776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075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531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295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041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Helvetica" w:hAnsi="Helvetica" w:cs="Helvetica"/>
          <w:color w:val="505050"/>
          <w:shd w:val="clear" w:color="auto" w:fill="FFFFFF"/>
        </w:rPr>
      </w:pPr>
      <w:r>
        <w:rPr>
          <w:rFonts w:ascii="Helvetica" w:hAnsi="Helvetica" w:cs="Helvetica"/>
          <w:color w:val="505050"/>
          <w:shd w:val="clear" w:color="auto" w:fill="FFFFFF"/>
        </w:rPr>
        <w:t>An ASP.NET Core app is simply a console app that creates a web server in its</w:t>
      </w:r>
      <w:r>
        <w:rPr>
          <w:rStyle w:val="5"/>
          <w:rFonts w:ascii="Helvetica" w:hAnsi="Helvetica" w:cs="Helvetica"/>
          <w:color w:val="505050"/>
          <w:shd w:val="clear" w:color="auto" w:fill="FFFFFF"/>
        </w:rPr>
        <w:t> </w:t>
      </w:r>
      <w:r>
        <w:rPr>
          <w:rStyle w:val="6"/>
          <w:rFonts w:ascii="Consolas" w:hAnsi="Consolas"/>
          <w:color w:val="E74C3C"/>
          <w:sz w:val="18"/>
          <w:szCs w:val="18"/>
          <w:bdr w:val="single" w:color="E1E4E5" w:sz="6" w:space="0"/>
          <w:shd w:val="clear" w:color="auto" w:fill="FFFFFF"/>
        </w:rPr>
        <w:t>Main</w:t>
      </w:r>
      <w:r>
        <w:rPr>
          <w:rStyle w:val="5"/>
          <w:rFonts w:ascii="Helvetica" w:hAnsi="Helvetica" w:cs="Helvetica"/>
          <w:color w:val="505050"/>
          <w:shd w:val="clear" w:color="auto" w:fill="FFFFFF"/>
        </w:rPr>
        <w:t> </w:t>
      </w:r>
      <w:r>
        <w:rPr>
          <w:rFonts w:ascii="Helvetica" w:hAnsi="Helvetica" w:cs="Helvetica"/>
          <w:color w:val="505050"/>
          <w:shd w:val="clear" w:color="auto" w:fill="FFFFFF"/>
        </w:rPr>
        <w:t>method</w:t>
      </w:r>
    </w:p>
    <w:p>
      <w:pPr>
        <w:rPr>
          <w:rFonts w:hint="eastAsia"/>
        </w:rPr>
      </w:pPr>
    </w:p>
    <w:p>
      <w:r>
        <w:fldChar w:fldCharType="begin"/>
      </w:r>
      <w:r>
        <w:instrText xml:space="preserve"> HYPERLINK "https://docs.asp.net/en/latest/getting-started.html" </w:instrText>
      </w:r>
      <w:r>
        <w:fldChar w:fldCharType="separate"/>
      </w:r>
      <w:r>
        <w:rPr>
          <w:rStyle w:val="3"/>
        </w:rPr>
        <w:t>https://docs.asp.net/en/latest/getting-started.html</w:t>
      </w:r>
      <w:r>
        <w:rPr>
          <w:rStyle w:val="3"/>
        </w:rPr>
        <w:fldChar w:fldCharType="end"/>
      </w:r>
    </w:p>
    <w:p>
      <w:r>
        <w:rPr>
          <w:rFonts w:hint="eastAsia"/>
        </w:rPr>
        <w:t>此处不同：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app.Run(context =&gt;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UTF8Encoding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uniencoding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UTF8Encoding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result = uniencoding.GetBytes(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 from ASP.NET Core!"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context.Response.ContentType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"text/html"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context.Response.Body.WriteAsync(result, 0, result.Length);        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});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br w:type="textWrapping"/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r>
        <w:fldChar w:fldCharType="begin"/>
      </w:r>
      <w:r>
        <w:instrText xml:space="preserve"> HYPERLINK "https://github.com/kriasoft/aspnet-starter-kit" </w:instrText>
      </w:r>
      <w:r>
        <w:fldChar w:fldCharType="separate"/>
      </w:r>
      <w:r>
        <w:rPr>
          <w:rStyle w:val="3"/>
        </w:rPr>
        <w:t>https://github.com/kriasoft/aspnet-starter-kit</w:t>
      </w:r>
      <w:r>
        <w:rPr>
          <w:rStyle w:val="3"/>
        </w:rPr>
        <w:fldChar w:fldCharType="end"/>
      </w:r>
    </w:p>
    <w:p>
      <w:r>
        <w:drawing>
          <wp:inline distT="0" distB="0" distL="0" distR="0">
            <wp:extent cx="5274310" cy="4866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Style w:val="5"/>
          <w:rFonts w:ascii="Helvetica" w:hAnsi="Helvetica" w:cs="Helvetica"/>
          <w:b/>
          <w:color w:val="00B050"/>
          <w:shd w:val="clear" w:color="auto" w:fill="FFFFFF"/>
        </w:rPr>
      </w:pPr>
      <w:r>
        <w:rPr>
          <w:rFonts w:ascii="Helvetica" w:hAnsi="Helvetica" w:cs="Helvetica"/>
          <w:b/>
          <w:color w:val="00B050"/>
          <w:shd w:val="clear" w:color="auto" w:fill="FFFFFF"/>
        </w:rPr>
        <w:t>A service is a component that is intended for common consumption in an application. Services are made available through dependency injection.</w:t>
      </w:r>
      <w:r>
        <w:rPr>
          <w:rStyle w:val="5"/>
          <w:rFonts w:ascii="Helvetica" w:hAnsi="Helvetica" w:cs="Helvetica"/>
          <w:b/>
          <w:color w:val="00B050"/>
          <w:shd w:val="clear" w:color="auto" w:fill="FFFFFF"/>
        </w:rPr>
        <w:t> </w:t>
      </w:r>
    </w:p>
    <w:p>
      <w:pPr>
        <w:rPr>
          <w:rStyle w:val="5"/>
          <w:rFonts w:ascii="Helvetica" w:hAnsi="Helvetica" w:cs="Helvetica"/>
          <w:b/>
          <w:color w:val="00B050"/>
          <w:shd w:val="clear" w:color="auto" w:fill="FFFFFF"/>
        </w:rPr>
      </w:pPr>
    </w:p>
    <w:p>
      <w:pPr>
        <w:rPr>
          <w:rStyle w:val="5"/>
          <w:rFonts w:ascii="Helvetica" w:hAnsi="Helvetica" w:cs="Helvetica"/>
          <w:b/>
          <w:color w:val="00B050"/>
          <w:shd w:val="clear" w:color="auto" w:fill="FFFFFF"/>
        </w:rPr>
      </w:pPr>
    </w:p>
    <w:p>
      <w:pPr>
        <w:rPr>
          <w:b/>
          <w:color w:val="00B050"/>
        </w:rPr>
      </w:pPr>
      <w:r>
        <w:rPr>
          <w:b/>
          <w:color w:val="00B050"/>
        </w:rPr>
        <w:fldChar w:fldCharType="begin"/>
      </w:r>
      <w:r>
        <w:rPr>
          <w:b/>
          <w:color w:val="00B050"/>
        </w:rPr>
        <w:instrText xml:space="preserve"> HYPERLINK "https://docs.asp.net/en/latest/conceptual-overview/choosing-the-right-dotnet.html" </w:instrText>
      </w:r>
      <w:r>
        <w:rPr>
          <w:b/>
          <w:color w:val="00B050"/>
        </w:rPr>
        <w:fldChar w:fldCharType="separate"/>
      </w:r>
      <w:r>
        <w:rPr>
          <w:rStyle w:val="3"/>
          <w:b/>
          <w:color w:val="00B050"/>
        </w:rPr>
        <w:t>https://docs.asp.net/en/latest/conceptual-overview/choosing-the-right-dotnet.html</w:t>
      </w:r>
      <w:r>
        <w:rPr>
          <w:b/>
          <w:color w:val="00B050"/>
        </w:rPr>
        <w:fldChar w:fldCharType="end"/>
      </w:r>
    </w:p>
    <w:p>
      <w:pPr>
        <w:rPr>
          <w:rFonts w:hint="eastAsia"/>
          <w:b/>
          <w:color w:val="00B050"/>
        </w:rPr>
      </w:pPr>
    </w:p>
    <w:p>
      <w:pPr>
        <w:rPr>
          <w:rFonts w:hint="eastAsia"/>
          <w:b/>
          <w:color w:val="00B050"/>
        </w:rPr>
      </w:pPr>
      <w:r>
        <w:rPr>
          <w:rFonts w:hint="eastAsia" w:ascii="Microsoft YaHei UI" w:hAnsi="Microsoft YaHei UI" w:eastAsia="Microsoft YaHei UI"/>
          <w:color w:val="000000"/>
          <w:sz w:val="18"/>
          <w:lang w:val="zh-CN"/>
        </w:rPr>
        <w:t>https://visualstudio.github.com/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7DAD"/>
    <w:rsid w:val="00323A89"/>
    <w:rsid w:val="004430A6"/>
    <w:rsid w:val="004C342F"/>
    <w:rsid w:val="005A596D"/>
    <w:rsid w:val="006B45BD"/>
    <w:rsid w:val="007E68A8"/>
    <w:rsid w:val="008546A1"/>
    <w:rsid w:val="008B3170"/>
    <w:rsid w:val="0090003C"/>
    <w:rsid w:val="00A25A90"/>
    <w:rsid w:val="00AB5F7F"/>
    <w:rsid w:val="00AD2123"/>
    <w:rsid w:val="00E34993"/>
    <w:rsid w:val="6DF1242F"/>
    <w:rsid w:val="777706C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apple-converted-space"/>
    <w:basedOn w:val="2"/>
    <w:qFormat/>
    <w:uiPriority w:val="0"/>
  </w:style>
  <w:style w:type="character" w:customStyle="1" w:styleId="6">
    <w:name w:val="pre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126</Words>
  <Characters>722</Characters>
  <Lines>6</Lines>
  <Paragraphs>1</Paragraphs>
  <ScaleCrop>false</ScaleCrop>
  <LinksUpToDate>false</LinksUpToDate>
  <CharactersWithSpaces>847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2016-06-11T02:02:00Z</dcterms:created>
  <dc:creator>peak gao</dc:creator>
  <cp:lastModifiedBy>Administrator</cp:lastModifiedBy>
  <dcterms:modified xsi:type="dcterms:W3CDTF">2016-06-12T14:30:43Z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