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FA55B3">
      <w:pPr>
        <w:spacing w:line="336" w:lineRule="auto"/>
        <w:jc w:val="center"/>
        <w:rPr>
          <w:rFonts w:hint="eastAsia"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公文写作规范模板</w:t>
      </w:r>
    </w:p>
    <w:p w14:paraId="42B69822">
      <w:pPr>
        <w:spacing w:line="336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为了加强对外公文写作的管理，进一步规范中心公文写作，特制定本规定。  </w:t>
      </w:r>
    </w:p>
    <w:p w14:paraId="71F71D9A">
      <w:pPr>
        <w:spacing w:line="336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一、 公文写作排版  </w:t>
      </w:r>
    </w:p>
    <w:p w14:paraId="30378133">
      <w:pPr>
        <w:spacing w:line="336" w:lineRule="auto"/>
        <w:ind w:firstLine="561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（一）标题：</w:t>
      </w:r>
      <w:r>
        <w:rPr>
          <w:rFonts w:hint="eastAsia" w:ascii="宋体" w:hAnsi="宋体"/>
          <w:sz w:val="28"/>
          <w:szCs w:val="28"/>
        </w:rPr>
        <w:t xml:space="preserve">正文标题用小标宋体字2号，遇标题过长需换行可按“长、短、长”或“正（倒）宝塔形”排版；一级标题“一、”用黑体字3号；二级标题“（一）”用楷体字3号加粗；三级标题“1．”、四级标题“（１）”均需加粗。  </w:t>
      </w:r>
    </w:p>
    <w:p w14:paraId="5C645CDD">
      <w:pPr>
        <w:spacing w:line="336" w:lineRule="auto"/>
        <w:ind w:firstLine="561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（二）正文：</w:t>
      </w:r>
      <w:r>
        <w:rPr>
          <w:rFonts w:hint="eastAsia" w:ascii="宋体" w:hAnsi="宋体"/>
          <w:sz w:val="28"/>
          <w:szCs w:val="28"/>
        </w:rPr>
        <w:t xml:space="preserve">仿宋体字3号，一般每页排22行，每行排28个字（行距为多倍行距1.4倍）。  </w:t>
      </w:r>
    </w:p>
    <w:p w14:paraId="114B743D">
      <w:pPr>
        <w:spacing w:line="336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二、 公文写作格式  </w:t>
      </w:r>
    </w:p>
    <w:p w14:paraId="16B6F57F">
      <w:pPr>
        <w:spacing w:line="336" w:lineRule="auto"/>
        <w:ind w:firstLine="561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（一）眉首：</w:t>
      </w:r>
      <w:r>
        <w:rPr>
          <w:rFonts w:hint="eastAsia" w:ascii="宋体" w:hAnsi="宋体"/>
          <w:sz w:val="28"/>
          <w:szCs w:val="28"/>
        </w:rPr>
        <w:t xml:space="preserve">一般由公文份数序号、秘密等级和保密期限、紧急程度、发文机关标识、发文字号、签发人、会签人等要素组成。  </w:t>
      </w:r>
    </w:p>
    <w:p w14:paraId="03F4B87F">
      <w:pPr>
        <w:spacing w:line="336" w:lineRule="auto"/>
        <w:ind w:firstLine="561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1．主体：</w:t>
      </w:r>
      <w:r>
        <w:rPr>
          <w:rFonts w:hint="eastAsia" w:ascii="宋体" w:hAnsi="宋体"/>
          <w:sz w:val="28"/>
          <w:szCs w:val="28"/>
        </w:rPr>
        <w:t xml:space="preserve">一般由标题、主送机关、正文、附件说明、成文时间、印章、附注等要素组成。 </w:t>
      </w:r>
    </w:p>
    <w:p w14:paraId="5E568BD2">
      <w:pPr>
        <w:spacing w:line="336" w:lineRule="auto"/>
        <w:ind w:firstLine="561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（１）公文标题：</w:t>
      </w:r>
      <w:r>
        <w:rPr>
          <w:rFonts w:hint="eastAsia" w:ascii="宋体" w:hAnsi="宋体"/>
          <w:sz w:val="28"/>
          <w:szCs w:val="28"/>
        </w:rPr>
        <w:t xml:space="preserve">应当准确简要地概括公文的主要内容并标明公文种类，一般应当标明发文机关。公文标题中除法规、规章名称加书名号或特定词用引号外，一般不用标点符号，停顿用空格符或换行。  </w:t>
      </w:r>
    </w:p>
    <w:p w14:paraId="393ECD28">
      <w:pPr>
        <w:spacing w:line="336" w:lineRule="auto"/>
        <w:ind w:firstLine="561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（２）主送机关：</w:t>
      </w:r>
      <w:r>
        <w:rPr>
          <w:rFonts w:hint="eastAsia" w:ascii="宋体" w:hAnsi="宋体"/>
          <w:sz w:val="28"/>
          <w:szCs w:val="28"/>
        </w:rPr>
        <w:t xml:space="preserve">是指公文的主要受理机关，应当使用全称或者规范化简称、统称；应按其性质、级别和有关规定或惯例依次排列，同性质或级别的机关之间用顿号，不同性质或级别的机关之间用逗号，最后一个主送机关名称后标全角冒号。主送机关一般在标题下空1行、左侧顶格用3号仿宋体字，回行时仍顶格。  </w:t>
      </w:r>
    </w:p>
    <w:p w14:paraId="39515784">
      <w:pPr>
        <w:spacing w:line="336" w:lineRule="auto"/>
        <w:ind w:firstLine="561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（3）正文：</w:t>
      </w:r>
      <w:r>
        <w:rPr>
          <w:rFonts w:hint="eastAsia" w:ascii="宋体" w:hAnsi="宋体"/>
          <w:sz w:val="28"/>
          <w:szCs w:val="28"/>
        </w:rPr>
        <w:t xml:space="preserve">是公文的主体部分。正文内容要求准确地传达、贯彻党和国家的有关方针政策精神，完整地表达公文制发单位的意图、意见和要求。正文一般置主送机关下一行，每自然段空2字，回行顶格；数字、年份不能回行。  </w:t>
      </w:r>
    </w:p>
    <w:p w14:paraId="00973095">
      <w:pPr>
        <w:spacing w:line="336" w:lineRule="auto"/>
        <w:ind w:firstLine="561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（4）附</w:t>
      </w:r>
      <w:bookmarkStart w:id="0" w:name="_GoBack"/>
      <w:bookmarkEnd w:id="0"/>
      <w:r>
        <w:rPr>
          <w:rFonts w:hint="eastAsia" w:ascii="宋体" w:hAnsi="宋体"/>
          <w:b/>
          <w:sz w:val="28"/>
          <w:szCs w:val="28"/>
        </w:rPr>
        <w:t>件：</w:t>
      </w:r>
      <w:r>
        <w:rPr>
          <w:rFonts w:hint="eastAsia" w:ascii="宋体" w:hAnsi="宋体"/>
          <w:sz w:val="28"/>
          <w:szCs w:val="28"/>
        </w:rPr>
        <w:t xml:space="preserve">是正文的附属部分，是补充公文正文内容的材料（包括图表）。公文如有附件应作附件说明，即在正文下空1行左空2字用3号仿宋体字标识“附件”，后标全角冒号和名称；附件如有序号使用阿拉伯数码(如“附件:1.××××”);附件名称后不加标点符号。附件应在公文成文日期之后另起一页与正文一起装订，并在附件左上角第1行顶格标识“附件”，有序号时标识序号（如“附件1”）。附件的序号和名称应与正文之下的附件说明一致。  </w:t>
      </w:r>
    </w:p>
    <w:p w14:paraId="432F7E80">
      <w:pPr>
        <w:spacing w:line="336" w:lineRule="auto"/>
        <w:ind w:firstLine="561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（5）成文时间：</w:t>
      </w:r>
      <w:r>
        <w:rPr>
          <w:rFonts w:hint="eastAsia" w:ascii="宋体" w:hAnsi="宋体"/>
          <w:sz w:val="28"/>
          <w:szCs w:val="28"/>
        </w:rPr>
        <w:t xml:space="preserve">以负责人签发的日期为准，联合行文以最后签发机关负责人的签发日期为准。行政机关公文成文日期用汉字年、月、日标全，“零”写为“〇”；单一机关制发的公文在落款处不置发文机关名称，只标识成文时间；成文时间置正文右下方，右空4字。  </w:t>
      </w:r>
    </w:p>
    <w:p w14:paraId="1014BB16">
      <w:pPr>
        <w:spacing w:line="336" w:lineRule="auto"/>
        <w:ind w:firstLine="561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（6）印章：</w:t>
      </w:r>
      <w:r>
        <w:rPr>
          <w:rFonts w:hint="eastAsia" w:ascii="宋体" w:hAnsi="宋体"/>
          <w:sz w:val="28"/>
          <w:szCs w:val="28"/>
        </w:rPr>
        <w:t xml:space="preserve">指正文末尾加盖的发文机关印章或领导同志签名章，是发文机关对公文表示负责并标志公文生效的凭证。  </w:t>
      </w:r>
    </w:p>
    <w:p w14:paraId="0659FDFB">
      <w:pPr>
        <w:spacing w:line="336" w:lineRule="auto"/>
        <w:ind w:firstLine="561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（7）附注：</w:t>
      </w:r>
      <w:r>
        <w:rPr>
          <w:rFonts w:hint="eastAsia" w:ascii="宋体" w:hAnsi="宋体"/>
          <w:sz w:val="28"/>
          <w:szCs w:val="28"/>
        </w:rPr>
        <w:t xml:space="preserve">一般是对公文的发放范围、使用时需注意的事项等情况的说明，公文如有附注用3号仿宋体字，居左空2字加圆括号标识在成文日期下一行。 </w:t>
      </w:r>
    </w:p>
    <w:p w14:paraId="4571487F">
      <w:pPr>
        <w:spacing w:line="336" w:lineRule="auto"/>
        <w:ind w:firstLine="561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 2．版记：</w:t>
      </w:r>
      <w:r>
        <w:rPr>
          <w:rFonts w:hint="eastAsia" w:ascii="宋体" w:hAnsi="宋体"/>
          <w:sz w:val="28"/>
          <w:szCs w:val="28"/>
        </w:rPr>
        <w:t xml:space="preserve">一般由主题词、抄送机关，印发机关、时间、份数和版记反线等要素组成。版记应置于公文最后一页（封四，亦称封底），版记的最后一个要素置于最后一行。  </w:t>
      </w:r>
    </w:p>
    <w:p w14:paraId="25F70076">
      <w:pPr>
        <w:spacing w:line="336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（1）主题词：是反映公文主要内容的规范化名词或名词性词组。上行文应当按照上级机关的要求标注主题词。“主题词”用3号黑体字，居左顶格标识，后标全角冒号；词目用3号小标宋体字；词目之间空1字。主题词按类别词、类属词、文种的顺序排列，除类别词外，最多不超过5个。  </w:t>
      </w:r>
    </w:p>
    <w:p w14:paraId="0FD97DEB">
      <w:pPr>
        <w:spacing w:line="336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（2）抄送机关：是指除主送机关之外需要执行或知晓公文内容的其他机关，应当使用全称或者规范化简称、统称。  </w:t>
      </w:r>
    </w:p>
    <w:p w14:paraId="25C06C0D">
      <w:pPr>
        <w:spacing w:line="336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（3）印发机关和印发时间：印发机关多数不以行文机关名称出现，而只用机关办公室名称，位于抄送机关之下（无抄送机关在主题词之下）占1行位置，用3号仿宋体字。印发机关左空1字，印发时间右空1字。印发时间以公文付印的日期为准，用3号阿拉伯数码标识。  </w:t>
      </w:r>
    </w:p>
    <w:p w14:paraId="61FDF3BB">
      <w:pPr>
        <w:spacing w:line="336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（4）印发份数：置印发时间之下，右空3字，用3号仿宋体字和阿拉伯数码标识。</w:t>
      </w:r>
    </w:p>
    <w:p w14:paraId="667C31EF">
      <w:pPr>
        <w:spacing w:line="336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（5）版记中主题词、抄送机关，印发机关、时间等要素之下分别加一条反线，宽度同版心。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removePersonalInformation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EFB648"/>
    <w:rsid w:val="00505DF8"/>
    <w:rsid w:val="008729C5"/>
    <w:rsid w:val="009011A8"/>
    <w:rsid w:val="00A02DE1"/>
    <w:rsid w:val="00B9624A"/>
    <w:rsid w:val="00C13A13"/>
    <w:rsid w:val="00C752CB"/>
    <w:rsid w:val="6FEFB6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gaochao/Library/Containers/com.kingsoft.wpsoffice.mac/Data/.kingsoft/office6/templates/download/5ba08b11-f7c2-44ff-a9a4-081f41796ad2/&#20844;&#25991;&#20889;&#20316;&#26684;&#24335;&#26631;&#20934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公文写作格式标准.docx</Template>
  <Pages>3</Pages>
  <Words>1516</Words>
  <Characters>1523</Characters>
  <Lines>11</Lines>
  <Paragraphs>3</Paragraphs>
  <TotalTime>0</TotalTime>
  <ScaleCrop>false</ScaleCrop>
  <LinksUpToDate>false</LinksUpToDate>
  <CharactersWithSpaces>1560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2025-08-17T12:34:00Z</dcterms:created>
  <dcterms:modified xsi:type="dcterms:W3CDTF">2025-08-17T12:34:58Z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KSOTemplateUUID">
    <vt:lpwstr>v1.0_mb_GWkgjNGUVdPqoO6b8UcEAg==</vt:lpwstr>
  </property>
  <property fmtid="{D5CDD505-2E9C-101B-9397-08002B2CF9AE}" pid="4" name="ICV">
    <vt:lpwstr>6E8202A9FADAA018CD5BA168F83979BA_41</vt:lpwstr>
  </property>
</Properties>
</file>