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640"/>
      </w:pPr>
      <w:r>
        <w:rPr>
          <w:rFonts w:eastAsia="黑体"/>
          <w:sz w:val="32"/>
          <w:szCs w:val="32"/>
        </w:rPr>
        <w:t>公开</w:t>
      </w:r>
    </w:p>
    <w:p>
      <w:pPr>
        <w:spacing w:after="200"/>
        <w:ind w:firstLine="1044"/>
        <w:jc w:val="center"/>
        <w:rPr>
          <w:rFonts w:eastAsia="黑体"/>
          <w:b/>
          <w:bCs/>
          <w:sz w:val="52"/>
          <w:szCs w:val="52"/>
          <w:highlight w:val="yellow"/>
        </w:rPr>
      </w:pPr>
    </w:p>
    <w:p>
      <w:pPr>
        <w:spacing w:after="200"/>
        <w:ind w:firstLine="1044"/>
        <w:jc w:val="center"/>
        <w:rPr>
          <w:rFonts w:eastAsia="黑体"/>
          <w:b/>
          <w:bCs/>
          <w:sz w:val="52"/>
          <w:szCs w:val="52"/>
          <w:highlight w:val="yellow"/>
        </w:rPr>
      </w:pPr>
    </w:p>
    <w:p>
      <w:pPr>
        <w:spacing w:after="200"/>
        <w:ind w:firstLine="1044"/>
        <w:jc w:val="center"/>
      </w:pPr>
      <w:r>
        <w:rPr>
          <w:rFonts w:eastAsia="黑体"/>
          <w:b/>
          <w:bCs/>
          <w:sz w:val="52"/>
          <w:szCs w:val="52"/>
          <w:highlight w:val="yellow"/>
        </w:rPr>
        <w:t>AI辅助编码智能体软件需求规格说明书</w:t>
      </w: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r>
        <w:rPr>
          <w:sz w:val="32"/>
          <w:szCs w:val="32"/>
        </w:rPr>
        <w:t>共</w:t>
      </w:r>
      <w:r>
        <w:rPr>
          <w:rFonts w:hint="eastAsia"/>
          <w:sz w:val="32"/>
          <w:szCs w:val="32"/>
          <w:highlight w:val="yellow"/>
        </w:rPr>
        <w:t>25</w:t>
      </w:r>
      <w:r>
        <w:rPr>
          <w:sz w:val="32"/>
          <w:szCs w:val="32"/>
        </w:rPr>
        <w:t>页</w:t>
      </w: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640"/>
        <w:jc w:val="center"/>
        <w:rPr>
          <w:sz w:val="32"/>
          <w:szCs w:val="32"/>
        </w:rPr>
      </w:pPr>
    </w:p>
    <w:p>
      <w:pPr>
        <w:ind w:firstLine="480"/>
        <w:jc w:val="center"/>
      </w:pPr>
    </w:p>
    <w:p>
      <w:pPr>
        <w:ind w:firstLine="640"/>
        <w:jc w:val="center"/>
        <w:rPr>
          <w:sz w:val="32"/>
          <w:szCs w:val="32"/>
        </w:rPr>
      </w:pPr>
      <w:r>
        <w:rPr>
          <w:sz w:val="32"/>
          <w:szCs w:val="32"/>
        </w:rPr>
        <w:t>2026年8月</w:t>
      </w:r>
    </w:p>
    <w:p>
      <w:pPr>
        <w:widowControl/>
        <w:ind w:firstLine="640"/>
        <w:jc w:val="left"/>
        <w:rPr>
          <w:sz w:val="32"/>
          <w:szCs w:val="32"/>
        </w:rPr>
      </w:pPr>
      <w:r>
        <w:rPr>
          <w:sz w:val="32"/>
          <w:szCs w:val="32"/>
        </w:rPr>
        <w:br w:type="page"/>
      </w:r>
    </w:p>
    <w:p>
      <w:pPr>
        <w:ind w:firstLine="480"/>
        <w:jc w:val="center"/>
      </w:pPr>
    </w:p>
    <w:p>
      <w:pPr>
        <w:ind w:firstLine="640"/>
        <w:jc w:val="center"/>
      </w:pPr>
      <w:r>
        <w:rPr>
          <w:sz w:val="32"/>
          <w:szCs w:val="32"/>
        </w:rPr>
        <w:t>文档修订记录</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5"/>
        <w:gridCol w:w="1565"/>
        <w:gridCol w:w="4553"/>
        <w:gridCol w:w="1009"/>
        <w:gridCol w:w="6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9" w:type="pct"/>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序号</w:t>
            </w:r>
          </w:p>
        </w:tc>
        <w:tc>
          <w:tcPr>
            <w:tcW w:w="940" w:type="pct"/>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修改内容</w:t>
            </w:r>
          </w:p>
        </w:tc>
        <w:tc>
          <w:tcPr>
            <w:tcW w:w="2734" w:type="pct"/>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修改原因</w:t>
            </w:r>
          </w:p>
        </w:tc>
        <w:tc>
          <w:tcPr>
            <w:tcW w:w="606" w:type="pct"/>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修改人</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9" w:type="pct"/>
            <w:tcBorders>
              <w:top w:val="single" w:color="808080" w:sz="4" w:space="0"/>
              <w:left w:val="single" w:color="808080" w:sz="4" w:space="0"/>
              <w:bottom w:val="single" w:color="808080" w:sz="4" w:space="0"/>
              <w:right w:val="single" w:color="808080" w:sz="4" w:space="0"/>
            </w:tcBorders>
          </w:tcPr>
          <w:p>
            <w:pPr>
              <w:ind w:firstLine="0" w:firstLineChars="0"/>
              <w:jc w:val="left"/>
            </w:pPr>
            <w:r>
              <w:t>1</w:t>
            </w:r>
          </w:p>
        </w:tc>
        <w:tc>
          <w:tcPr>
            <w:tcW w:w="940" w:type="pct"/>
            <w:tcBorders>
              <w:top w:val="single" w:color="808080" w:sz="4" w:space="0"/>
              <w:left w:val="single" w:color="808080" w:sz="4" w:space="0"/>
              <w:bottom w:val="single" w:color="808080" w:sz="4" w:space="0"/>
              <w:right w:val="single" w:color="808080" w:sz="4" w:space="0"/>
            </w:tcBorders>
          </w:tcPr>
          <w:p>
            <w:pPr>
              <w:ind w:firstLine="0" w:firstLineChars="0"/>
              <w:jc w:val="left"/>
            </w:pPr>
            <w:bookmarkStart w:id="76" w:name="_GoBack"/>
            <w:bookmarkEnd w:id="76"/>
          </w:p>
        </w:tc>
        <w:tc>
          <w:tcPr>
            <w:tcW w:w="2734"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606"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9" w:type="pct"/>
            <w:tcBorders>
              <w:top w:val="single" w:color="808080" w:sz="4" w:space="0"/>
              <w:left w:val="single" w:color="808080" w:sz="4" w:space="0"/>
              <w:bottom w:val="single" w:color="808080" w:sz="4" w:space="0"/>
              <w:right w:val="single" w:color="808080" w:sz="4" w:space="0"/>
            </w:tcBorders>
          </w:tcPr>
          <w:p>
            <w:pPr>
              <w:ind w:firstLine="0" w:firstLineChars="0"/>
              <w:jc w:val="left"/>
            </w:pPr>
            <w:r>
              <w:t>2</w:t>
            </w:r>
          </w:p>
        </w:tc>
        <w:tc>
          <w:tcPr>
            <w:tcW w:w="940"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2734"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606"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9" w:type="pct"/>
            <w:tcBorders>
              <w:top w:val="single" w:color="808080" w:sz="4" w:space="0"/>
              <w:left w:val="single" w:color="808080" w:sz="4" w:space="0"/>
              <w:bottom w:val="single" w:color="808080" w:sz="4" w:space="0"/>
              <w:right w:val="single" w:color="808080" w:sz="4" w:space="0"/>
            </w:tcBorders>
          </w:tcPr>
          <w:p>
            <w:pPr>
              <w:ind w:firstLine="0" w:firstLineChars="0"/>
              <w:jc w:val="left"/>
            </w:pPr>
            <w:r>
              <w:t>3</w:t>
            </w:r>
          </w:p>
        </w:tc>
        <w:tc>
          <w:tcPr>
            <w:tcW w:w="940"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2734"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606" w:type="pct"/>
            <w:tcBorders>
              <w:top w:val="single" w:color="808080" w:sz="4" w:space="0"/>
              <w:left w:val="single" w:color="808080" w:sz="4" w:space="0"/>
              <w:bottom w:val="single" w:color="808080" w:sz="4" w:space="0"/>
              <w:right w:val="single" w:color="808080" w:sz="4" w:space="0"/>
            </w:tcBorders>
          </w:tcPr>
          <w:p>
            <w:pPr>
              <w:ind w:firstLine="0" w:firstLineChars="0"/>
              <w:jc w:val="left"/>
            </w:pPr>
          </w:p>
        </w:tc>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p>
        </w:tc>
      </w:tr>
    </w:tbl>
    <w:p>
      <w:pPr>
        <w:spacing w:before="120" w:after="60"/>
        <w:ind w:firstLine="643"/>
        <w:rPr>
          <w:rFonts w:eastAsia="黑体"/>
          <w:b/>
          <w:bCs/>
          <w:sz w:val="32"/>
          <w:szCs w:val="32"/>
        </w:rPr>
      </w:pPr>
    </w:p>
    <w:p>
      <w:pPr>
        <w:widowControl/>
        <w:ind w:firstLine="643"/>
        <w:jc w:val="left"/>
        <w:rPr>
          <w:rFonts w:eastAsia="黑体"/>
          <w:b/>
          <w:bCs/>
          <w:sz w:val="32"/>
          <w:szCs w:val="32"/>
        </w:rPr>
      </w:pPr>
      <w:r>
        <w:rPr>
          <w:rFonts w:eastAsia="黑体"/>
          <w:b/>
          <w:bCs/>
          <w:sz w:val="32"/>
          <w:szCs w:val="32"/>
        </w:rPr>
        <w:br w:type="page"/>
      </w:r>
    </w:p>
    <w:sdt>
      <w:sdtPr>
        <w:rPr>
          <w:rFonts w:ascii="Times New Roman" w:hAnsi="Times New Roman" w:eastAsia="宋体" w:cstheme="minorBidi"/>
          <w:color w:val="auto"/>
          <w:sz w:val="24"/>
          <w:szCs w:val="24"/>
          <w:lang w:val="zh-CN"/>
        </w:rPr>
        <w:id w:val="-1299990489"/>
        <w:docPartObj>
          <w:docPartGallery w:val="Table of Contents"/>
          <w:docPartUnique/>
        </w:docPartObj>
      </w:sdtPr>
      <w:sdtEndPr>
        <w:rPr>
          <w:rFonts w:ascii="Times New Roman" w:hAnsi="Times New Roman" w:eastAsia="宋体" w:cstheme="minorBidi"/>
          <w:b/>
          <w:bCs/>
          <w:color w:val="auto"/>
          <w:sz w:val="24"/>
          <w:szCs w:val="24"/>
          <w:lang w:val="zh-CN"/>
        </w:rPr>
      </w:sdtEndPr>
      <w:sdtContent>
        <w:p>
          <w:pPr>
            <w:pStyle w:val="42"/>
            <w:jc w:val="center"/>
          </w:pPr>
          <w:r>
            <w:rPr>
              <w:lang w:val="zh-CN"/>
            </w:rPr>
            <w:t>目录</w:t>
          </w:r>
        </w:p>
        <w:p>
          <w:pPr>
            <w:pStyle w:val="14"/>
            <w:tabs>
              <w:tab w:val="right" w:leader="dot" w:pos="8296"/>
            </w:tabs>
            <w:ind w:firstLine="0" w:firstLineChars="0"/>
            <w:rPr>
              <w:rFonts w:asciiTheme="minorHAnsi" w:hAnsiTheme="minorHAnsi" w:eastAsiaTheme="minorEastAsia"/>
              <w:kern w:val="2"/>
              <w:sz w:val="22"/>
              <w14:ligatures w14:val="standardContextual"/>
            </w:rPr>
          </w:pPr>
          <w:r>
            <w:fldChar w:fldCharType="begin"/>
          </w:r>
          <w:r>
            <w:instrText xml:space="preserve"> TOC \o "1-3" \h \z \u </w:instrText>
          </w:r>
          <w:r>
            <w:fldChar w:fldCharType="separate"/>
          </w:r>
          <w:r>
            <w:fldChar w:fldCharType="begin"/>
          </w:r>
          <w:r>
            <w:instrText xml:space="preserve"> HYPERLINK \l "_Toc238463502" </w:instrText>
          </w:r>
          <w:r>
            <w:fldChar w:fldCharType="separate"/>
          </w:r>
          <w:r>
            <w:rPr>
              <w:rStyle w:val="23"/>
            </w:rPr>
            <w:t>1 范围</w:t>
          </w:r>
          <w:r>
            <w:rPr>
              <w:rFonts w:hint="eastAsia"/>
            </w:rPr>
            <w:tab/>
          </w:r>
          <w:r>
            <w:rPr>
              <w:rFonts w:hint="eastAsia"/>
            </w:rPr>
            <w:fldChar w:fldCharType="begin"/>
          </w:r>
          <w:r>
            <w:rPr>
              <w:rFonts w:hint="eastAsia"/>
            </w:rPr>
            <w:instrText xml:space="preserve"> </w:instrText>
          </w:r>
          <w:r>
            <w:instrText xml:space="preserve">PAGEREF _Toc238463502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"_Toc238463503" </w:instrText>
          </w:r>
          <w:r>
            <w:fldChar w:fldCharType="separate"/>
          </w:r>
          <w:r>
            <w:rPr>
              <w:rStyle w:val="23"/>
            </w:rPr>
            <w:t>1.1 标识</w:t>
          </w:r>
          <w:r>
            <w:rPr>
              <w:rFonts w:hint="eastAsia"/>
            </w:rPr>
            <w:tab/>
          </w:r>
          <w:r>
            <w:rPr>
              <w:rFonts w:hint="eastAsia"/>
            </w:rPr>
            <w:fldChar w:fldCharType="begin"/>
          </w:r>
          <w:r>
            <w:rPr>
              <w:rFonts w:hint="eastAsia"/>
            </w:rPr>
            <w:instrText xml:space="preserve"> </w:instrText>
          </w:r>
          <w:r>
            <w:instrText xml:space="preserve">PAGEREF _Toc238463503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"_Toc238463504" </w:instrText>
          </w:r>
          <w:r>
            <w:fldChar w:fldCharType="separate"/>
          </w:r>
          <w:r>
            <w:rPr>
              <w:rStyle w:val="23"/>
            </w:rPr>
            <w:t>1.2 系统概述</w:t>
          </w:r>
          <w:r>
            <w:rPr>
              <w:rFonts w:hint="eastAsia"/>
            </w:rPr>
            <w:tab/>
          </w:r>
          <w:r>
            <w:rPr>
              <w:rFonts w:hint="eastAsia"/>
            </w:rPr>
            <w:fldChar w:fldCharType="begin"/>
          </w:r>
          <w:r>
            <w:rPr>
              <w:rFonts w:hint="eastAsia"/>
            </w:rPr>
            <w:instrText xml:space="preserve"> </w:instrText>
          </w:r>
          <w:r>
            <w:instrText xml:space="preserve">PAGEREF _Toc238463504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"_Toc238463505" </w:instrText>
          </w:r>
          <w:r>
            <w:fldChar w:fldCharType="separate"/>
          </w:r>
          <w:r>
            <w:rPr>
              <w:rStyle w:val="23"/>
            </w:rPr>
            <w:t>1.2.1 系统组成及功能概述</w:t>
          </w:r>
          <w:r>
            <w:rPr>
              <w:rFonts w:hint="eastAsia"/>
            </w:rPr>
            <w:tab/>
          </w:r>
          <w:r>
            <w:rPr>
              <w:rFonts w:hint="eastAsia"/>
            </w:rPr>
            <w:fldChar w:fldCharType="begin"/>
          </w:r>
          <w:r>
            <w:rPr>
              <w:rFonts w:hint="eastAsia"/>
            </w:rPr>
            <w:instrText xml:space="preserve"> </w:instrText>
          </w:r>
          <w:r>
            <w:instrText xml:space="preserve">PAGEREF _Toc238463505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"_Toc238463506" </w:instrText>
          </w:r>
          <w:r>
            <w:fldChar w:fldCharType="separate"/>
          </w:r>
          <w:r>
            <w:rPr>
              <w:rStyle w:val="23"/>
            </w:rPr>
            <w:t>1.2.2 软件系统概述</w:t>
          </w:r>
          <w:r>
            <w:rPr>
              <w:rFonts w:hint="eastAsia"/>
            </w:rPr>
            <w:tab/>
          </w:r>
          <w:r>
            <w:rPr>
              <w:rFonts w:hint="eastAsia"/>
            </w:rPr>
            <w:fldChar w:fldCharType="begin"/>
          </w:r>
          <w:r>
            <w:rPr>
              <w:rFonts w:hint="eastAsia"/>
            </w:rPr>
            <w:instrText xml:space="preserve"> </w:instrText>
          </w:r>
          <w:r>
            <w:instrText xml:space="preserve">PAGEREF _Toc238463506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"_Toc238463507" </w:instrText>
          </w:r>
          <w:r>
            <w:fldChar w:fldCharType="separate"/>
          </w:r>
          <w:r>
            <w:rPr>
              <w:rStyle w:val="23"/>
            </w:rPr>
            <w:t>1.2.3 系统开发、运行及维护历史</w:t>
          </w:r>
          <w:r>
            <w:rPr>
              <w:rFonts w:hint="eastAsia"/>
            </w:rPr>
            <w:tab/>
          </w:r>
          <w:r>
            <w:rPr>
              <w:rFonts w:hint="eastAsia"/>
            </w:rPr>
            <w:fldChar w:fldCharType="begin"/>
          </w:r>
          <w:r>
            <w:rPr>
              <w:rFonts w:hint="eastAsia"/>
            </w:rPr>
            <w:instrText xml:space="preserve"> </w:instrText>
          </w:r>
          <w:r>
            <w:instrText xml:space="preserve">PAGEREF _Toc238463507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"_Toc238463508" </w:instrText>
          </w:r>
          <w:r>
            <w:fldChar w:fldCharType="separate"/>
          </w:r>
          <w:r>
            <w:rPr>
              <w:rStyle w:val="23"/>
            </w:rPr>
            <w:t>1.3 参考说明</w:t>
          </w:r>
          <w:r>
            <w:rPr>
              <w:rFonts w:hint="eastAsia"/>
            </w:rPr>
            <w:tab/>
          </w:r>
          <w:r>
            <w:rPr>
              <w:rFonts w:hint="eastAsia"/>
            </w:rPr>
            <w:fldChar w:fldCharType="begin"/>
          </w:r>
          <w:r>
            <w:rPr>
              <w:rFonts w:hint="eastAsia"/>
            </w:rPr>
            <w:instrText xml:space="preserve"> </w:instrText>
          </w:r>
          <w:r>
            <w:instrText xml:space="preserve">PAGEREF _Toc238463508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4"/>
            <w:tabs>
              <w:tab w:val="right" w:leader="dot" w:pos="8296"/>
            </w:tabs>
            <w:ind w:firstLine="0" w:firstLineChars="0"/>
            <w:rPr>
              <w:rFonts w:asciiTheme="minorHAnsi" w:hAnsiTheme="minorHAnsi" w:eastAsiaTheme="minorEastAsia"/>
              <w:kern w:val="2"/>
              <w:sz w:val="22"/>
              <w14:ligatures w14:val="standardContextual"/>
            </w:rPr>
          </w:pPr>
          <w:r>
            <w:fldChar w:fldCharType="begin"/>
          </w:r>
          <w:r>
            <w:instrText xml:space="preserve"> HYPERLINK \l "_Toc238463509" </w:instrText>
          </w:r>
          <w:r>
            <w:fldChar w:fldCharType="separate"/>
          </w:r>
          <w:r>
            <w:rPr>
              <w:rStyle w:val="23"/>
            </w:rPr>
            <w:t>2 典型工作场景</w:t>
          </w:r>
          <w:r>
            <w:rPr>
              <w:rFonts w:hint="eastAsia"/>
            </w:rPr>
            <w:tab/>
          </w:r>
          <w:r>
            <w:rPr>
              <w:rFonts w:hint="eastAsia"/>
            </w:rPr>
            <w:fldChar w:fldCharType="begin"/>
          </w:r>
          <w:r>
            <w:rPr>
              <w:rFonts w:hint="eastAsia"/>
            </w:rPr>
            <w:instrText xml:space="preserve"> </w:instrText>
          </w:r>
          <w:r>
            <w:instrText xml:space="preserve">PAGEREF _Toc238463509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"_Toc238463510" </w:instrText>
          </w:r>
          <w:r>
            <w:fldChar w:fldCharType="separate"/>
          </w:r>
          <w:r>
            <w:rPr>
              <w:rStyle w:val="23"/>
            </w:rPr>
            <w:t>2.1 工程级代码生成</w:t>
          </w:r>
          <w:r>
            <w:rPr>
              <w:rFonts w:hint="eastAsia"/>
            </w:rPr>
            <w:tab/>
          </w:r>
          <w:r>
            <w:rPr>
              <w:rFonts w:hint="eastAsia"/>
            </w:rPr>
            <w:fldChar w:fldCharType="begin"/>
          </w:r>
          <w:r>
            <w:rPr>
              <w:rFonts w:hint="eastAsia"/>
            </w:rPr>
            <w:instrText xml:space="preserve"> </w:instrText>
          </w:r>
          <w:r>
            <w:instrText xml:space="preserve">PAGEREF _Toc238463510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"_Toc238463511" </w:instrText>
          </w:r>
          <w:r>
            <w:fldChar w:fldCharType="separate"/>
          </w:r>
          <w:r>
            <w:rPr>
              <w:rStyle w:val="23"/>
            </w:rPr>
            <w:t>2.2 基于现有代码的函数级/片段级代码生成</w:t>
          </w:r>
          <w:r>
            <w:rPr>
              <w:rFonts w:hint="eastAsia"/>
            </w:rPr>
            <w:tab/>
          </w:r>
          <w:r>
            <w:rPr>
              <w:rFonts w:hint="eastAsia"/>
            </w:rPr>
            <w:fldChar w:fldCharType="begin"/>
          </w:r>
          <w:r>
            <w:rPr>
              <w:rFonts w:hint="eastAsia"/>
            </w:rPr>
            <w:instrText xml:space="preserve"> </w:instrText>
          </w:r>
          <w:r>
            <w:instrText xml:space="preserve">PAGEREF _Toc238463511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pPr>
            <w:pStyle w:val="14"/>
            <w:tabs>
              <w:tab w:val="right" w:leader="dot" w:pos="8296"/>
            </w:tabs>
            <w:ind w:firstLine="0" w:firstLineChars="0"/>
            <w:rPr>
              <w:rFonts w:asciiTheme="minorHAnsi" w:hAnsiTheme="minorHAnsi" w:eastAsiaTheme="minorEastAsia"/>
              <w:kern w:val="2"/>
              <w:sz w:val="22"/>
              <w14:ligatures w14:val="standardContextual"/>
            </w:rPr>
          </w:pPr>
          <w:r>
            <w:fldChar w:fldCharType="begin"/>
          </w:r>
          <w:r>
            <w:instrText xml:space="preserve"> HYPERLINK \l "_Toc238463512" </w:instrText>
          </w:r>
          <w:r>
            <w:fldChar w:fldCharType="separate"/>
          </w:r>
          <w:r>
            <w:rPr>
              <w:rStyle w:val="23"/>
            </w:rPr>
            <w:t>3 功能需求</w:t>
          </w:r>
          <w:r>
            <w:rPr>
              <w:rFonts w:hint="eastAsia"/>
            </w:rPr>
            <w:tab/>
          </w:r>
          <w:r>
            <w:rPr>
              <w:rFonts w:hint="eastAsia"/>
            </w:rPr>
            <w:fldChar w:fldCharType="begin"/>
          </w:r>
          <w:r>
            <w:rPr>
              <w:rFonts w:hint="eastAsia"/>
            </w:rPr>
            <w:instrText xml:space="preserve"> </w:instrText>
          </w:r>
          <w:r>
            <w:instrText xml:space="preserve">PAGEREF _Toc238463512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"_Toc238463513" </w:instrText>
          </w:r>
          <w:r>
            <w:fldChar w:fldCharType="separate"/>
          </w:r>
          <w:r>
            <w:rPr>
              <w:rStyle w:val="23"/>
            </w:rPr>
            <w:t>3.1 用户登录功能</w:t>
          </w:r>
          <w:r>
            <w:rPr>
              <w:rFonts w:hint="eastAsia"/>
            </w:rPr>
            <w:tab/>
          </w:r>
          <w:r>
            <w:rPr>
              <w:rFonts w:hint="eastAsia"/>
            </w:rPr>
            <w:fldChar w:fldCharType="begin"/>
          </w:r>
          <w:r>
            <w:rPr>
              <w:rFonts w:hint="eastAsia"/>
            </w:rPr>
            <w:instrText xml:space="preserve"> </w:instrText>
          </w:r>
          <w:r>
            <w:instrText xml:space="preserve">PAGEREF _Toc238463513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"_Toc238463514" </w:instrText>
          </w:r>
          <w:r>
            <w:fldChar w:fldCharType="separate"/>
          </w:r>
          <w:r>
            <w:rPr>
              <w:rStyle w:val="23"/>
            </w:rPr>
            <w:t>3.1.1 本地登录</w:t>
          </w:r>
          <w:r>
            <w:rPr>
              <w:rFonts w:hint="eastAsia"/>
            </w:rPr>
            <w:tab/>
          </w:r>
          <w:r>
            <w:rPr>
              <w:rFonts w:hint="eastAsia"/>
            </w:rPr>
            <w:fldChar w:fldCharType="begin"/>
          </w:r>
          <w:r>
            <w:rPr>
              <w:rFonts w:hint="eastAsia"/>
            </w:rPr>
            <w:instrText xml:space="preserve"> </w:instrText>
          </w:r>
          <w:r>
            <w:instrText xml:space="preserve">PAGEREF _Toc238463514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"_Toc238463515" </w:instrText>
          </w:r>
          <w:r>
            <w:fldChar w:fldCharType="separate"/>
          </w:r>
          <w:r>
            <w:rPr>
              <w:rStyle w:val="23"/>
            </w:rPr>
            <w:t>3.1.2 在线登录</w:t>
          </w:r>
          <w:r>
            <w:rPr>
              <w:rFonts w:hint="eastAsia"/>
            </w:rPr>
            <w:tab/>
          </w:r>
          <w:r>
            <w:rPr>
              <w:rFonts w:hint="eastAsia"/>
            </w:rPr>
            <w:fldChar w:fldCharType="begin"/>
          </w:r>
          <w:r>
            <w:rPr>
              <w:rFonts w:hint="eastAsia"/>
            </w:rPr>
            <w:instrText xml:space="preserve"> </w:instrText>
          </w:r>
          <w:r>
            <w:instrText xml:space="preserve">PAGEREF _Toc238463515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"_Toc238463516" </w:instrText>
          </w:r>
          <w:r>
            <w:fldChar w:fldCharType="separate"/>
          </w:r>
          <w:r>
            <w:rPr>
              <w:rStyle w:val="23"/>
            </w:rPr>
            <w:t>3.2 智能体环境配置功能</w:t>
          </w:r>
          <w:r>
            <w:rPr>
              <w:rFonts w:hint="eastAsia"/>
            </w:rPr>
            <w:tab/>
          </w:r>
          <w:r>
            <w:rPr>
              <w:rFonts w:hint="eastAsia"/>
            </w:rPr>
            <w:fldChar w:fldCharType="begin"/>
          </w:r>
          <w:r>
            <w:rPr>
              <w:rFonts w:hint="eastAsia"/>
            </w:rPr>
            <w:instrText xml:space="preserve"> </w:instrText>
          </w:r>
          <w:r>
            <w:instrText xml:space="preserve">PAGEREF _Toc238463516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"_Toc238463517" </w:instrText>
          </w:r>
          <w:r>
            <w:fldChar w:fldCharType="separate"/>
          </w:r>
          <w:r>
            <w:rPr>
              <w:rStyle w:val="23"/>
            </w:rPr>
            <w:t>3.2.1 模型配置</w:t>
          </w:r>
          <w:r>
            <w:rPr>
              <w:rFonts w:hint="eastAsia"/>
            </w:rPr>
            <w:tab/>
          </w:r>
          <w:r>
            <w:rPr>
              <w:rFonts w:hint="eastAsia"/>
            </w:rPr>
            <w:fldChar w:fldCharType="begin"/>
          </w:r>
          <w:r>
            <w:rPr>
              <w:rFonts w:hint="eastAsia"/>
            </w:rPr>
            <w:instrText xml:space="preserve"> </w:instrText>
          </w:r>
          <w:r>
            <w:instrText xml:space="preserve">PAGEREF _Toc238463517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"_Toc238463518" </w:instrText>
          </w:r>
          <w:r>
            <w:fldChar w:fldCharType="separate"/>
          </w:r>
          <w:r>
            <w:rPr>
              <w:rStyle w:val="23"/>
            </w:rPr>
            <w:t>3.2.2 智能体配置</w:t>
          </w:r>
          <w:r>
            <w:rPr>
              <w:rFonts w:hint="eastAsia"/>
            </w:rPr>
            <w:tab/>
          </w:r>
          <w:r>
            <w:rPr>
              <w:rFonts w:hint="eastAsia"/>
            </w:rPr>
            <w:fldChar w:fldCharType="begin"/>
          </w:r>
          <w:r>
            <w:rPr>
              <w:rFonts w:hint="eastAsia"/>
            </w:rPr>
            <w:instrText xml:space="preserve"> </w:instrText>
          </w:r>
          <w:r>
            <w:instrText xml:space="preserve">PAGEREF _Toc238463518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"_Toc238463519" </w:instrText>
          </w:r>
          <w:r>
            <w:fldChar w:fldCharType="separate"/>
          </w:r>
          <w:r>
            <w:rPr>
              <w:rStyle w:val="23"/>
            </w:rPr>
            <w:t>3.3 代码生成模式选择</w:t>
          </w:r>
          <w:r>
            <w:rPr>
              <w:rFonts w:hint="eastAsia"/>
            </w:rPr>
            <w:tab/>
          </w:r>
          <w:r>
            <w:rPr>
              <w:rFonts w:hint="eastAsia"/>
            </w:rPr>
            <w:fldChar w:fldCharType="begin"/>
          </w:r>
          <w:r>
            <w:rPr>
              <w:rFonts w:hint="eastAsia"/>
            </w:rPr>
            <w:instrText xml:space="preserve"> </w:instrText>
          </w:r>
          <w:r>
            <w:instrText xml:space="preserve">PAGEREF _Toc238463519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"_Toc238463520" </w:instrText>
          </w:r>
          <w:r>
            <w:fldChar w:fldCharType="separate"/>
          </w:r>
          <w:r>
            <w:rPr>
              <w:rStyle w:val="23"/>
            </w:rPr>
            <w:t>3.3.1 函数级/片段级代码生成模式</w:t>
          </w:r>
          <w:r>
            <w:rPr>
              <w:rFonts w:hint="eastAsia"/>
            </w:rPr>
            <w:tab/>
          </w:r>
          <w:r>
            <w:rPr>
              <w:rFonts w:hint="eastAsia"/>
            </w:rPr>
            <w:fldChar w:fldCharType="begin"/>
          </w:r>
          <w:r>
            <w:rPr>
              <w:rFonts w:hint="eastAsia"/>
            </w:rPr>
            <w:instrText xml:space="preserve"> </w:instrText>
          </w:r>
          <w:r>
            <w:instrText xml:space="preserve">PAGEREF _Toc238463520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"_Toc238463521" </w:instrText>
          </w:r>
          <w:r>
            <w:fldChar w:fldCharType="separate"/>
          </w:r>
          <w:r>
            <w:rPr>
              <w:rStyle w:val="23"/>
            </w:rPr>
            <w:t>3.3.2 工程级代码生成模式</w:t>
          </w:r>
          <w:r>
            <w:rPr>
              <w:rFonts w:hint="eastAsia"/>
            </w:rPr>
            <w:tab/>
          </w:r>
          <w:r>
            <w:rPr>
              <w:rFonts w:hint="eastAsia"/>
            </w:rPr>
            <w:fldChar w:fldCharType="begin"/>
          </w:r>
          <w:r>
            <w:rPr>
              <w:rFonts w:hint="eastAsia"/>
            </w:rPr>
            <w:instrText xml:space="preserve"> </w:instrText>
          </w:r>
          <w:r>
            <w:instrText xml:space="preserve">PAGEREF _Toc238463521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"_Toc238463522" </w:instrText>
          </w:r>
          <w:r>
            <w:fldChar w:fldCharType="separate"/>
          </w:r>
          <w:r>
            <w:rPr>
              <w:rStyle w:val="23"/>
            </w:rPr>
            <w:t>3.4 导入与导出功能</w:t>
          </w:r>
          <w:r>
            <w:rPr>
              <w:rFonts w:hint="eastAsia"/>
            </w:rPr>
            <w:tab/>
          </w:r>
          <w:r>
            <w:rPr>
              <w:rFonts w:hint="eastAsia"/>
            </w:rPr>
            <w:fldChar w:fldCharType="begin"/>
          </w:r>
          <w:r>
            <w:rPr>
              <w:rFonts w:hint="eastAsia"/>
            </w:rPr>
            <w:instrText xml:space="preserve"> </w:instrText>
          </w:r>
          <w:r>
            <w:instrText xml:space="preserve">PAGEREF _Toc238463522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"_Toc238463523" </w:instrText>
          </w:r>
          <w:r>
            <w:fldChar w:fldCharType="separate"/>
          </w:r>
          <w:r>
            <w:rPr>
              <w:rStyle w:val="23"/>
            </w:rPr>
            <w:t>3.4.1 本地导入</w:t>
          </w:r>
          <w:r>
            <w:rPr>
              <w:rFonts w:hint="eastAsia"/>
            </w:rPr>
            <w:tab/>
          </w:r>
          <w:r>
            <w:rPr>
              <w:rFonts w:hint="eastAsia"/>
            </w:rPr>
            <w:fldChar w:fldCharType="begin"/>
          </w:r>
          <w:r>
            <w:rPr>
              <w:rFonts w:hint="eastAsia"/>
            </w:rPr>
            <w:instrText xml:space="preserve"> </w:instrText>
          </w:r>
          <w:r>
            <w:instrText xml:space="preserve">PAGEREF _Toc238463523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"_Toc238463524" </w:instrText>
          </w:r>
          <w:r>
            <w:fldChar w:fldCharType="separate"/>
          </w:r>
          <w:r>
            <w:rPr>
              <w:rStyle w:val="23"/>
            </w:rPr>
            <w:t>3.4.2 线上导入</w:t>
          </w:r>
          <w:r>
            <w:rPr>
              <w:rFonts w:hint="eastAsia"/>
            </w:rPr>
            <w:tab/>
          </w:r>
          <w:r>
            <w:rPr>
              <w:rFonts w:hint="eastAsia"/>
            </w:rPr>
            <w:fldChar w:fldCharType="begin"/>
          </w:r>
          <w:r>
            <w:rPr>
              <w:rFonts w:hint="eastAsia"/>
            </w:rPr>
            <w:instrText xml:space="preserve"> </w:instrText>
          </w:r>
          <w:r>
            <w:instrText xml:space="preserve">PAGEREF _Toc238463524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"_Toc238463525" </w:instrText>
          </w:r>
          <w:r>
            <w:fldChar w:fldCharType="separate"/>
          </w:r>
          <w:r>
            <w:rPr>
              <w:rStyle w:val="23"/>
            </w:rPr>
            <w:t>3.4.3 本地导出</w:t>
          </w:r>
          <w:r>
            <w:rPr>
              <w:rFonts w:hint="eastAsia"/>
            </w:rPr>
            <w:tab/>
          </w:r>
          <w:r>
            <w:rPr>
              <w:rFonts w:hint="eastAsia"/>
            </w:rPr>
            <w:fldChar w:fldCharType="begin"/>
          </w:r>
          <w:r>
            <w:rPr>
              <w:rFonts w:hint="eastAsia"/>
            </w:rPr>
            <w:instrText xml:space="preserve"> </w:instrText>
          </w:r>
          <w:r>
            <w:instrText xml:space="preserve">PAGEREF _Toc238463525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"_Toc238463526" </w:instrText>
          </w:r>
          <w:r>
            <w:fldChar w:fldCharType="separate"/>
          </w:r>
          <w:r>
            <w:rPr>
              <w:rStyle w:val="23"/>
            </w:rPr>
            <w:t>3.4.4 线上导出</w:t>
          </w:r>
          <w:r>
            <w:rPr>
              <w:rFonts w:hint="eastAsia"/>
            </w:rPr>
            <w:tab/>
          </w:r>
          <w:r>
            <w:rPr>
              <w:rFonts w:hint="eastAsia"/>
            </w:rPr>
            <w:fldChar w:fldCharType="begin"/>
          </w:r>
          <w:r>
            <w:rPr>
              <w:rFonts w:hint="eastAsia"/>
            </w:rPr>
            <w:instrText xml:space="preserve"> </w:instrText>
          </w:r>
          <w:r>
            <w:instrText xml:space="preserve">PAGEREF _Toc238463526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"_Toc238463527" </w:instrText>
          </w:r>
          <w:r>
            <w:fldChar w:fldCharType="separate"/>
          </w:r>
          <w:r>
            <w:rPr>
              <w:rStyle w:val="23"/>
            </w:rPr>
            <w:t>3.5 文档解析功能</w:t>
          </w:r>
          <w:r>
            <w:rPr>
              <w:rFonts w:hint="eastAsia"/>
            </w:rPr>
            <w:tab/>
          </w:r>
          <w:r>
            <w:rPr>
              <w:rFonts w:hint="eastAsia"/>
            </w:rPr>
            <w:fldChar w:fldCharType="begin"/>
          </w:r>
          <w:r>
            <w:rPr>
              <w:rFonts w:hint="eastAsia"/>
            </w:rPr>
            <w:instrText xml:space="preserve"> </w:instrText>
          </w:r>
          <w:r>
            <w:instrText xml:space="preserve">PAGEREF _Toc238463527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"_Toc238463528" </w:instrText>
          </w:r>
          <w:r>
            <w:fldChar w:fldCharType="separate"/>
          </w:r>
          <w:r>
            <w:rPr>
              <w:rStyle w:val="23"/>
            </w:rPr>
            <w:t>3.5.1 本地文档解析与内容识别</w:t>
          </w:r>
          <w:r>
            <w:rPr>
              <w:rFonts w:hint="eastAsia"/>
            </w:rPr>
            <w:tab/>
          </w:r>
          <w:r>
            <w:rPr>
              <w:rFonts w:hint="eastAsia"/>
            </w:rPr>
            <w:fldChar w:fldCharType="begin"/>
          </w:r>
          <w:r>
            <w:rPr>
              <w:rFonts w:hint="eastAsia"/>
            </w:rPr>
            <w:instrText xml:space="preserve"> </w:instrText>
          </w:r>
          <w:r>
            <w:instrText xml:space="preserve">PAGEREF _Toc238463528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"_Toc238463529" </w:instrText>
          </w:r>
          <w:r>
            <w:fldChar w:fldCharType="separate"/>
          </w:r>
          <w:r>
            <w:rPr>
              <w:rStyle w:val="23"/>
            </w:rPr>
            <w:t>3.5.2 线上数据解析与内容识别</w:t>
          </w:r>
          <w:r>
            <w:rPr>
              <w:rFonts w:hint="eastAsia"/>
            </w:rPr>
            <w:tab/>
          </w:r>
          <w:r>
            <w:rPr>
              <w:rFonts w:hint="eastAsia"/>
            </w:rPr>
            <w:fldChar w:fldCharType="begin"/>
          </w:r>
          <w:r>
            <w:rPr>
              <w:rFonts w:hint="eastAsia"/>
            </w:rPr>
            <w:instrText xml:space="preserve"> </w:instrText>
          </w:r>
          <w:r>
            <w:instrText xml:space="preserve">PAGEREF _Toc238463529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"_Toc238463530" </w:instrText>
          </w:r>
          <w:r>
            <w:fldChar w:fldCharType="separate"/>
          </w:r>
          <w:r>
            <w:rPr>
              <w:rStyle w:val="23"/>
            </w:rPr>
            <w:t>3.6 代码理解功能</w:t>
          </w:r>
          <w:r>
            <w:rPr>
              <w:rFonts w:hint="eastAsia"/>
            </w:rPr>
            <w:tab/>
          </w:r>
          <w:r>
            <w:rPr>
              <w:rFonts w:hint="eastAsia"/>
            </w:rPr>
            <w:fldChar w:fldCharType="begin"/>
          </w:r>
          <w:r>
            <w:rPr>
              <w:rFonts w:hint="eastAsia"/>
            </w:rPr>
            <w:instrText xml:space="preserve"> </w:instrText>
          </w:r>
          <w:r>
            <w:instrText xml:space="preserve">PAGEREF _Toc238463530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"_Toc238463531" </w:instrText>
          </w:r>
          <w:r>
            <w:fldChar w:fldCharType="separate"/>
          </w:r>
          <w:r>
            <w:rPr>
              <w:rStyle w:val="23"/>
            </w:rPr>
            <w:t>3.6.1 代码工程理解与描述生成</w:t>
          </w:r>
          <w:r>
            <w:rPr>
              <w:rFonts w:hint="eastAsia"/>
            </w:rPr>
            <w:tab/>
          </w:r>
          <w:r>
            <w:rPr>
              <w:rFonts w:hint="eastAsia"/>
            </w:rPr>
            <w:fldChar w:fldCharType="begin"/>
          </w:r>
          <w:r>
            <w:rPr>
              <w:rFonts w:hint="eastAsia"/>
            </w:rPr>
            <w:instrText xml:space="preserve"> </w:instrText>
          </w:r>
          <w:r>
            <w:instrText xml:space="preserve">PAGEREF _Toc238463531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"_Toc238463532" </w:instrText>
          </w:r>
          <w:r>
            <w:fldChar w:fldCharType="separate"/>
          </w:r>
          <w:r>
            <w:rPr>
              <w:rStyle w:val="23"/>
            </w:rPr>
            <w:t>3.7 图形化交互功能</w:t>
          </w:r>
          <w:r>
            <w:rPr>
              <w:rFonts w:hint="eastAsia"/>
            </w:rPr>
            <w:tab/>
          </w:r>
          <w:r>
            <w:rPr>
              <w:rFonts w:hint="eastAsia"/>
            </w:rPr>
            <w:fldChar w:fldCharType="begin"/>
          </w:r>
          <w:r>
            <w:rPr>
              <w:rFonts w:hint="eastAsia"/>
            </w:rPr>
            <w:instrText xml:space="preserve"> </w:instrText>
          </w:r>
          <w:r>
            <w:instrText xml:space="preserve">PAGEREF _Toc238463532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"_Toc238463533" </w:instrText>
          </w:r>
          <w:r>
            <w:fldChar w:fldCharType="separate"/>
          </w:r>
          <w:r>
            <w:rPr>
              <w:rStyle w:val="23"/>
            </w:rPr>
            <w:t>3.7.1 图形化交互</w:t>
          </w:r>
          <w:r>
            <w:rPr>
              <w:rFonts w:hint="eastAsia"/>
            </w:rPr>
            <w:tab/>
          </w:r>
          <w:r>
            <w:rPr>
              <w:rFonts w:hint="eastAsia"/>
            </w:rPr>
            <w:fldChar w:fldCharType="begin"/>
          </w:r>
          <w:r>
            <w:rPr>
              <w:rFonts w:hint="eastAsia"/>
            </w:rPr>
            <w:instrText xml:space="preserve"> </w:instrText>
          </w:r>
          <w:r>
            <w:instrText xml:space="preserve">PAGEREF _Toc238463533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"_Toc238463534" </w:instrText>
          </w:r>
          <w:r>
            <w:fldChar w:fldCharType="separate"/>
          </w:r>
          <w:r>
            <w:rPr>
              <w:rStyle w:val="23"/>
            </w:rPr>
            <w:t>3.8 知识库配置与检索功能</w:t>
          </w:r>
          <w:r>
            <w:rPr>
              <w:rFonts w:hint="eastAsia"/>
            </w:rPr>
            <w:tab/>
          </w:r>
          <w:r>
            <w:rPr>
              <w:rFonts w:hint="eastAsia"/>
            </w:rPr>
            <w:fldChar w:fldCharType="begin"/>
          </w:r>
          <w:r>
            <w:rPr>
              <w:rFonts w:hint="eastAsia"/>
            </w:rPr>
            <w:instrText xml:space="preserve"> </w:instrText>
          </w:r>
          <w:r>
            <w:instrText xml:space="preserve">PAGEREF _Toc238463534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"_Toc238463535" </w:instrText>
          </w:r>
          <w:r>
            <w:fldChar w:fldCharType="separate"/>
          </w:r>
          <w:r>
            <w:rPr>
              <w:rStyle w:val="23"/>
            </w:rPr>
            <w:t>3.8.1 知识库配置</w:t>
          </w:r>
          <w:r>
            <w:rPr>
              <w:rFonts w:hint="eastAsia"/>
            </w:rPr>
            <w:tab/>
          </w:r>
          <w:r>
            <w:rPr>
              <w:rFonts w:hint="eastAsia"/>
            </w:rPr>
            <w:fldChar w:fldCharType="begin"/>
          </w:r>
          <w:r>
            <w:rPr>
              <w:rFonts w:hint="eastAsia"/>
            </w:rPr>
            <w:instrText xml:space="preserve"> </w:instrText>
          </w:r>
          <w:r>
            <w:instrText xml:space="preserve">PAGEREF _Toc238463535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"_Toc238463536" </w:instrText>
          </w:r>
          <w:r>
            <w:fldChar w:fldCharType="separate"/>
          </w:r>
          <w:r>
            <w:rPr>
              <w:rStyle w:val="23"/>
            </w:rPr>
            <w:t>3.8.2 知识检索</w:t>
          </w:r>
          <w:r>
            <w:rPr>
              <w:rFonts w:hint="eastAsia"/>
            </w:rPr>
            <w:tab/>
          </w:r>
          <w:r>
            <w:rPr>
              <w:rFonts w:hint="eastAsia"/>
            </w:rPr>
            <w:fldChar w:fldCharType="begin"/>
          </w:r>
          <w:r>
            <w:rPr>
              <w:rFonts w:hint="eastAsia"/>
            </w:rPr>
            <w:instrText xml:space="preserve"> </w:instrText>
          </w:r>
          <w:r>
            <w:instrText xml:space="preserve">PAGEREF _Toc238463536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"_Toc238463537" </w:instrText>
          </w:r>
          <w:r>
            <w:fldChar w:fldCharType="separate"/>
          </w:r>
          <w:r>
            <w:rPr>
              <w:rStyle w:val="23"/>
            </w:rPr>
            <w:t>3.9 代码生成功能</w:t>
          </w:r>
          <w:r>
            <w:rPr>
              <w:rFonts w:hint="eastAsia"/>
            </w:rPr>
            <w:tab/>
          </w:r>
          <w:r>
            <w:rPr>
              <w:rFonts w:hint="eastAsia"/>
            </w:rPr>
            <w:fldChar w:fldCharType="begin"/>
          </w:r>
          <w:r>
            <w:rPr>
              <w:rFonts w:hint="eastAsia"/>
            </w:rPr>
            <w:instrText xml:space="preserve"> </w:instrText>
          </w:r>
          <w:r>
            <w:instrText xml:space="preserve">PAGEREF _Toc238463537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"_Toc238463538" </w:instrText>
          </w:r>
          <w:r>
            <w:fldChar w:fldCharType="separate"/>
          </w:r>
          <w:r>
            <w:rPr>
              <w:rStyle w:val="23"/>
            </w:rPr>
            <w:t>3.9.1 函数级/片段级代码生成</w:t>
          </w:r>
          <w:r>
            <w:rPr>
              <w:rFonts w:hint="eastAsia"/>
            </w:rPr>
            <w:tab/>
          </w:r>
          <w:r>
            <w:rPr>
              <w:rFonts w:hint="eastAsia"/>
            </w:rPr>
            <w:fldChar w:fldCharType="begin"/>
          </w:r>
          <w:r>
            <w:rPr>
              <w:rFonts w:hint="eastAsia"/>
            </w:rPr>
            <w:instrText xml:space="preserve"> </w:instrText>
          </w:r>
          <w:r>
            <w:instrText xml:space="preserve">PAGEREF _Toc238463538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"_Toc238463539" </w:instrText>
          </w:r>
          <w:r>
            <w:fldChar w:fldCharType="separate"/>
          </w:r>
          <w:r>
            <w:rPr>
              <w:rStyle w:val="23"/>
            </w:rPr>
            <w:t>3.9.2 工程级代码生成</w:t>
          </w:r>
          <w:r>
            <w:rPr>
              <w:rFonts w:hint="eastAsia"/>
            </w:rPr>
            <w:tab/>
          </w:r>
          <w:r>
            <w:rPr>
              <w:rFonts w:hint="eastAsia"/>
            </w:rPr>
            <w:fldChar w:fldCharType="begin"/>
          </w:r>
          <w:r>
            <w:rPr>
              <w:rFonts w:hint="eastAsia"/>
            </w:rPr>
            <w:instrText xml:space="preserve"> </w:instrText>
          </w:r>
          <w:r>
            <w:instrText xml:space="preserve">PAGEREF _Toc238463539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"_Toc238463540" </w:instrText>
          </w:r>
          <w:r>
            <w:fldChar w:fldCharType="separate"/>
          </w:r>
          <w:r>
            <w:rPr>
              <w:rStyle w:val="23"/>
            </w:rPr>
            <w:t>3.9.3 代码质量检查</w:t>
          </w:r>
          <w:r>
            <w:rPr>
              <w:rFonts w:hint="eastAsia"/>
            </w:rPr>
            <w:tab/>
          </w:r>
          <w:r>
            <w:rPr>
              <w:rFonts w:hint="eastAsia"/>
            </w:rPr>
            <w:fldChar w:fldCharType="begin"/>
          </w:r>
          <w:r>
            <w:rPr>
              <w:rFonts w:hint="eastAsia"/>
            </w:rPr>
            <w:instrText xml:space="preserve"> </w:instrText>
          </w:r>
          <w:r>
            <w:instrText xml:space="preserve">PAGEREF _Toc238463540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"_Toc238463541" </w:instrText>
          </w:r>
          <w:r>
            <w:fldChar w:fldCharType="separate"/>
          </w:r>
          <w:r>
            <w:rPr>
              <w:rStyle w:val="23"/>
            </w:rPr>
            <w:t>3.10 代码修复与优化功能</w:t>
          </w:r>
          <w:r>
            <w:rPr>
              <w:rFonts w:hint="eastAsia"/>
            </w:rPr>
            <w:tab/>
          </w:r>
          <w:r>
            <w:rPr>
              <w:rFonts w:hint="eastAsia"/>
            </w:rPr>
            <w:fldChar w:fldCharType="begin"/>
          </w:r>
          <w:r>
            <w:rPr>
              <w:rFonts w:hint="eastAsia"/>
            </w:rPr>
            <w:instrText xml:space="preserve"> </w:instrText>
          </w:r>
          <w:r>
            <w:instrText xml:space="preserve">PAGEREF _Toc238463541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"_Toc238463542" </w:instrText>
          </w:r>
          <w:r>
            <w:fldChar w:fldCharType="separate"/>
          </w:r>
          <w:r>
            <w:rPr>
              <w:rStyle w:val="23"/>
            </w:rPr>
            <w:t>3.10.1 代码缺陷定位与修复</w:t>
          </w:r>
          <w:r>
            <w:rPr>
              <w:rFonts w:hint="eastAsia"/>
            </w:rPr>
            <w:tab/>
          </w:r>
          <w:r>
            <w:rPr>
              <w:rFonts w:hint="eastAsia"/>
            </w:rPr>
            <w:fldChar w:fldCharType="begin"/>
          </w:r>
          <w:r>
            <w:rPr>
              <w:rFonts w:hint="eastAsia"/>
            </w:rPr>
            <w:instrText xml:space="preserve"> </w:instrText>
          </w:r>
          <w:r>
            <w:instrText xml:space="preserve">PAGEREF _Toc238463542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"_Toc238463543" </w:instrText>
          </w:r>
          <w:r>
            <w:fldChar w:fldCharType="separate"/>
          </w:r>
          <w:r>
            <w:rPr>
              <w:rStyle w:val="23"/>
            </w:rPr>
            <w:t>3.10.2 代码优化与重构</w:t>
          </w:r>
          <w:r>
            <w:rPr>
              <w:rFonts w:hint="eastAsia"/>
            </w:rPr>
            <w:tab/>
          </w:r>
          <w:r>
            <w:rPr>
              <w:rFonts w:hint="eastAsia"/>
            </w:rPr>
            <w:fldChar w:fldCharType="begin"/>
          </w:r>
          <w:r>
            <w:rPr>
              <w:rFonts w:hint="eastAsia"/>
            </w:rPr>
            <w:instrText xml:space="preserve"> </w:instrText>
          </w:r>
          <w:r>
            <w:instrText xml:space="preserve">PAGEREF _Toc238463543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"_Toc238463544" </w:instrText>
          </w:r>
          <w:r>
            <w:fldChar w:fldCharType="separate"/>
          </w:r>
          <w:r>
            <w:rPr>
              <w:rStyle w:val="23"/>
            </w:rPr>
            <w:t>3.11 执行中断与用户授权功能</w:t>
          </w:r>
          <w:r>
            <w:rPr>
              <w:rFonts w:hint="eastAsia"/>
            </w:rPr>
            <w:tab/>
          </w:r>
          <w:r>
            <w:rPr>
              <w:rFonts w:hint="eastAsia"/>
            </w:rPr>
            <w:fldChar w:fldCharType="begin"/>
          </w:r>
          <w:r>
            <w:rPr>
              <w:rFonts w:hint="eastAsia"/>
            </w:rPr>
            <w:instrText xml:space="preserve"> </w:instrText>
          </w:r>
          <w:r>
            <w:instrText xml:space="preserve">PAGEREF _Toc238463544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"_Toc238463545" </w:instrText>
          </w:r>
          <w:r>
            <w:fldChar w:fldCharType="separate"/>
          </w:r>
          <w:r>
            <w:rPr>
              <w:rStyle w:val="23"/>
            </w:rPr>
            <w:t>3.11.1 智能体执行中断与现场保存</w:t>
          </w:r>
          <w:r>
            <w:rPr>
              <w:rFonts w:hint="eastAsia"/>
            </w:rPr>
            <w:tab/>
          </w:r>
          <w:r>
            <w:rPr>
              <w:rFonts w:hint="eastAsia"/>
            </w:rPr>
            <w:fldChar w:fldCharType="begin"/>
          </w:r>
          <w:r>
            <w:rPr>
              <w:rFonts w:hint="eastAsia"/>
            </w:rPr>
            <w:instrText xml:space="preserve"> </w:instrText>
          </w:r>
          <w:r>
            <w:instrText xml:space="preserve">PAGEREF _Toc238463545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"_Toc238463546" </w:instrText>
          </w:r>
          <w:r>
            <w:fldChar w:fldCharType="separate"/>
          </w:r>
          <w:r>
            <w:rPr>
              <w:rStyle w:val="23"/>
            </w:rPr>
            <w:t>3.11.2 用户授权与现场恢复</w:t>
          </w:r>
          <w:r>
            <w:rPr>
              <w:rFonts w:hint="eastAsia"/>
            </w:rPr>
            <w:tab/>
          </w:r>
          <w:r>
            <w:rPr>
              <w:rFonts w:hint="eastAsia"/>
            </w:rPr>
            <w:fldChar w:fldCharType="begin"/>
          </w:r>
          <w:r>
            <w:rPr>
              <w:rFonts w:hint="eastAsia"/>
            </w:rPr>
            <w:instrText xml:space="preserve"> </w:instrText>
          </w:r>
          <w:r>
            <w:instrText xml:space="preserve">PAGEREF _Toc238463546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"_Toc238463547" </w:instrText>
          </w:r>
          <w:r>
            <w:fldChar w:fldCharType="separate"/>
          </w:r>
          <w:r>
            <w:rPr>
              <w:rStyle w:val="23"/>
            </w:rPr>
            <w:t>3.12 在线编辑与联动修改功能</w:t>
          </w:r>
          <w:r>
            <w:rPr>
              <w:rFonts w:hint="eastAsia"/>
            </w:rPr>
            <w:tab/>
          </w:r>
          <w:r>
            <w:rPr>
              <w:rFonts w:hint="eastAsia"/>
            </w:rPr>
            <w:fldChar w:fldCharType="begin"/>
          </w:r>
          <w:r>
            <w:rPr>
              <w:rFonts w:hint="eastAsia"/>
            </w:rPr>
            <w:instrText xml:space="preserve"> </w:instrText>
          </w:r>
          <w:r>
            <w:instrText xml:space="preserve">PAGEREF _Toc238463547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"_Toc238463548" </w:instrText>
          </w:r>
          <w:r>
            <w:fldChar w:fldCharType="separate"/>
          </w:r>
          <w:r>
            <w:rPr>
              <w:rStyle w:val="23"/>
            </w:rPr>
            <w:t>3.12.1 在线编辑</w:t>
          </w:r>
          <w:r>
            <w:rPr>
              <w:rFonts w:hint="eastAsia"/>
            </w:rPr>
            <w:tab/>
          </w:r>
          <w:r>
            <w:rPr>
              <w:rFonts w:hint="eastAsia"/>
            </w:rPr>
            <w:fldChar w:fldCharType="begin"/>
          </w:r>
          <w:r>
            <w:rPr>
              <w:rFonts w:hint="eastAsia"/>
            </w:rPr>
            <w:instrText xml:space="preserve"> </w:instrText>
          </w:r>
          <w:r>
            <w:instrText xml:space="preserve">PAGEREF _Toc238463548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"_Toc238463549" </w:instrText>
          </w:r>
          <w:r>
            <w:fldChar w:fldCharType="separate"/>
          </w:r>
          <w:r>
            <w:rPr>
              <w:rStyle w:val="23"/>
            </w:rPr>
            <w:t>3.12.2 关联检出与智能修改建议</w:t>
          </w:r>
          <w:r>
            <w:rPr>
              <w:rFonts w:hint="eastAsia"/>
            </w:rPr>
            <w:tab/>
          </w:r>
          <w:r>
            <w:rPr>
              <w:rFonts w:hint="eastAsia"/>
            </w:rPr>
            <w:fldChar w:fldCharType="begin"/>
          </w:r>
          <w:r>
            <w:rPr>
              <w:rFonts w:hint="eastAsia"/>
            </w:rPr>
            <w:instrText xml:space="preserve"> </w:instrText>
          </w:r>
          <w:r>
            <w:instrText xml:space="preserve">PAGEREF _Toc238463549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"_Toc238463550" </w:instrText>
          </w:r>
          <w:r>
            <w:fldChar w:fldCharType="separate"/>
          </w:r>
          <w:r>
            <w:rPr>
              <w:rStyle w:val="23"/>
            </w:rPr>
            <w:t>3.13 需求/设计与代码追溯功能</w:t>
          </w:r>
          <w:r>
            <w:rPr>
              <w:rFonts w:hint="eastAsia"/>
            </w:rPr>
            <w:tab/>
          </w:r>
          <w:r>
            <w:rPr>
              <w:rFonts w:hint="eastAsia"/>
            </w:rPr>
            <w:fldChar w:fldCharType="begin"/>
          </w:r>
          <w:r>
            <w:rPr>
              <w:rFonts w:hint="eastAsia"/>
            </w:rPr>
            <w:instrText xml:space="preserve"> </w:instrText>
          </w:r>
          <w:r>
            <w:instrText xml:space="preserve">PAGEREF _Toc238463550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"_Toc238463551" </w:instrText>
          </w:r>
          <w:r>
            <w:fldChar w:fldCharType="separate"/>
          </w:r>
          <w:r>
            <w:rPr>
              <w:rStyle w:val="23"/>
            </w:rPr>
            <w:t>3.13.1 需求/设计到代码的追踪</w:t>
          </w:r>
          <w:r>
            <w:rPr>
              <w:rFonts w:hint="eastAsia"/>
            </w:rPr>
            <w:tab/>
          </w:r>
          <w:r>
            <w:rPr>
              <w:rFonts w:hint="eastAsia"/>
            </w:rPr>
            <w:fldChar w:fldCharType="begin"/>
          </w:r>
          <w:r>
            <w:rPr>
              <w:rFonts w:hint="eastAsia"/>
            </w:rPr>
            <w:instrText xml:space="preserve"> </w:instrText>
          </w:r>
          <w:r>
            <w:instrText xml:space="preserve">PAGEREF _Toc238463551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"_Toc238463552" </w:instrText>
          </w:r>
          <w:r>
            <w:fldChar w:fldCharType="separate"/>
          </w:r>
          <w:r>
            <w:rPr>
              <w:rStyle w:val="23"/>
            </w:rPr>
            <w:t>3.13.2 代码到需求/设计的追踪</w:t>
          </w:r>
          <w:r>
            <w:rPr>
              <w:rFonts w:hint="eastAsia"/>
            </w:rPr>
            <w:tab/>
          </w:r>
          <w:r>
            <w:rPr>
              <w:rFonts w:hint="eastAsia"/>
            </w:rPr>
            <w:fldChar w:fldCharType="begin"/>
          </w:r>
          <w:r>
            <w:rPr>
              <w:rFonts w:hint="eastAsia"/>
            </w:rPr>
            <w:instrText xml:space="preserve"> </w:instrText>
          </w:r>
          <w:r>
            <w:instrText xml:space="preserve">PAGEREF _Toc238463552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"_Toc238463553" </w:instrText>
          </w:r>
          <w:r>
            <w:fldChar w:fldCharType="separate"/>
          </w:r>
          <w:r>
            <w:rPr>
              <w:rStyle w:val="23"/>
            </w:rPr>
            <w:t>3.14 备份与回退功能</w:t>
          </w:r>
          <w:r>
            <w:rPr>
              <w:rFonts w:hint="eastAsia"/>
            </w:rPr>
            <w:tab/>
          </w:r>
          <w:r>
            <w:rPr>
              <w:rFonts w:hint="eastAsia"/>
            </w:rPr>
            <w:fldChar w:fldCharType="begin"/>
          </w:r>
          <w:r>
            <w:rPr>
              <w:rFonts w:hint="eastAsia"/>
            </w:rPr>
            <w:instrText xml:space="preserve"> </w:instrText>
          </w:r>
          <w:r>
            <w:instrText xml:space="preserve">PAGEREF _Toc238463553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"_Toc238463554" </w:instrText>
          </w:r>
          <w:r>
            <w:fldChar w:fldCharType="separate"/>
          </w:r>
          <w:r>
            <w:rPr>
              <w:rStyle w:val="23"/>
            </w:rPr>
            <w:t>3.14.1 手动长期备份</w:t>
          </w:r>
          <w:r>
            <w:rPr>
              <w:rFonts w:hint="eastAsia"/>
            </w:rPr>
            <w:tab/>
          </w:r>
          <w:r>
            <w:rPr>
              <w:rFonts w:hint="eastAsia"/>
            </w:rPr>
            <w:fldChar w:fldCharType="begin"/>
          </w:r>
          <w:r>
            <w:rPr>
              <w:rFonts w:hint="eastAsia"/>
            </w:rPr>
            <w:instrText xml:space="preserve"> </w:instrText>
          </w:r>
          <w:r>
            <w:instrText xml:space="preserve">PAGEREF _Toc238463554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"_Toc238463555" </w:instrText>
          </w:r>
          <w:r>
            <w:fldChar w:fldCharType="separate"/>
          </w:r>
          <w:r>
            <w:rPr>
              <w:rStyle w:val="23"/>
            </w:rPr>
            <w:t>3.14.2 自动短期备份</w:t>
          </w:r>
          <w:r>
            <w:rPr>
              <w:rFonts w:hint="eastAsia"/>
            </w:rPr>
            <w:tab/>
          </w:r>
          <w:r>
            <w:rPr>
              <w:rFonts w:hint="eastAsia"/>
            </w:rPr>
            <w:fldChar w:fldCharType="begin"/>
          </w:r>
          <w:r>
            <w:rPr>
              <w:rFonts w:hint="eastAsia"/>
            </w:rPr>
            <w:instrText xml:space="preserve"> </w:instrText>
          </w:r>
          <w:r>
            <w:instrText xml:space="preserve">PAGEREF _Toc238463555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"_Toc238463556" </w:instrText>
          </w:r>
          <w:r>
            <w:fldChar w:fldCharType="separate"/>
          </w:r>
          <w:r>
            <w:rPr>
              <w:rStyle w:val="23"/>
            </w:rPr>
            <w:t>3.14.3 短期备份参数配置</w:t>
          </w:r>
          <w:r>
            <w:rPr>
              <w:rFonts w:hint="eastAsia"/>
            </w:rPr>
            <w:tab/>
          </w:r>
          <w:r>
            <w:rPr>
              <w:rFonts w:hint="eastAsia"/>
            </w:rPr>
            <w:fldChar w:fldCharType="begin"/>
          </w:r>
          <w:r>
            <w:rPr>
              <w:rFonts w:hint="eastAsia"/>
            </w:rPr>
            <w:instrText xml:space="preserve"> </w:instrText>
          </w:r>
          <w:r>
            <w:instrText xml:space="preserve">PAGEREF _Toc238463556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"_Toc238463557" </w:instrText>
          </w:r>
          <w:r>
            <w:fldChar w:fldCharType="separate"/>
          </w:r>
          <w:r>
            <w:rPr>
              <w:rStyle w:val="23"/>
            </w:rPr>
            <w:t>3.14.4 版本回退</w:t>
          </w:r>
          <w:r>
            <w:rPr>
              <w:rFonts w:hint="eastAsia"/>
            </w:rPr>
            <w:tab/>
          </w:r>
          <w:r>
            <w:rPr>
              <w:rFonts w:hint="eastAsia"/>
            </w:rPr>
            <w:fldChar w:fldCharType="begin"/>
          </w:r>
          <w:r>
            <w:rPr>
              <w:rFonts w:hint="eastAsia"/>
            </w:rPr>
            <w:instrText xml:space="preserve"> </w:instrText>
          </w:r>
          <w:r>
            <w:instrText xml:space="preserve">PAGEREF _Toc238463557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"_Toc238463558" </w:instrText>
          </w:r>
          <w:r>
            <w:fldChar w:fldCharType="separate"/>
          </w:r>
          <w:r>
            <w:rPr>
              <w:rStyle w:val="23"/>
            </w:rPr>
            <w:t>3.15 日志管理功能</w:t>
          </w:r>
          <w:r>
            <w:rPr>
              <w:rFonts w:hint="eastAsia"/>
            </w:rPr>
            <w:tab/>
          </w:r>
          <w:r>
            <w:rPr>
              <w:rFonts w:hint="eastAsia"/>
            </w:rPr>
            <w:fldChar w:fldCharType="begin"/>
          </w:r>
          <w:r>
            <w:rPr>
              <w:rFonts w:hint="eastAsia"/>
            </w:rPr>
            <w:instrText xml:space="preserve"> </w:instrText>
          </w:r>
          <w:r>
            <w:instrText xml:space="preserve">PAGEREF _Toc238463558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"_Toc238463559" </w:instrText>
          </w:r>
          <w:r>
            <w:fldChar w:fldCharType="separate"/>
          </w:r>
          <w:r>
            <w:rPr>
              <w:rStyle w:val="23"/>
            </w:rPr>
            <w:t>3.15.1 系统日志维护</w:t>
          </w:r>
          <w:r>
            <w:rPr>
              <w:rFonts w:hint="eastAsia"/>
            </w:rPr>
            <w:tab/>
          </w:r>
          <w:r>
            <w:rPr>
              <w:rFonts w:hint="eastAsia"/>
            </w:rPr>
            <w:fldChar w:fldCharType="begin"/>
          </w:r>
          <w:r>
            <w:rPr>
              <w:rFonts w:hint="eastAsia"/>
            </w:rPr>
            <w:instrText xml:space="preserve"> </w:instrText>
          </w:r>
          <w:r>
            <w:instrText xml:space="preserve">PAGEREF _Toc238463559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"_Toc238463560" </w:instrText>
          </w:r>
          <w:r>
            <w:fldChar w:fldCharType="separate"/>
          </w:r>
          <w:r>
            <w:rPr>
              <w:rStyle w:val="23"/>
            </w:rPr>
            <w:t>3.15.2 智能体工作日志维护</w:t>
          </w:r>
          <w:r>
            <w:rPr>
              <w:rFonts w:hint="eastAsia"/>
            </w:rPr>
            <w:tab/>
          </w:r>
          <w:r>
            <w:rPr>
              <w:rFonts w:hint="eastAsia"/>
            </w:rPr>
            <w:fldChar w:fldCharType="begin"/>
          </w:r>
          <w:r>
            <w:rPr>
              <w:rFonts w:hint="eastAsia"/>
            </w:rPr>
            <w:instrText xml:space="preserve"> </w:instrText>
          </w:r>
          <w:r>
            <w:instrText xml:space="preserve">PAGEREF _Toc238463560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"_Toc238463561" </w:instrText>
          </w:r>
          <w:r>
            <w:fldChar w:fldCharType="separate"/>
          </w:r>
          <w:r>
            <w:rPr>
              <w:rStyle w:val="23"/>
            </w:rPr>
            <w:t>3.15.3 智能体工作日志显示控制</w:t>
          </w:r>
          <w:r>
            <w:rPr>
              <w:rFonts w:hint="eastAsia"/>
            </w:rPr>
            <w:tab/>
          </w:r>
          <w:r>
            <w:rPr>
              <w:rFonts w:hint="eastAsia"/>
            </w:rPr>
            <w:fldChar w:fldCharType="begin"/>
          </w:r>
          <w:r>
            <w:rPr>
              <w:rFonts w:hint="eastAsia"/>
            </w:rPr>
            <w:instrText xml:space="preserve"> </w:instrText>
          </w:r>
          <w:r>
            <w:instrText xml:space="preserve">PAGEREF _Toc238463561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"_Toc238463562" </w:instrText>
          </w:r>
          <w:r>
            <w:fldChar w:fldCharType="separate"/>
          </w:r>
          <w:r>
            <w:rPr>
              <w:rStyle w:val="23"/>
            </w:rPr>
            <w:t>3.16 数据统计与上报功能</w:t>
          </w:r>
          <w:r>
            <w:rPr>
              <w:rFonts w:hint="eastAsia"/>
            </w:rPr>
            <w:tab/>
          </w:r>
          <w:r>
            <w:rPr>
              <w:rFonts w:hint="eastAsia"/>
            </w:rPr>
            <w:fldChar w:fldCharType="begin"/>
          </w:r>
          <w:r>
            <w:rPr>
              <w:rFonts w:hint="eastAsia"/>
            </w:rPr>
            <w:instrText xml:space="preserve"> </w:instrText>
          </w:r>
          <w:r>
            <w:instrText xml:space="preserve">PAGEREF _Toc238463562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"_Toc238463563" </w:instrText>
          </w:r>
          <w:r>
            <w:fldChar w:fldCharType="separate"/>
          </w:r>
          <w:r>
            <w:rPr>
              <w:rStyle w:val="23"/>
            </w:rPr>
            <w:t>3.16.1 智能体数据统计</w:t>
          </w:r>
          <w:r>
            <w:rPr>
              <w:rFonts w:hint="eastAsia"/>
            </w:rPr>
            <w:tab/>
          </w:r>
          <w:r>
            <w:rPr>
              <w:rFonts w:hint="eastAsia"/>
            </w:rPr>
            <w:fldChar w:fldCharType="begin"/>
          </w:r>
          <w:r>
            <w:rPr>
              <w:rFonts w:hint="eastAsia"/>
            </w:rPr>
            <w:instrText xml:space="preserve"> </w:instrText>
          </w:r>
          <w:r>
            <w:instrText xml:space="preserve">PAGEREF _Toc238463563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"_Toc238463564" </w:instrText>
          </w:r>
          <w:r>
            <w:fldChar w:fldCharType="separate"/>
          </w:r>
          <w:r>
            <w:rPr>
              <w:rStyle w:val="23"/>
            </w:rPr>
            <w:t>3.16.2 数据上报</w:t>
          </w:r>
          <w:r>
            <w:rPr>
              <w:rFonts w:hint="eastAsia"/>
            </w:rPr>
            <w:tab/>
          </w:r>
          <w:r>
            <w:rPr>
              <w:rFonts w:hint="eastAsia"/>
            </w:rPr>
            <w:fldChar w:fldCharType="begin"/>
          </w:r>
          <w:r>
            <w:rPr>
              <w:rFonts w:hint="eastAsia"/>
            </w:rPr>
            <w:instrText xml:space="preserve"> </w:instrText>
          </w:r>
          <w:r>
            <w:instrText xml:space="preserve">PAGEREF _Toc238463564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"_Toc238463565" </w:instrText>
          </w:r>
          <w:r>
            <w:fldChar w:fldCharType="separate"/>
          </w:r>
          <w:r>
            <w:rPr>
              <w:rStyle w:val="23"/>
            </w:rPr>
            <w:t>3.17 并发访问与空间隔离功能</w:t>
          </w:r>
          <w:r>
            <w:rPr>
              <w:rFonts w:hint="eastAsia"/>
            </w:rPr>
            <w:tab/>
          </w:r>
          <w:r>
            <w:rPr>
              <w:rFonts w:hint="eastAsia"/>
            </w:rPr>
            <w:fldChar w:fldCharType="begin"/>
          </w:r>
          <w:r>
            <w:rPr>
              <w:rFonts w:hint="eastAsia"/>
            </w:rPr>
            <w:instrText xml:space="preserve"> </w:instrText>
          </w:r>
          <w:r>
            <w:instrText xml:space="preserve">PAGEREF _Toc238463565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"_Toc238463566" </w:instrText>
          </w:r>
          <w:r>
            <w:fldChar w:fldCharType="separate"/>
          </w:r>
          <w:r>
            <w:rPr>
              <w:rStyle w:val="23"/>
            </w:rPr>
            <w:t>3.17.1 并发访问</w:t>
          </w:r>
          <w:r>
            <w:rPr>
              <w:rFonts w:hint="eastAsia"/>
            </w:rPr>
            <w:tab/>
          </w:r>
          <w:r>
            <w:rPr>
              <w:rFonts w:hint="eastAsia"/>
            </w:rPr>
            <w:fldChar w:fldCharType="begin"/>
          </w:r>
          <w:r>
            <w:rPr>
              <w:rFonts w:hint="eastAsia"/>
            </w:rPr>
            <w:instrText xml:space="preserve"> </w:instrText>
          </w:r>
          <w:r>
            <w:instrText xml:space="preserve">PAGEREF _Toc238463566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9"/>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"_Toc238463567" </w:instrText>
          </w:r>
          <w:r>
            <w:fldChar w:fldCharType="separate"/>
          </w:r>
          <w:r>
            <w:rPr>
              <w:rStyle w:val="23"/>
            </w:rPr>
            <w:t>3.17.2 空间隔离</w:t>
          </w:r>
          <w:r>
            <w:rPr>
              <w:rFonts w:hint="eastAsia"/>
            </w:rPr>
            <w:tab/>
          </w:r>
          <w:r>
            <w:rPr>
              <w:rFonts w:hint="eastAsia"/>
            </w:rPr>
            <w:fldChar w:fldCharType="begin"/>
          </w:r>
          <w:r>
            <w:rPr>
              <w:rFonts w:hint="eastAsia"/>
            </w:rPr>
            <w:instrText xml:space="preserve"> </w:instrText>
          </w:r>
          <w:r>
            <w:instrText xml:space="preserve">PAGEREF _Toc238463567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pPr>
            <w:pStyle w:val="14"/>
            <w:tabs>
              <w:tab w:val="right" w:leader="dot" w:pos="8296"/>
            </w:tabs>
            <w:ind w:firstLine="0" w:firstLineChars="0"/>
            <w:rPr>
              <w:rFonts w:asciiTheme="minorHAnsi" w:hAnsiTheme="minorHAnsi" w:eastAsiaTheme="minorEastAsia"/>
              <w:kern w:val="2"/>
              <w:sz w:val="22"/>
              <w14:ligatures w14:val="standardContextual"/>
            </w:rPr>
          </w:pPr>
          <w:r>
            <w:fldChar w:fldCharType="begin"/>
          </w:r>
          <w:r>
            <w:instrText xml:space="preserve"> HYPERLINK \l "_Toc238463568" </w:instrText>
          </w:r>
          <w:r>
            <w:fldChar w:fldCharType="separate"/>
          </w:r>
          <w:r>
            <w:rPr>
              <w:rStyle w:val="23"/>
            </w:rPr>
            <w:t>4 非功能需求</w:t>
          </w:r>
          <w:r>
            <w:rPr>
              <w:rFonts w:hint="eastAsia"/>
            </w:rPr>
            <w:tab/>
          </w:r>
          <w:r>
            <w:rPr>
              <w:rFonts w:hint="eastAsia"/>
            </w:rPr>
            <w:fldChar w:fldCharType="begin"/>
          </w:r>
          <w:r>
            <w:rPr>
              <w:rFonts w:hint="eastAsia"/>
            </w:rPr>
            <w:instrText xml:space="preserve"> </w:instrText>
          </w:r>
          <w:r>
            <w:instrText xml:space="preserve">PAGEREF _Toc238463568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"_Toc238463569" </w:instrText>
          </w:r>
          <w:r>
            <w:fldChar w:fldCharType="separate"/>
          </w:r>
          <w:r>
            <w:rPr>
              <w:rStyle w:val="23"/>
            </w:rPr>
            <w:t>4.1 性能需求</w:t>
          </w:r>
          <w:r>
            <w:rPr>
              <w:rFonts w:hint="eastAsia"/>
            </w:rPr>
            <w:tab/>
          </w:r>
          <w:r>
            <w:rPr>
              <w:rFonts w:hint="eastAsia"/>
            </w:rPr>
            <w:fldChar w:fldCharType="begin"/>
          </w:r>
          <w:r>
            <w:rPr>
              <w:rFonts w:hint="eastAsia"/>
            </w:rPr>
            <w:instrText xml:space="preserve"> </w:instrText>
          </w:r>
          <w:r>
            <w:instrText xml:space="preserve">PAGEREF _Toc238463569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"_Toc238463570" </w:instrText>
          </w:r>
          <w:r>
            <w:fldChar w:fldCharType="separate"/>
          </w:r>
          <w:r>
            <w:rPr>
              <w:rStyle w:val="23"/>
            </w:rPr>
            <w:t>4.2 易用性需求</w:t>
          </w:r>
          <w:r>
            <w:rPr>
              <w:rFonts w:hint="eastAsia"/>
            </w:rPr>
            <w:tab/>
          </w:r>
          <w:r>
            <w:rPr>
              <w:rFonts w:hint="eastAsia"/>
            </w:rPr>
            <w:fldChar w:fldCharType="begin"/>
          </w:r>
          <w:r>
            <w:rPr>
              <w:rFonts w:hint="eastAsia"/>
            </w:rPr>
            <w:instrText xml:space="preserve"> </w:instrText>
          </w:r>
          <w:r>
            <w:instrText xml:space="preserve">PAGEREF _Toc238463570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pPr>
            <w:pStyle w:val="16"/>
            <w:tabs>
              <w:tab w:val="right" w:leader="dot" w:pos="8296"/>
            </w:tabs>
            <w:ind w:left="0" w:leftChars="0" w:firstLine="0" w:firstLineChars="0"/>
            <w:rPr>
              <w:rFonts w:asciiTheme="minorHAnsi" w:hAnsiTheme="minorHAnsi" w:eastAsiaTheme="minorEastAsia"/>
              <w:kern w:val="2"/>
              <w:sz w:val="22"/>
              <w14:ligatures w14:val="standardContextual"/>
            </w:rPr>
          </w:pPr>
          <w:r>
            <w:fldChar w:fldCharType="begin"/>
          </w:r>
          <w:r>
            <w:instrText xml:space="preserve"> HYPERLINK \l "_Toc238463571" </w:instrText>
          </w:r>
          <w:r>
            <w:fldChar w:fldCharType="separate"/>
          </w:r>
          <w:r>
            <w:rPr>
              <w:rStyle w:val="23"/>
            </w:rPr>
            <w:t>4.3 可靠性需求</w:t>
          </w:r>
          <w:r>
            <w:rPr>
              <w:rFonts w:hint="eastAsia"/>
            </w:rPr>
            <w:tab/>
          </w:r>
          <w:r>
            <w:rPr>
              <w:rFonts w:hint="eastAsia"/>
            </w:rPr>
            <w:fldChar w:fldCharType="begin"/>
          </w:r>
          <w:r>
            <w:rPr>
              <w:rFonts w:hint="eastAsia"/>
            </w:rPr>
            <w:instrText xml:space="preserve"> </w:instrText>
          </w:r>
          <w:r>
            <w:instrText xml:space="preserve">PAGEREF _Toc238463571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pPr>
            <w:ind w:firstLine="0" w:firstLineChars="0"/>
          </w:pPr>
          <w:r>
            <w:rPr>
              <w:b/>
              <w:bCs/>
              <w:lang w:val="zh-CN"/>
            </w:rPr>
            <w:fldChar w:fldCharType="end"/>
          </w:r>
        </w:p>
      </w:sdtContent>
    </w:sdt>
    <w:p>
      <w:pPr>
        <w:widowControl/>
        <w:ind w:firstLine="643"/>
        <w:jc w:val="left"/>
        <w:rPr>
          <w:rFonts w:eastAsia="黑体"/>
          <w:b/>
          <w:bCs/>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708" w:footer="708" w:gutter="0"/>
          <w:cols w:space="720" w:num="1"/>
          <w:docGrid w:linePitch="360" w:charSpace="0"/>
        </w:sectPr>
      </w:pPr>
    </w:p>
    <w:p>
      <w:pPr>
        <w:spacing w:after="120"/>
        <w:ind w:firstLine="0" w:firstLineChars="0"/>
        <w:jc w:val="center"/>
      </w:pPr>
      <w:r>
        <w:rPr>
          <w:rFonts w:eastAsia="黑体"/>
          <w:b/>
          <w:bCs/>
          <w:color w:val="FF0000"/>
          <w:sz w:val="32"/>
          <w:szCs w:val="32"/>
          <w:highlight w:val="yellow"/>
        </w:rPr>
        <w:t>AI辅助编码智能体</w:t>
      </w:r>
      <w:r>
        <w:rPr>
          <w:rFonts w:eastAsia="黑体"/>
          <w:b/>
          <w:bCs/>
          <w:sz w:val="32"/>
          <w:szCs w:val="32"/>
        </w:rPr>
        <w:t>软件需求规格说明书</w:t>
      </w:r>
    </w:p>
    <w:p>
      <w:pPr>
        <w:pStyle w:val="2"/>
        <w:numPr>
          <w:ilvl w:val="0"/>
          <w:numId w:val="3"/>
        </w:numPr>
      </w:pPr>
      <w:bookmarkStart w:id="0" w:name="_Toc238463502"/>
      <w:bookmarkStart w:id="1" w:name="_Toc12628"/>
      <w:r>
        <w:t>范围</w:t>
      </w:r>
      <w:bookmarkEnd w:id="0"/>
      <w:bookmarkEnd w:id="1"/>
    </w:p>
    <w:p>
      <w:pPr>
        <w:pStyle w:val="3"/>
      </w:pPr>
      <w:bookmarkStart w:id="2" w:name="_Toc238463503"/>
      <w:bookmarkStart w:id="3" w:name="_Toc29341"/>
      <w:r>
        <w:t>标识</w:t>
      </w:r>
      <w:bookmarkEnd w:id="2"/>
      <w:bookmarkEnd w:id="3"/>
    </w:p>
    <w:p>
      <w:pPr>
        <w:ind w:firstLine="480"/>
      </w:pPr>
      <w:r>
        <w:t>本文档适用于“</w:t>
      </w:r>
      <w:r>
        <w:rPr>
          <w:color w:val="FF0000"/>
          <w:highlight w:val="yellow"/>
        </w:rPr>
        <w:t>AI辅助编码智能体</w:t>
      </w:r>
      <w:r>
        <w:t>”项目，</w:t>
      </w:r>
      <w:r>
        <w:rPr>
          <w:highlight w:val="yellow"/>
        </w:rPr>
        <w:t>AI辅助编码智能体</w:t>
      </w:r>
      <w:r>
        <w:t>软件的配置项名称、简称、标识号、版本号见表1。</w:t>
      </w:r>
    </w:p>
    <w:p>
      <w:pPr>
        <w:pStyle w:val="38"/>
      </w:pPr>
      <w:r>
        <w:rPr>
          <w:b/>
        </w:rPr>
        <w:t xml:space="preserve">表1 </w:t>
      </w:r>
      <w:r>
        <w:rPr>
          <w:b/>
          <w:highlight w:val="yellow"/>
        </w:rPr>
        <w:t>AI辅助编码智能体软件配置项</w:t>
      </w:r>
    </w:p>
    <w:tbl>
      <w:tblPr>
        <w:tblStyle w:val="1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71"/>
        <w:gridCol w:w="2834"/>
        <w:gridCol w:w="2286"/>
        <w:gridCol w:w="1789"/>
        <w:gridCol w:w="8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序号</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软件名称</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软件简称</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标识号</w:t>
            </w:r>
          </w:p>
        </w:tc>
        <w:tc>
          <w:tcPr>
            <w:tcW w:w="0" w:type="auto"/>
            <w:tcBorders>
              <w:top w:val="single" w:color="808080" w:sz="4" w:space="0"/>
              <w:left w:val="single" w:color="808080" w:sz="4" w:space="0"/>
              <w:bottom w:val="single" w:color="808080" w:sz="4" w:space="0"/>
              <w:right w:val="single" w:color="808080" w:sz="4" w:space="0"/>
            </w:tcBorders>
            <w:shd w:val="clear" w:color="auto" w:fill="E7E6E6"/>
          </w:tcPr>
          <w:p>
            <w:pPr>
              <w:ind w:firstLine="0" w:firstLineChars="0"/>
              <w:jc w:val="center"/>
            </w:pPr>
            <w:r>
              <w:t>版本号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r>
              <w:t>1</w:t>
            </w:r>
          </w:p>
        </w:tc>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r>
              <w:rPr>
                <w:highlight w:val="yellow"/>
              </w:rPr>
              <w:t>AI辅助编码智能体</w:t>
            </w:r>
            <w:r>
              <w:rPr>
                <w:color w:val="FF0000"/>
              </w:rPr>
              <w:t>软件</w:t>
            </w:r>
          </w:p>
        </w:tc>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r>
              <w:rPr>
                <w:highlight w:val="yellow"/>
              </w:rPr>
              <w:t>AI辅助编码智能体</w:t>
            </w:r>
          </w:p>
        </w:tc>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r>
              <w:t>CODE-AGENT</w:t>
            </w:r>
          </w:p>
        </w:tc>
        <w:tc>
          <w:tcPr>
            <w:tcW w:w="0" w:type="auto"/>
            <w:tcBorders>
              <w:top w:val="single" w:color="808080" w:sz="4" w:space="0"/>
              <w:left w:val="single" w:color="808080" w:sz="4" w:space="0"/>
              <w:bottom w:val="single" w:color="808080" w:sz="4" w:space="0"/>
              <w:right w:val="single" w:color="808080" w:sz="4" w:space="0"/>
            </w:tcBorders>
          </w:tcPr>
          <w:p>
            <w:pPr>
              <w:ind w:firstLine="0" w:firstLineChars="0"/>
              <w:jc w:val="left"/>
            </w:pPr>
            <w:r>
              <w:t>V1.0</w:t>
            </w:r>
          </w:p>
        </w:tc>
      </w:tr>
    </w:tbl>
    <w:p>
      <w:pPr>
        <w:ind w:firstLine="480"/>
      </w:pPr>
    </w:p>
    <w:p>
      <w:pPr>
        <w:pStyle w:val="3"/>
      </w:pPr>
      <w:bookmarkStart w:id="4" w:name="_Toc238463504"/>
      <w:r>
        <w:rPr>
          <w:rFonts w:hint="eastAsia"/>
        </w:rPr>
        <w:t>系统概述</w:t>
      </w:r>
      <w:bookmarkEnd w:id="4"/>
    </w:p>
    <w:p>
      <w:pPr>
        <w:pStyle w:val="4"/>
      </w:pPr>
      <w:bookmarkStart w:id="5" w:name="_Toc238463505"/>
      <w:r>
        <w:rPr>
          <w:rFonts w:hint="eastAsia"/>
        </w:rPr>
        <w:t>系统组成及功能概述</w:t>
      </w:r>
      <w:bookmarkEnd w:id="5"/>
    </w:p>
    <w:p>
      <w:pPr>
        <w:ind w:firstLine="480"/>
      </w:pPr>
      <w:r>
        <w:rPr>
          <w:rFonts w:hint="eastAsia"/>
        </w:rPr>
        <w:t>AI辅助编码智能体面向软件研发编码阶段，提供从需求、设计、接口文件、自然语言描述和现有工程到代码生成、补丁修改、工程级实现、代码修复、代码优化重构和变更集管理的能力。该智能体可独立部署、独立运行、独立使用，本智能体以VS Code插件形式存在，支持集成到code-server以及客户端版本的VS Code中，可在Windows、Linux环境下使用。本智能体通过以太网接口与AI研发平台交互，同时预留网络通信接口，支持后续与上下游协作平台（软件工厂等）进行交互。系统外部交互关系如下图所示。</w:t>
      </w:r>
    </w:p>
    <w:p>
      <w:pPr>
        <w:ind w:firstLine="0" w:firstLineChars="0"/>
        <w:jc w:val="center"/>
      </w:pPr>
      <w:r>
        <w:rPr>
          <w:rFonts w:hint="eastAsia"/>
        </w:rPr>
        <w:object>
          <v:shape id="_x0000_i1025" o:spt="75" type="#_x0000_t75" style="height:199.1pt;width:415.1pt;" o:ole="t" filled="f" o:preferrelative="t" stroked="f" coordsize="21600,21600">
            <v:path/>
            <v:fill on="f" focussize="0,0"/>
            <v:stroke on="f" joinstyle="miter"/>
            <v:imagedata r:id="rId11" o:title=""/>
            <o:lock v:ext="edit" aspectratio="t"/>
            <w10:wrap type="none"/>
            <w10:anchorlock/>
          </v:shape>
          <o:OLEObject Type="Embed" ProgID="Visio.Drawing.15" ShapeID="_x0000_i1025" DrawAspect="Content" ObjectID="_1468075725" r:id="rId10">
            <o:LockedField>false</o:LockedField>
          </o:OLEObject>
        </w:object>
      </w:r>
    </w:p>
    <w:p>
      <w:pPr>
        <w:pStyle w:val="33"/>
      </w:pPr>
      <w:r>
        <w:rPr>
          <w:rFonts w:hint="eastAsia"/>
        </w:rPr>
        <w:t>AI辅助编码智能体外部交联关系图</w:t>
      </w:r>
    </w:p>
    <w:p>
      <w:pPr>
        <w:ind w:firstLine="480"/>
      </w:pPr>
      <w:r>
        <w:rPr>
          <w:rFonts w:hint="eastAsia"/>
        </w:rPr>
        <w:t>本智能体需要的模型调用、知识库、账号权限、任务流转、数据库、知识导入与维护等平台能力，由AI研发平台提供。</w:t>
      </w:r>
    </w:p>
    <w:p>
      <w:pPr>
        <w:pStyle w:val="4"/>
      </w:pPr>
      <w:bookmarkStart w:id="6" w:name="_Toc238463506"/>
      <w:r>
        <w:rPr>
          <w:rFonts w:hint="eastAsia"/>
        </w:rPr>
        <w:t>软件系统概述</w:t>
      </w:r>
      <w:bookmarkEnd w:id="6"/>
    </w:p>
    <w:p>
      <w:pPr>
        <w:ind w:firstLine="480"/>
      </w:pPr>
      <w:r>
        <w:t>AI辅助编码智能体提供用户登录、智能体环境配置、代码生成模式选择、支撑资料导入与生成结果导出、文档解析、代码工程理解、图形化交互、知识库配置与检索、函数级/片段级代码生成（基于操作系统接口知识库、驱动接口知识库、软件CBB知识库）、工程级代码生成（基于现有的软件开发框架）、代码质量检查、代码缺陷定位与修复、代码优化与重构、执行中断与用户授权、在线编辑与联动修改、需求/设计与代码双向追溯、代码反推、备份与回退、日志管理、数据统计与上报、并发访问与空间隔离等功能</w:t>
      </w:r>
      <w:r>
        <w:rPr>
          <w:rFonts w:hint="eastAsia"/>
        </w:rPr>
        <w:t>。AI辅助编码智能体功能组成如下图所示。</w:t>
      </w:r>
    </w:p>
    <w:p>
      <w:pPr>
        <w:ind w:firstLine="0" w:firstLineChars="0"/>
        <w:jc w:val="center"/>
      </w:pPr>
      <w:r>
        <w:rPr>
          <w:rFonts w:hint="eastAsia"/>
        </w:rPr>
        <w:object>
          <v:shape id="_x0000_i1026" o:spt="75" type="#_x0000_t75" style="height:176.55pt;width:414.45pt;" o:ole="t" filled="f" o:preferrelative="t" stroked="f" coordsize="21600,21600">
            <v:path/>
            <v:fill on="f" focussize="0,0"/>
            <v:stroke on="f" joinstyle="miter"/>
            <v:imagedata r:id="rId13" o:title=""/>
            <o:lock v:ext="edit" aspectratio="t"/>
            <w10:wrap type="none"/>
            <w10:anchorlock/>
          </v:shape>
          <o:OLEObject Type="Embed" ProgID="Visio.Drawing.15" ShapeID="_x0000_i1026" DrawAspect="Content" ObjectID="_1468075726" r:id="rId12">
            <o:LockedField>false</o:LockedField>
          </o:OLEObject>
        </w:object>
      </w:r>
    </w:p>
    <w:p>
      <w:pPr>
        <w:pStyle w:val="33"/>
      </w:pPr>
      <w:r>
        <w:rPr>
          <w:rFonts w:hint="eastAsia"/>
        </w:rPr>
        <w:t>图2 AI辅助编码智能体功能组成图</w:t>
      </w:r>
    </w:p>
    <w:p>
      <w:pPr>
        <w:ind w:firstLine="480"/>
      </w:pPr>
      <w:r>
        <w:rPr>
          <w:rFonts w:hint="eastAsia"/>
        </w:rPr>
        <w:t>AI辅助编码智能体的主要功能如下：</w:t>
      </w:r>
    </w:p>
    <w:p>
      <w:pPr>
        <w:pStyle w:val="26"/>
        <w:numPr>
          <w:ilvl w:val="0"/>
          <w:numId w:val="4"/>
        </w:numPr>
        <w:spacing w:line="300" w:lineRule="auto"/>
        <w:ind w:left="902"/>
        <w:rPr>
          <w:rFonts w:hint="eastAsia" w:asciiTheme="minorEastAsia" w:hAnsiTheme="minorEastAsia" w:eastAsiaTheme="minorEastAsia"/>
        </w:rPr>
      </w:pPr>
      <w:r>
        <w:rPr>
          <w:rFonts w:hint="eastAsia" w:asciiTheme="minorEastAsia" w:hAnsiTheme="minorEastAsia" w:eastAsiaTheme="minorEastAsia"/>
        </w:rPr>
        <w:t>用户登录功能：提供图形化接口，支持本地账户与密码登录；提供网络接口，支持在线登录；将登录信息发送至AI研发平台进行身份确认，之后进入主界面；</w:t>
      </w:r>
    </w:p>
    <w:p>
      <w:pPr>
        <w:pStyle w:val="26"/>
        <w:numPr>
          <w:ilvl w:val="0"/>
          <w:numId w:val="4"/>
        </w:numPr>
        <w:spacing w:line="300" w:lineRule="auto"/>
        <w:ind w:left="902"/>
        <w:rPr>
          <w:rFonts w:hint="eastAsia" w:asciiTheme="minorEastAsia" w:hAnsiTheme="minorEastAsia" w:eastAsiaTheme="minorEastAsia"/>
        </w:rPr>
      </w:pPr>
      <w:r>
        <w:rPr>
          <w:rFonts w:hint="eastAsia" w:asciiTheme="minorEastAsia" w:hAnsiTheme="minorEastAsia" w:eastAsiaTheme="minorEastAsia"/>
        </w:rPr>
        <w:t>智能体环境配置功能：包含模型配置与智能体系统提示词、上下文空间、工具、MCP与Skills配置等；</w:t>
      </w:r>
    </w:p>
    <w:p>
      <w:pPr>
        <w:pStyle w:val="26"/>
        <w:numPr>
          <w:ilvl w:val="0"/>
          <w:numId w:val="4"/>
        </w:numPr>
        <w:rPr>
          <w:rFonts w:hint="eastAsia" w:asciiTheme="minorEastAsia" w:hAnsiTheme="minorEastAsia" w:eastAsiaTheme="minorEastAsia"/>
        </w:rPr>
      </w:pPr>
      <w:r>
        <w:rPr>
          <w:rFonts w:asciiTheme="minorEastAsia" w:hAnsiTheme="minorEastAsia" w:eastAsiaTheme="minorEastAsia"/>
        </w:rPr>
        <w:t>代码生成模式选择功能：支持用户根据场景选择“函数级/片段级代码生成模式”（基于现有工程增补代码）或“工程级代码生成模式”（从零生成完整工程），系统根据所选模式校验环境并引导后续流程；</w:t>
      </w:r>
    </w:p>
    <w:p>
      <w:pPr>
        <w:pStyle w:val="26"/>
        <w:numPr>
          <w:ilvl w:val="0"/>
          <w:numId w:val="4"/>
        </w:numPr>
        <w:spacing w:line="300" w:lineRule="auto"/>
        <w:ind w:left="902"/>
        <w:rPr>
          <w:rFonts w:hint="eastAsia" w:asciiTheme="minorEastAsia" w:hAnsiTheme="minorEastAsia" w:eastAsiaTheme="minorEastAsia"/>
        </w:rPr>
      </w:pPr>
      <w:r>
        <w:rPr>
          <w:rFonts w:hint="eastAsia" w:asciiTheme="minorEastAsia" w:hAnsiTheme="minorEastAsia" w:eastAsiaTheme="minorEastAsia"/>
        </w:rPr>
        <w:t>导入与导出功能：提供图形化接口，支持本地软件需求文档、软件设计文档、接口文件、头文件、现有工程代码等的上传与导入；提供网络通信接口，支持在线导入结构化的需求、设计、接口描述信息等；提供图形化接口，支持用户将生成的代码按照文件格式导出；提供网络通信接口，将生成的代码、补丁、变更集发送给协作平台（软件工厂等）；提供基于JSON或MD等格式的模板定制功能，支持用户自定义导出模板格式；</w:t>
      </w:r>
    </w:p>
    <w:p>
      <w:pPr>
        <w:pStyle w:val="26"/>
        <w:numPr>
          <w:ilvl w:val="0"/>
          <w:numId w:val="4"/>
        </w:numPr>
        <w:spacing w:line="300" w:lineRule="auto"/>
        <w:ind w:left="902"/>
        <w:rPr>
          <w:rFonts w:hint="eastAsia" w:asciiTheme="minorEastAsia" w:hAnsiTheme="minorEastAsia" w:eastAsiaTheme="minorEastAsia"/>
        </w:rPr>
      </w:pPr>
      <w:r>
        <w:rPr>
          <w:rFonts w:hint="eastAsia" w:asciiTheme="minorEastAsia" w:hAnsiTheme="minorEastAsia" w:eastAsiaTheme="minorEastAsia"/>
        </w:rPr>
        <w:t>文档解析功能：支持微软以及金山推出的Word、Excel、WPS等格式的文档解析；支持基于网络通信接口的结构化信息的数据解析，识别并提取需求条目、设计约束、接口定义等内容；</w:t>
      </w:r>
    </w:p>
    <w:p>
      <w:pPr>
        <w:pStyle w:val="26"/>
        <w:numPr>
          <w:ilvl w:val="0"/>
          <w:numId w:val="4"/>
        </w:numPr>
        <w:rPr>
          <w:rFonts w:hint="eastAsia" w:asciiTheme="minorEastAsia" w:hAnsiTheme="minorEastAsia" w:eastAsiaTheme="minorEastAsia"/>
        </w:rPr>
      </w:pPr>
      <w:r>
        <w:rPr>
          <w:rFonts w:asciiTheme="minorEastAsia" w:hAnsiTheme="minorEastAsia" w:eastAsiaTheme="minorEastAsia"/>
        </w:rPr>
        <w:t>代码工程理解功能：对用户打开的VS Code工程进行自动扫描与分析，识别项目类型、开发框架、编程语言、目录结构与模块边界，提取函数、类、接口等符号信息，分析编码风格特征，最终生成工程描述摘要供后续代码生成使用；</w:t>
      </w:r>
    </w:p>
    <w:p>
      <w:pPr>
        <w:pStyle w:val="26"/>
        <w:numPr>
          <w:ilvl w:val="0"/>
          <w:numId w:val="4"/>
        </w:numPr>
        <w:spacing w:line="300" w:lineRule="auto"/>
        <w:ind w:left="902"/>
        <w:rPr>
          <w:rFonts w:hint="eastAsia" w:asciiTheme="minorEastAsia" w:hAnsiTheme="minorEastAsia" w:eastAsiaTheme="minorEastAsia"/>
        </w:rPr>
      </w:pPr>
      <w:r>
        <w:rPr>
          <w:rFonts w:hint="eastAsia" w:asciiTheme="minorEastAsia" w:hAnsiTheme="minorEastAsia" w:eastAsiaTheme="minorEastAsia"/>
        </w:rPr>
        <w:t>图形化交互功能：提供友好的图形化交互界面，包含智能体对话窗口；支持用户输入用户提示词、上传本地文件、查看智能体工作过程、查看/编辑中间状态与最终生成结果等；图形化交互以VS Code插件形式提供，支持在编辑器内完成全部操作；</w:t>
      </w:r>
    </w:p>
    <w:p>
      <w:pPr>
        <w:pStyle w:val="26"/>
        <w:numPr>
          <w:ilvl w:val="0"/>
          <w:numId w:val="4"/>
        </w:numPr>
        <w:spacing w:line="300" w:lineRule="auto"/>
        <w:ind w:left="902"/>
        <w:rPr>
          <w:rFonts w:hint="eastAsia" w:asciiTheme="minorEastAsia" w:hAnsiTheme="minorEastAsia" w:eastAsiaTheme="minorEastAsia"/>
        </w:rPr>
      </w:pPr>
      <w:r>
        <w:rPr>
          <w:rFonts w:hint="eastAsia" w:asciiTheme="minorEastAsia" w:hAnsiTheme="minorEastAsia" w:eastAsiaTheme="minorEastAsia"/>
        </w:rPr>
        <w:t>知识库配置与检索功能：兼容AI研发平台提供的多类型向量数据库（Chroma、Milvus以及国产向量数据库等），并能够配置检索参数（关联条目数等），在用户界面显示检索结果，检索结果用于增强模型生成；</w:t>
      </w:r>
    </w:p>
    <w:p>
      <w:pPr>
        <w:pStyle w:val="26"/>
        <w:numPr>
          <w:ilvl w:val="0"/>
          <w:numId w:val="4"/>
        </w:numPr>
        <w:spacing w:line="300" w:lineRule="auto"/>
        <w:ind w:left="902"/>
      </w:pPr>
      <w:r>
        <w:rPr>
          <w:rFonts w:hint="eastAsia"/>
        </w:rPr>
        <w:t>代码生成功能：基于用户提供的支持材料（软件需求、软件设计、接口文件等）、</w:t>
      </w:r>
      <w:r>
        <w:rPr>
          <w:rFonts w:hint="eastAsia" w:asciiTheme="minorEastAsia" w:hAnsiTheme="minorEastAsia" w:eastAsiaTheme="minorEastAsia"/>
        </w:rPr>
        <w:t>用户提示词以及知识库检索到的信息</w:t>
      </w:r>
      <w:r>
        <w:rPr>
          <w:rFonts w:hint="eastAsia"/>
        </w:rPr>
        <w:t>，生成代码。包含：</w:t>
      </w:r>
    </w:p>
    <w:p>
      <w:pPr>
        <w:pStyle w:val="26"/>
        <w:numPr>
          <w:ilvl w:val="0"/>
          <w:numId w:val="5"/>
        </w:numPr>
      </w:pPr>
      <w:r>
        <w:rPr>
          <w:rFonts w:hint="eastAsia"/>
        </w:rPr>
        <w:t>函数级/片段级代码生成：基于操作系统接口知识库、驱动接口知识库、软件CBB知识库，生成独立的函数或代码片段；</w:t>
      </w:r>
    </w:p>
    <w:p>
      <w:pPr>
        <w:pStyle w:val="26"/>
        <w:numPr>
          <w:ilvl w:val="0"/>
          <w:numId w:val="5"/>
        </w:numPr>
      </w:pPr>
      <w:r>
        <w:rPr>
          <w:rFonts w:hint="eastAsia"/>
        </w:rPr>
        <w:t>工程级代码生成：基于现有的软件开发框架，生成完整的工程骨架、模块实现和配置文件；</w:t>
      </w:r>
    </w:p>
    <w:p>
      <w:pPr>
        <w:pStyle w:val="26"/>
        <w:numPr>
          <w:ilvl w:val="0"/>
          <w:numId w:val="5"/>
        </w:numPr>
      </w:pPr>
      <w:r>
        <w:rPr>
          <w:rFonts w:hint="eastAsia"/>
        </w:rPr>
        <w:t>首先生成代码框架与关键接口的简要描述，经过用户编辑、确认与授权后生成完整的代码实现；</w:t>
      </w:r>
    </w:p>
    <w:p>
      <w:pPr>
        <w:pStyle w:val="26"/>
        <w:numPr>
          <w:ilvl w:val="0"/>
          <w:numId w:val="4"/>
        </w:numPr>
        <w:spacing w:line="300" w:lineRule="auto"/>
        <w:ind w:left="902"/>
      </w:pPr>
      <w:r>
        <w:rPr>
          <w:rFonts w:hint="eastAsia"/>
        </w:rPr>
        <w:t>代码修复与代码优化功能：基于用户提供的代码片段、错误描述或运行日志，</w:t>
      </w:r>
      <w:r>
        <w:rPr>
          <w:rFonts w:hint="eastAsia" w:asciiTheme="minorEastAsia" w:hAnsiTheme="minorEastAsia" w:eastAsiaTheme="minorEastAsia"/>
        </w:rPr>
        <w:t>结合知识库检索到的信息</w:t>
      </w:r>
      <w:r>
        <w:rPr>
          <w:rFonts w:hint="eastAsia"/>
        </w:rPr>
        <w:t>，自动定位代码缺陷并生成修复补丁，经用户确认后应用到工程中；基于用户选中的代码或指定模块，结合性能、可读性、</w:t>
      </w:r>
      <w:r>
        <w:rPr>
          <w:rFonts w:hint="eastAsia" w:asciiTheme="minorEastAsia" w:hAnsiTheme="minorEastAsia" w:eastAsiaTheme="minorEastAsia"/>
        </w:rPr>
        <w:t>可维护性等优化目标</w:t>
      </w:r>
      <w:r>
        <w:rPr>
          <w:rFonts w:hint="eastAsia"/>
        </w:rPr>
        <w:t>，生成优化后的代码版本，经用户确认后替换原代码；</w:t>
      </w:r>
    </w:p>
    <w:p>
      <w:pPr>
        <w:pStyle w:val="26"/>
        <w:numPr>
          <w:ilvl w:val="0"/>
          <w:numId w:val="4"/>
        </w:numPr>
        <w:spacing w:line="300" w:lineRule="auto"/>
        <w:ind w:left="902"/>
      </w:pPr>
      <w:r>
        <w:rPr>
          <w:rFonts w:hint="eastAsia"/>
        </w:rPr>
        <w:t>执行中断与用户授权功能：对于影响生成效果、本地文件操作、</w:t>
      </w:r>
      <w:r>
        <w:rPr>
          <w:rFonts w:hint="eastAsia" w:asciiTheme="minorEastAsia" w:hAnsiTheme="minorEastAsia" w:eastAsiaTheme="minorEastAsia"/>
        </w:rPr>
        <w:t>代码覆盖等关键环节</w:t>
      </w:r>
      <w:r>
        <w:rPr>
          <w:rFonts w:hint="eastAsia"/>
        </w:rPr>
        <w:t>，应执行操作中断，进入用户审查、修改确认与授权后才能进入后续环节，例如在完成输入信息的识别与提取后、关联知识的检索后、代码生成后、执行文件写入前等；</w:t>
      </w:r>
    </w:p>
    <w:p>
      <w:pPr>
        <w:pStyle w:val="26"/>
        <w:numPr>
          <w:ilvl w:val="0"/>
          <w:numId w:val="4"/>
        </w:numPr>
        <w:spacing w:line="300" w:lineRule="auto"/>
        <w:ind w:left="902"/>
      </w:pPr>
      <w:r>
        <w:rPr>
          <w:rFonts w:hint="eastAsia"/>
        </w:rPr>
        <w:t xml:space="preserve">在线编辑与联动修改功能：对于生成的代码，提供图形化的交互界面，支持用户在VS </w:t>
      </w:r>
      <w:r>
        <w:rPr>
          <w:rFonts w:hint="eastAsia" w:asciiTheme="minorEastAsia" w:hAnsiTheme="minorEastAsia" w:eastAsiaTheme="minorEastAsia"/>
        </w:rPr>
        <w:t>Code</w:t>
      </w:r>
      <w:r>
        <w:rPr>
          <w:rFonts w:hint="eastAsia"/>
        </w:rPr>
        <w:t>编辑器中进行在线修订，同时智能体需要能够根据用户修订的内容检测到关联的代码文件、函数调用或接口定义，提示并辅助用户进行联动修改；</w:t>
      </w:r>
    </w:p>
    <w:p>
      <w:pPr>
        <w:pStyle w:val="26"/>
        <w:numPr>
          <w:ilvl w:val="0"/>
          <w:numId w:val="4"/>
        </w:numPr>
        <w:spacing w:line="300" w:lineRule="auto"/>
        <w:ind w:left="902"/>
      </w:pPr>
      <w:r>
        <w:rPr>
          <w:rFonts w:hint="eastAsia"/>
        </w:rPr>
        <w:t>需求/设计与代码追溯功能：支持软件需求、软件设计与生成代码之间的双向追溯，</w:t>
      </w:r>
      <w:r>
        <w:rPr>
          <w:rFonts w:hint="eastAsia" w:asciiTheme="minorEastAsia" w:hAnsiTheme="minorEastAsia" w:eastAsiaTheme="minorEastAsia"/>
        </w:rPr>
        <w:t>支持从需求</w:t>
      </w:r>
      <w:r>
        <w:rPr>
          <w:rFonts w:hint="eastAsia"/>
        </w:rPr>
        <w:t>/设计条目追踪到对应的代码文件/函数，支持从代码反查其来源的需求/设计条目；</w:t>
      </w:r>
    </w:p>
    <w:p>
      <w:pPr>
        <w:pStyle w:val="26"/>
        <w:numPr>
          <w:ilvl w:val="0"/>
          <w:numId w:val="4"/>
        </w:numPr>
        <w:spacing w:line="300" w:lineRule="auto"/>
        <w:ind w:left="902"/>
      </w:pPr>
      <w:r>
        <w:rPr>
          <w:rFonts w:hint="eastAsia"/>
        </w:rPr>
        <w:t>备份与回退功能：支持长期手动备份与短期自动备份功能，在代码迭代生成与修订环节，支持用户手动保存中间版本，同时支持用户启/停自动备份功能，同时支持用户配置自动备份工作参数（间隔时间、修订次数等），备份内容包含代码文件、变更集以及版本号、父版本号、版本描述等；提供版本回退功能，支持用户回退到指定版本；</w:t>
      </w:r>
    </w:p>
    <w:p>
      <w:pPr>
        <w:pStyle w:val="26"/>
        <w:numPr>
          <w:ilvl w:val="0"/>
          <w:numId w:val="4"/>
        </w:numPr>
        <w:spacing w:line="300" w:lineRule="auto"/>
        <w:ind w:left="902"/>
      </w:pPr>
      <w:r>
        <w:rPr>
          <w:rFonts w:hint="eastAsia"/>
        </w:rPr>
        <w:t>日志管理功能：包含系统日志与智能体工作日志，系统日志自动存储在后台，用于记录系统工作日志；智能体工作日志用于记录智能体工作过程，包含HumanMessage、AIMessage、ToolMessage等，在智能体对话窗口展示以上关键信息；提供日志显示/隐藏操作按钮，支持用户控制智能体工作日志是否在对话窗口中显示；</w:t>
      </w:r>
    </w:p>
    <w:p>
      <w:pPr>
        <w:pStyle w:val="26"/>
        <w:numPr>
          <w:ilvl w:val="0"/>
          <w:numId w:val="4"/>
        </w:numPr>
        <w:spacing w:line="300" w:lineRule="auto"/>
        <w:ind w:left="902"/>
      </w:pPr>
      <w:r>
        <w:rPr>
          <w:rFonts w:hint="eastAsia"/>
        </w:rPr>
        <w:t>数据统计功能：智能体自动统计模型调用次数、工具调用次数、输入Token与输出Token数量等，支持提供网络接口，将这些统计信息发送至AI研发平台；</w:t>
      </w:r>
    </w:p>
    <w:p>
      <w:pPr>
        <w:pStyle w:val="26"/>
        <w:numPr>
          <w:ilvl w:val="0"/>
          <w:numId w:val="4"/>
        </w:numPr>
        <w:spacing w:line="300" w:lineRule="auto"/>
        <w:ind w:left="902"/>
      </w:pPr>
      <w:r>
        <w:rPr>
          <w:rFonts w:hint="eastAsia" w:asciiTheme="minorEastAsia" w:hAnsiTheme="minorEastAsia" w:eastAsiaTheme="minorEastAsia"/>
        </w:rPr>
        <w:t>并发访问与空间隔离功能</w:t>
      </w:r>
      <w:r>
        <w:rPr>
          <w:rFonts w:hint="eastAsia"/>
        </w:rPr>
        <w:t>：支持多用户并发访问，最大并发数不低于500，不同用户之间进行空间隔离，不能看到个人工作空间之外的内容。</w:t>
      </w:r>
    </w:p>
    <w:p>
      <w:pPr>
        <w:ind w:firstLine="480"/>
      </w:pPr>
      <w:r>
        <w:rPr>
          <w:rFonts w:hint="eastAsia"/>
        </w:rPr>
        <w:t>AI辅助编码智能体采用B/S架构结合VS Code插件形式，提供插件前端、后端业务服务、异步任务执行和平台适配接口。软件功能由插件交互层、任务编排层、代码处理层、结果管理层和平台接口层组成。</w:t>
      </w:r>
    </w:p>
    <w:p>
      <w:pPr>
        <w:ind w:firstLine="480"/>
      </w:pPr>
      <w:r>
        <w:rPr>
          <w:rFonts w:hint="eastAsia"/>
        </w:rPr>
        <w:t>本智能体可以作为独立系统部署，也可以被AI研发平台以菜单、链接、iframe、单点登录或任务接口方式集成。独立部署时仍通过平台API完成身份校验、项目列表获取和成果上报。</w:t>
      </w:r>
    </w:p>
    <w:p>
      <w:pPr>
        <w:pStyle w:val="4"/>
      </w:pPr>
      <w:bookmarkStart w:id="7" w:name="_Toc238463507"/>
      <w:r>
        <w:rPr>
          <w:rFonts w:hint="eastAsia"/>
        </w:rPr>
        <w:t>系统开发、运行及维护历史</w:t>
      </w:r>
      <w:bookmarkEnd w:id="7"/>
    </w:p>
    <w:p>
      <w:pPr>
        <w:ind w:firstLine="480"/>
      </w:pPr>
      <w:r>
        <w:rPr>
          <w:rFonts w:hint="eastAsia"/>
        </w:rPr>
        <w:t>本软件为新开发软件，没有开发运维历史。</w:t>
      </w:r>
    </w:p>
    <w:p>
      <w:pPr>
        <w:pStyle w:val="3"/>
      </w:pPr>
      <w:bookmarkStart w:id="8" w:name="_Toc238463508"/>
      <w:r>
        <w:rPr>
          <w:rFonts w:hint="eastAsia"/>
        </w:rPr>
        <w:t>参考说明</w:t>
      </w:r>
      <w:bookmarkEnd w:id="8"/>
    </w:p>
    <w:p>
      <w:pPr>
        <w:ind w:firstLine="480"/>
      </w:pPr>
      <w:r>
        <w:rPr>
          <w:rFonts w:hint="eastAsia"/>
        </w:rPr>
        <w:t>AI辅助编码智能体涉及代码生成与代码修复，设计和实现时可参考编码规范、安全编码标准、软件工程过程和代码质量度量的相关规范要求，作为代码组织、命名规则、注释规范、格式约束、代码审查和成果输出的参考依据。</w:t>
      </w:r>
    </w:p>
    <w:p>
      <w:pPr>
        <w:ind w:firstLine="480"/>
      </w:pPr>
      <w:r>
        <w:rPr>
          <w:rFonts w:hint="eastAsia"/>
        </w:rPr>
        <w:t>本智能体重点控制代码及其生成结果的要素完整性、来源可追溯性、版本可管理性、变更可回退性、逻辑正确性和可验证性；外部AI研发平台负责总流程与过程管理，本智能体负责代码质量与工程完备度。</w:t>
      </w:r>
    </w:p>
    <w:p>
      <w:pPr>
        <w:pStyle w:val="2"/>
        <w:numPr>
          <w:ilvl w:val="0"/>
          <w:numId w:val="3"/>
        </w:numPr>
      </w:pPr>
      <w:bookmarkStart w:id="9" w:name="_Toc238463509"/>
      <w:r>
        <w:t>典型工作场景</w:t>
      </w:r>
      <w:bookmarkEnd w:id="9"/>
    </w:p>
    <w:p>
      <w:pPr>
        <w:ind w:firstLine="480"/>
        <w:sectPr>
          <w:pgSz w:w="11906" w:h="16838"/>
          <w:pgMar w:top="1440" w:right="1800" w:bottom="1440" w:left="1800" w:header="708" w:footer="708" w:gutter="0"/>
          <w:pgNumType w:start="1"/>
          <w:cols w:space="720" w:num="1"/>
          <w:docGrid w:linePitch="360" w:charSpace="0"/>
        </w:sectPr>
      </w:pPr>
      <w:r>
        <w:t>以下描述两种典型工作场景，包含工程级代码生成和基于现有代码的函数级/片段级代码生成。</w:t>
      </w:r>
    </w:p>
    <w:p>
      <w:pPr>
        <w:pStyle w:val="3"/>
      </w:pPr>
      <w:bookmarkStart w:id="10" w:name="_Toc238463510"/>
      <w:r>
        <w:t>工程级代码生成</w:t>
      </w:r>
      <w:bookmarkEnd w:id="10"/>
    </w:p>
    <w:p>
      <w:pPr>
        <w:ind w:firstLine="480"/>
      </w:pPr>
      <w:r>
        <w:t>本场景适用于用户已有软件需求规格、软件设计文档或接口文件，需从零生成完整、可编译、可运行的软件工程（含全部源文件、头文件、配置文件及构建脚本）的场景。工作流程如下图所示。</w:t>
      </w:r>
    </w:p>
    <w:p>
      <w:pPr>
        <w:ind w:firstLine="0" w:firstLineChars="0"/>
        <w:jc w:val="center"/>
      </w:pPr>
      <w:r>
        <w:rPr>
          <w:rFonts w:hint="eastAsia"/>
        </w:rPr>
        <w:object>
          <v:shape id="_x0000_i1027" o:spt="75" type="#_x0000_t75" style="height:302.4pt;width:673.05pt;" o:ole="t" filled="f" o:preferrelative="t" stroked="f" coordsize="21600,21600">
            <v:path/>
            <v:fill on="f" focussize="0,0"/>
            <v:stroke on="f" joinstyle="miter"/>
            <v:imagedata r:id="rId15" o:title=""/>
            <o:lock v:ext="edit" aspectratio="t"/>
            <w10:wrap type="none"/>
            <w10:anchorlock/>
          </v:shape>
          <o:OLEObject Type="Embed" ProgID="Visio.Drawing.15" ShapeID="_x0000_i1027" DrawAspect="Content" ObjectID="_1468075727" r:id="rId14">
            <o:LockedField>false</o:LockedField>
          </o:OLEObject>
        </w:object>
      </w:r>
    </w:p>
    <w:p>
      <w:pPr>
        <w:pStyle w:val="33"/>
        <w:sectPr>
          <w:pgSz w:w="16838" w:h="11906" w:orient="landscape"/>
          <w:pgMar w:top="1800" w:right="1440" w:bottom="1800" w:left="1440" w:header="708" w:footer="708" w:gutter="0"/>
          <w:cols w:space="720" w:num="1"/>
          <w:docGrid w:linePitch="360" w:charSpace="0"/>
        </w:sectPr>
      </w:pPr>
      <w:r>
        <w:t>图4 工程级代码生成工作流程图</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登录与环境准备：用户通过VS Code插件登录系统，配置模型参数与系统提示词，连接知识库；</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选择工程级代码生成模式：用户在插件中选择“工程级代码生成模式”，系统引导用户指定开发框架路径（服务器上的框架模板路径）或选择空白工程模板，输入目标编程语言、编码风格偏好和工程结构描述，系统执行框架结构理解并生成框架结构摘要，经用户确认后锁定生成模式配置；</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导入与解析：导入软件需求、设计文档、接口文件等，系统自动解析并提取结构化信息（需求条目、设计约束、接口定义），关键节点中断等待用户确认；</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知识检索增强：基于导入材料检索知识库（操作系统接口知识库、驱动接口知识库、软件CBB知识库等），获取可复用的代码模板和设计模式；</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工程骨架生成：系统结合导入材料、用户提示词与检索结果，首先生成工程目录结构、模块分解方案、核心接口定义和配置文件框架，逐轮向用户澄清技术选型、模块划分、接口参数、异常处理等缺失信息，经用户确认后锁定工程骨架；</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逐模块代码生成：系统按模块分解方案逐模块生成完整代码实现，每个模块生成后中断等待用户审查确认，用户确认后方进入下一模块；所有模块完成后生成构建脚本和工程说明文档；</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代码质量检查：系统检查生成代码的语法正确性、接口一致性、异常处理覆盖、命名规范性和安全性问题，问题定位到具体行号，输出问题清单供用户确认修订或驳回；</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在线编辑与完善：用户在VS Code编辑器中在线修订代码，系统关联检出受影响的函数调用和接口定义提示联动修改；</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版本管理：系统自动形成短期版本，用户可随时手动保存长期备份或回退至指定版本；</w:t>
      </w:r>
    </w:p>
    <w:p>
      <w:pPr>
        <w:pStyle w:val="26"/>
        <w:numPr>
          <w:ilvl w:val="0"/>
          <w:numId w:val="6"/>
        </w:numPr>
        <w:rPr>
          <w:rStyle w:val="21"/>
          <w:rFonts w:ascii="Segoe UI" w:hAnsi="Segoe UI" w:cs="Segoe UI"/>
          <w:b w:val="0"/>
          <w:color w:val="0F1115"/>
        </w:rPr>
      </w:pPr>
      <w:r>
        <w:rPr>
          <w:rStyle w:val="21"/>
          <w:rFonts w:ascii="Segoe UI" w:hAnsi="Segoe UI" w:cs="Segoe UI"/>
          <w:b w:val="0"/>
          <w:color w:val="0F1115"/>
        </w:rPr>
        <w:t>建立追溯与提交基线：系统建立需求/设计条目到代码文件/函数的双向追溯关系，用户确认后整理变更集提交平台建立基线；</w:t>
      </w:r>
    </w:p>
    <w:p>
      <w:pPr>
        <w:pStyle w:val="26"/>
        <w:numPr>
          <w:ilvl w:val="0"/>
          <w:numId w:val="6"/>
        </w:numPr>
        <w:rPr>
          <w:rFonts w:ascii="Segoe UI" w:hAnsi="Segoe UI" w:cs="Segoe UI"/>
          <w:bCs/>
          <w:color w:val="0F1115"/>
        </w:rPr>
      </w:pPr>
      <w:r>
        <w:rPr>
          <w:rStyle w:val="21"/>
          <w:rFonts w:ascii="Segoe UI" w:hAnsi="Segoe UI" w:cs="Segoe UI"/>
          <w:b w:val="0"/>
          <w:color w:val="0F1115"/>
        </w:rPr>
        <w:t>导出与入库：按项目文件结构导出完整代码工程，上报平台归档，高质量代码片段入库沉淀</w:t>
      </w:r>
      <w:r>
        <w:t>。</w:t>
      </w:r>
    </w:p>
    <w:p>
      <w:pPr>
        <w:pStyle w:val="3"/>
      </w:pPr>
      <w:bookmarkStart w:id="11" w:name="_Toc238463511"/>
      <w:r>
        <w:t>基于现有代码的函数级/片段级代码生成</w:t>
      </w:r>
      <w:bookmarkEnd w:id="11"/>
    </w:p>
    <w:p>
      <w:pPr>
        <w:ind w:firstLine="480"/>
      </w:pPr>
      <w:r>
        <w:t>本场景适用于用户已有部分代码工程或框架，需在现有代码基础上生成特定函数、模块或代码片段，以实现新增功能、接口适配或缺陷修复的场景。工作流程如下图所示。</w:t>
      </w:r>
    </w:p>
    <w:p>
      <w:pPr>
        <w:pStyle w:val="33"/>
      </w:pPr>
      <w:r>
        <w:rPr>
          <w:color w:val="EE0000"/>
        </w:rPr>
        <w:t>图5 基于现有代码的函数级/片段级代码生成工作流程图</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登录与环境准备：用户通过VS Code插件登录系统，配置模型参数与系统提示词，连接知识库，打开或导入现有代码工程；</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选择函数级/片段级代码生成模式：用户在插件中选择“函数级/片段级代码生成模式”，系统校验当前已打开VS Code工程并已完成代码工程理解，若未完成则自动触发或引导用户执行工程扫描，加载已建立的工程描述摘要供用户确认；</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代码上下文解析：系统扫描并解析当前工程的目录结构、模块边界、现有函数签名、类定义、接口声明、依赖关系和编码风格，建立代码上下文索引，识别待扩展的插入点和关联接口，关键节点中断等待用户确认解析结果；</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目标功能描述与澄清：用户通过自然语言或交互方式描述待生成的函数/模块功能需求，包括输入输出参数、业务逻辑、异常处理要求等，系统逐轮澄清缺失信息，明确生成范围及与现有代码的集成方式；</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知识检索增强：基于用户描述和代码上下文检索知识库（操作系统接口知识库、驱动接口知识库、软件CBB知识库等），获取可复用的代码模板和设计模式；</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代码生成：系统结合代码上下文、用户描述与检索结果，首先生成函数/模块的接口定义和逻辑框架，经用户确认后生成完整的代码实现，生成内容遵循现有工程的编码风格和命名规范；</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代码质量检查：系统检查生成代码的语法正确性、与现有接口的兼容性、异常处理覆盖和安全性问题，问题定位到具体行号，输出问题清单供用户确认修订或驳回；</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在线编辑与完善：用户在VS Code编辑器中在线修订代码，系统关联检出受影响的函数调用和接口定义提示联动修改；</w:t>
      </w:r>
    </w:p>
    <w:p>
      <w:pPr>
        <w:pStyle w:val="26"/>
        <w:numPr>
          <w:ilvl w:val="0"/>
          <w:numId w:val="7"/>
        </w:numPr>
        <w:rPr>
          <w:rStyle w:val="21"/>
          <w:rFonts w:ascii="Segoe UI" w:hAnsi="Segoe UI" w:cs="Segoe UI"/>
          <w:b w:val="0"/>
          <w:color w:val="0F1115"/>
        </w:rPr>
      </w:pPr>
      <w:r>
        <w:rPr>
          <w:rStyle w:val="21"/>
          <w:rFonts w:ascii="Segoe UI" w:hAnsi="Segoe UI" w:cs="Segoe UI"/>
          <w:b w:val="0"/>
          <w:color w:val="0F1115"/>
        </w:rPr>
        <w:t>版本管理：系统自动形成短期版本，用户可随时手动保存长期备份或回退至指定版本；</w:t>
      </w:r>
    </w:p>
    <w:p>
      <w:pPr>
        <w:pStyle w:val="26"/>
        <w:numPr>
          <w:ilvl w:val="0"/>
          <w:numId w:val="7"/>
        </w:numPr>
        <w:spacing w:line="300" w:lineRule="auto"/>
        <w:sectPr>
          <w:pgSz w:w="11906" w:h="16838"/>
          <w:pgMar w:top="1440" w:right="1800" w:bottom="1440" w:left="1800" w:header="708" w:footer="708" w:gutter="0"/>
          <w:cols w:space="720" w:num="1"/>
          <w:docGrid w:linePitch="360" w:charSpace="0"/>
        </w:sectPr>
      </w:pPr>
      <w:r>
        <w:rPr>
          <w:rStyle w:val="21"/>
          <w:rFonts w:ascii="Segoe UI" w:hAnsi="Segoe UI" w:cs="Segoe UI"/>
          <w:b w:val="0"/>
          <w:color w:val="0F1115"/>
        </w:rPr>
        <w:t>建立追溯与提交：系统建立需求/设计条目到新增代码文件/函数的双向追溯关系，用户确认后整理变更集提交平台归档。</w:t>
      </w:r>
    </w:p>
    <w:p>
      <w:pPr>
        <w:pStyle w:val="2"/>
        <w:numPr>
          <w:ilvl w:val="0"/>
          <w:numId w:val="3"/>
        </w:numPr>
      </w:pPr>
      <w:bookmarkStart w:id="12" w:name="_Toc238463512"/>
      <w:r>
        <w:rPr>
          <w:rFonts w:hint="eastAsia"/>
        </w:rPr>
        <w:t>功能需求</w:t>
      </w:r>
      <w:bookmarkEnd w:id="12"/>
    </w:p>
    <w:p>
      <w:pPr>
        <w:pStyle w:val="38"/>
      </w:pPr>
      <w:r>
        <w:rPr>
          <w:rFonts w:hint="eastAsia"/>
        </w:rPr>
        <w:t>表2 AI辅助编码智能体软件功能需求分解表</w:t>
      </w:r>
    </w:p>
    <w:tbl>
      <w:tblPr>
        <w:tblStyle w:val="19"/>
        <w:tblpPr w:leftFromText="180" w:rightFromText="180" w:vertAnchor="text" w:tblpY="1"/>
        <w:tblOverlap w:val="never"/>
        <w:tblW w:w="4950" w:type="pct"/>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 w:type="dxa"/>
          <w:bottom w:w="0" w:type="dxa"/>
          <w:right w:w="10" w:type="dxa"/>
        </w:tblCellMar>
      </w:tblPr>
      <w:tblGrid>
        <w:gridCol w:w="756"/>
        <w:gridCol w:w="1892"/>
        <w:gridCol w:w="1767"/>
        <w:gridCol w:w="2143"/>
        <w:gridCol w:w="2018"/>
        <w:gridCol w:w="526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shd w:val="clear" w:color="auto" w:fill="E7E6E6"/>
          </w:tcPr>
          <w:p>
            <w:pPr>
              <w:ind w:firstLine="0" w:firstLineChars="0"/>
              <w:jc w:val="cente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序号</w:t>
            </w:r>
          </w:p>
        </w:tc>
        <w:tc>
          <w:tcPr>
            <w:tcW w:w="1888" w:type="dxa"/>
            <w:shd w:val="clear" w:color="auto" w:fill="E7E6E6"/>
          </w:tcPr>
          <w:p>
            <w:pPr>
              <w:ind w:firstLine="0" w:firstLineChars="0"/>
              <w:jc w:val="center"/>
              <w:rPr>
                <w:color w:val="000000" w:themeColor="text1"/>
                <w14:textFill>
                  <w14:solidFill>
                    <w14:schemeClr w14:val="tx1"/>
                  </w14:solidFill>
                </w14:textFill>
              </w:rPr>
            </w:pPr>
            <w:r>
              <w:rPr>
                <w:rFonts w:hint="eastAsia"/>
                <w:color w:val="000000" w:themeColor="text1"/>
                <w14:textFill>
                  <w14:solidFill>
                    <w14:schemeClr w14:val="tx1"/>
                  </w14:solidFill>
                </w14:textFill>
              </w:rPr>
              <w:t>需求名称</w:t>
            </w:r>
            <w:r>
              <w:rPr>
                <w:color w:val="000000" w:themeColor="text1"/>
                <w14:textFill>
                  <w14:solidFill>
                    <w14:schemeClr w14:val="tx1"/>
                  </w14:solidFill>
                </w14:textFill>
              </w:rPr>
              <w:t>需求名称</w:t>
            </w:r>
          </w:p>
        </w:tc>
        <w:tc>
          <w:tcPr>
            <w:tcW w:w="1763" w:type="dxa"/>
            <w:shd w:val="clear" w:color="auto" w:fill="E7E6E6"/>
            <w:vAlign w:val="center"/>
          </w:tcPr>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需求标识</w:t>
            </w:r>
          </w:p>
        </w:tc>
        <w:tc>
          <w:tcPr>
            <w:tcW w:w="2139" w:type="dxa"/>
            <w:shd w:val="clear" w:color="auto" w:fill="E7E6E6"/>
          </w:tcPr>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子需求名称</w:t>
            </w:r>
          </w:p>
        </w:tc>
        <w:tc>
          <w:tcPr>
            <w:tcW w:w="2014" w:type="dxa"/>
            <w:shd w:val="clear" w:color="auto" w:fill="E7E6E6"/>
            <w:vAlign w:val="center"/>
          </w:tcPr>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子需求标识</w:t>
            </w:r>
          </w:p>
        </w:tc>
        <w:tc>
          <w:tcPr>
            <w:tcW w:w="5251" w:type="dxa"/>
            <w:shd w:val="clear" w:color="auto" w:fill="E7E6E6"/>
          </w:tcPr>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功能描述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用户登录功能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CODE</w:t>
            </w:r>
            <w:r>
              <w:rPr>
                <w:color w:val="000000" w:themeColor="text1"/>
                <w14:textFill>
                  <w14:solidFill>
                    <w14:schemeClr w14:val="tx1"/>
                  </w14:solidFill>
                </w14:textFill>
              </w:rPr>
              <w:t>-AGENT-LOGIN</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本地登录</w:t>
            </w:r>
          </w:p>
        </w:tc>
        <w:tc>
          <w:tcPr>
            <w:tcW w:w="2014" w:type="dxa"/>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CODE-AGENT-LOGIN-001</w:t>
            </w:r>
          </w:p>
        </w:tc>
        <w:tc>
          <w:tcPr>
            <w:tcW w:w="5251" w:type="dxa"/>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用户通过图形化界面输入本地账户和密码进行身份验证。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在线登录</w:t>
            </w:r>
          </w:p>
        </w:tc>
        <w:tc>
          <w:tcPr>
            <w:tcW w:w="2014" w:type="dxa"/>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CODE-AGENT-LOGIN-002</w:t>
            </w:r>
          </w:p>
        </w:tc>
        <w:tc>
          <w:tcPr>
            <w:tcW w:w="5251" w:type="dxa"/>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通过预留的网络通信接口，支持第三方统一认证或单点登录方式接入。</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智能体环境配置</w:t>
            </w:r>
          </w:p>
        </w:tc>
        <w:tc>
          <w:tcPr>
            <w:tcW w:w="1763" w:type="dxa"/>
            <w:vMerge w:val="restart"/>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CODE-AGENT-CONF</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模型配置</w:t>
            </w:r>
          </w:p>
        </w:tc>
        <w:tc>
          <w:tcPr>
            <w:tcW w:w="2014" w:type="dxa"/>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CODE-AGENT-CONF</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配置智能体所使用的大语言模型参数，包括base_url、api_key、model_name、超时时间、代理、最大重试次数等连接参数</w:t>
            </w:r>
            <w:r>
              <w:rPr>
                <w:rFonts w:hint="eastAsia"/>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智能体配置</w:t>
            </w:r>
          </w:p>
        </w:tc>
        <w:tc>
          <w:tcPr>
            <w:tcW w:w="2014" w:type="dxa"/>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CODE-AGENT-CONF</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配置智能体的系统提示词、上下文窗口大小、关联工具、MCP（多模态上下文协议）及Skills技能配置。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代码生成模式选择</w:t>
            </w:r>
          </w:p>
        </w:tc>
        <w:tc>
          <w:tcPr>
            <w:tcW w:w="1763" w:type="dxa"/>
            <w:vMerge w:val="restart"/>
            <w:vAlign w:val="center"/>
          </w:tcPr>
          <w:p>
            <w:pPr>
              <w:ind w:firstLine="0" w:firstLineChars="0"/>
              <w:jc w:val="left"/>
              <w:rPr>
                <w:color w:val="000000" w:themeColor="text1"/>
                <w14:textFill>
                  <w14:solidFill>
                    <w14:schemeClr w14:val="tx1"/>
                  </w14:solidFill>
                </w14:textFill>
              </w:rPr>
            </w:pPr>
            <w:r>
              <w:rPr>
                <w:rFonts w:hint="eastAsia"/>
              </w:rPr>
              <w:t>CODE-AGENT</w:t>
            </w:r>
            <w:r>
              <w:t>-MODE</w:t>
            </w:r>
          </w:p>
        </w:tc>
        <w:tc>
          <w:tcPr>
            <w:tcW w:w="2139" w:type="dxa"/>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函数级/片段级代码生成模式</w:t>
            </w:r>
          </w:p>
        </w:tc>
        <w:tc>
          <w:tcPr>
            <w:tcW w:w="2014" w:type="dxa"/>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CODE-AGENT-MODE-001</w:t>
            </w:r>
          </w:p>
        </w:tc>
        <w:tc>
          <w:tcPr>
            <w:tcW w:w="5251" w:type="dxa"/>
          </w:tcPr>
          <w:p>
            <w:pPr>
              <w:ind w:firstLine="0" w:firstLineChars="0"/>
              <w:jc w:val="left"/>
              <w:rPr>
                <w:color w:val="000000" w:themeColor="text1"/>
                <w14:textFill>
                  <w14:solidFill>
                    <w14:schemeClr w14:val="tx1"/>
                  </w14:solidFill>
                </w14:textFill>
              </w:rPr>
            </w:pPr>
            <w:r>
              <w:t>系统基于当前打开的VS Code工程上下文、已执行的代码工程理解以及用户自然语言描述的功能需求，生成与现有代码风格一致、接口兼容的单个函数或代码片段</w:t>
            </w:r>
            <w:r>
              <w:rPr>
                <w:rFonts w:hint="eastAsia"/>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工程级代码生成模式</w:t>
            </w:r>
          </w:p>
        </w:tc>
        <w:tc>
          <w:tcPr>
            <w:tcW w:w="2014" w:type="dxa"/>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CODE-AGENT-MODE-002</w:t>
            </w:r>
          </w:p>
        </w:tc>
        <w:tc>
          <w:tcPr>
            <w:tcW w:w="5251" w:type="dxa"/>
          </w:tcPr>
          <w:p>
            <w:pPr>
              <w:ind w:firstLine="0" w:firstLineChars="0"/>
              <w:jc w:val="left"/>
              <w:rPr>
                <w:color w:val="000000" w:themeColor="text1"/>
                <w14:textFill>
                  <w14:solidFill>
                    <w14:schemeClr w14:val="tx1"/>
                  </w14:solidFill>
                </w14:textFill>
              </w:rPr>
            </w:pPr>
            <w:r>
              <w:t>基于用户指定的开发框架路径或空白工程模板，理解框架的目录规范、模块划分、构建方式和编码风格，结合用户提供的需求/设计材料，生成完整的工程骨架、全部源文件、配置文件和构建脚本</w:t>
            </w:r>
            <w:r>
              <w:rPr>
                <w:rFonts w:hint="eastAsia"/>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导入与导出功能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CODE-AGENT-IO</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本地导入</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用户通过VS Code插件界面上传本地文件（如软件需求文档、软件设计文档、接口文件、头文件、现有工程代码等）至智能体</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线上导入</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通过网络通信接口，从协作平台（如软件工厂、代码仓库）在线导入结构化的需求、设计、接口描述信息或现有代码工程</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本地导出</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251" w:type="dxa"/>
          </w:tcPr>
          <w:p>
            <w:pPr>
              <w:ind w:firstLine="0" w:firstLineChars="0"/>
              <w:jc w:val="left"/>
              <w:rPr>
                <w:color w:val="000000" w:themeColor="text1"/>
                <w14:textFill>
                  <w14:solidFill>
                    <w14:schemeClr w14:val="tx1"/>
                  </w14:solidFill>
                </w14:textFill>
              </w:rPr>
            </w:pPr>
            <w:r>
              <w:rPr>
                <w:rFonts w:hint="eastAsia"/>
              </w:rPr>
              <w:t>用户通过图形化界面，将生成的代码文件按照项目结构导出到本地</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线上导出</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CODE-AGENT-IO</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004</w:t>
            </w:r>
          </w:p>
        </w:tc>
        <w:tc>
          <w:tcPr>
            <w:tcW w:w="5251" w:type="dxa"/>
          </w:tcPr>
          <w:p>
            <w:pPr>
              <w:ind w:firstLine="0" w:firstLineChars="0"/>
              <w:jc w:val="left"/>
              <w:rPr>
                <w:color w:val="000000" w:themeColor="text1"/>
                <w14:textFill>
                  <w14:solidFill>
                    <w14:schemeClr w14:val="tx1"/>
                  </w14:solidFill>
                </w14:textFill>
              </w:rPr>
            </w:pPr>
            <w:r>
              <w:rPr>
                <w:rFonts w:hint="eastAsia"/>
              </w:rPr>
              <w:t>通过网络通信接口，将生成的代码、补丁、变更集发送给协作平台（如软件工厂、代码仓库）。</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文档解析功能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CODE-AGENT-PARSE</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本地文档解析与内容识别</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CODE-AGENT-PARSE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对用户上传的本地文档进行内容解析，自动识别并提取其中的需求条目、设计约束、接口定义等内容</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线上数据解析与内容识别</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CODE-AGENT-PARSE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通过网络接收结构化数据，解析并映射为系统内部的需求/设计/接口模型</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图形化交互功能</w:t>
            </w:r>
          </w:p>
        </w:tc>
        <w:tc>
          <w:tcPr>
            <w:tcW w:w="1763" w:type="dxa"/>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CODE-AGENT-GUI</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图形化交互</w:t>
            </w:r>
          </w:p>
        </w:tc>
        <w:tc>
          <w:tcPr>
            <w:tcW w:w="2014" w:type="dxa"/>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CODE-AGENT-GUI</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以VS Code插件形式提供友好的图形化交互界面，包含智能体对话窗口、文件上传、工作过程可视化和结果编辑查看功能</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知识库配置与检索</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CODE-AGENT-KB</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知识库配置</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CODE-AGENT-KB</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配置AI研发平台提供的向量数据库连接，兼容Chroma、Milvus及国产向量数据库</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知识检索</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CODE-AGENT-KB</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根据用户输入或上下文，从操作系统接口知识库、驱动接口知识库、软件CBB知识库中检索相关信息，并在界面展示检索结果</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代码生成</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CODE-AGENT-GEN</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函数级/片段级代码生成</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CODE-AGENT-GEN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基于操作系统接口知识库、驱动接口知识库、软件CBB知识库，生成独立的函数或代码片段。</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工程级代码生成</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CODE-AGENT-GEN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基于现有的软件开发框架，生成完整的工程骨架、模块实现和配置文件</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代码质量检查</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CODE-AGENT-GEN</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251" w:type="dxa"/>
          </w:tcPr>
          <w:p>
            <w:pPr>
              <w:ind w:firstLine="0" w:firstLineChars="0"/>
              <w:jc w:val="left"/>
              <w:rPr>
                <w:color w:val="000000" w:themeColor="text1"/>
                <w14:textFill>
                  <w14:solidFill>
                    <w14:schemeClr w14:val="tx1"/>
                  </w14:solidFill>
                </w14:textFill>
              </w:rPr>
            </w:pPr>
            <w:r>
              <w:rPr>
                <w:rFonts w:hint="eastAsia"/>
              </w:rPr>
              <w:t>对生成或修改的代码进行自动质量检查，识别语法错误、接口不一致、异常处理缺失、命名规范性和安全问题</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代码修复与优化</w:t>
            </w:r>
          </w:p>
        </w:tc>
        <w:tc>
          <w:tcPr>
            <w:tcW w:w="1763" w:type="dxa"/>
            <w:vMerge w:val="restart"/>
            <w:vAlign w:val="center"/>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CODE-AGENT-FIX</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代码缺陷定位与修复</w:t>
            </w:r>
          </w:p>
        </w:tc>
        <w:tc>
          <w:tcPr>
            <w:tcW w:w="2014" w:type="dxa"/>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CODE-AGENT-FIX-00</w:t>
            </w:r>
            <w:r>
              <w:rPr>
                <w:rFonts w:hint="eastAsia"/>
                <w:color w:val="000000" w:themeColor="text1"/>
                <w14:textFill>
                  <w14:solidFill>
                    <w14:schemeClr w14:val="tx1"/>
                  </w14:solidFill>
                </w14:textFill>
              </w:rPr>
              <w:t>1</w:t>
            </w:r>
          </w:p>
        </w:tc>
        <w:tc>
          <w:tcPr>
            <w:tcW w:w="5251" w:type="dxa"/>
          </w:tcPr>
          <w:p>
            <w:pPr>
              <w:ind w:firstLine="0" w:firstLineChars="0"/>
              <w:jc w:val="left"/>
              <w:rPr>
                <w:color w:val="000000" w:themeColor="text1"/>
                <w14:textFill>
                  <w14:solidFill>
                    <w14:schemeClr w14:val="tx1"/>
                  </w14:solidFill>
                </w14:textFill>
              </w:rPr>
            </w:pPr>
            <w:r>
              <w:rPr>
                <w:rFonts w:hint="eastAsia"/>
              </w:rPr>
              <w:t>基于错误描述或运行日志，自动定位代码缺陷位置并生成修复补丁。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代码优化与重构</w:t>
            </w:r>
          </w:p>
        </w:tc>
        <w:tc>
          <w:tcPr>
            <w:tcW w:w="2014" w:type="dxa"/>
          </w:tcPr>
          <w:p>
            <w:pPr>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t>CODE-AGENT-FIX-002</w:t>
            </w:r>
          </w:p>
        </w:tc>
        <w:tc>
          <w:tcPr>
            <w:tcW w:w="5251" w:type="dxa"/>
          </w:tcPr>
          <w:p>
            <w:pPr>
              <w:ind w:firstLine="0" w:firstLineChars="0"/>
              <w:jc w:val="left"/>
              <w:rPr>
                <w:color w:val="000000" w:themeColor="text1"/>
                <w14:textFill>
                  <w14:solidFill>
                    <w14:schemeClr w14:val="tx1"/>
                  </w14:solidFill>
                </w14:textFill>
              </w:rPr>
            </w:pPr>
            <w:r>
              <w:rPr>
                <w:rFonts w:hint="eastAsia"/>
              </w:rPr>
              <w:t>基于性能、可读性、可维护性以及用户指定需求等优化目标，生成优化后的代码版本。</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执行中断与用户授权</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CODE-AGENT-CHK</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执行中断与现场保存</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CODE-AGENT-CHK</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在关键环节（如输入识别后、知识检索后、代码生成后、执行文件写入前、代码覆盖前等）自动中断执行，保存当前现场状态。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用户授权与现场恢复</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CODE-AGENT-CHK</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用户审查中断现场后，可确认并授权继续执行，或提出修改意见后恢复执行。</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在线编辑与联动修改</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CODE-AGENT-EDIT</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在线编辑</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CODE-AGENT-EDIT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提供在VS Code编辑器中的在线编辑界面，支持用户直接修订生成的代码内容。</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关联检出与智能修改建议</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CODE-AGENT-EDIT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用户修订某处代码后，智能体自动检测受影响的函数调用和接口定义，提示用户是否需要联动修改，同时给出修改建议。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需求/设计与代码追溯功能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rFonts w:hint="eastAsia"/>
              </w:rPr>
              <w:t>CODE-AGENT-TRACE</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基于代码的需求反推</w:t>
            </w:r>
          </w:p>
        </w:tc>
        <w:tc>
          <w:tcPr>
            <w:tcW w:w="2014" w:type="dxa"/>
          </w:tcPr>
          <w:p>
            <w:pPr>
              <w:ind w:firstLine="0" w:firstLineChars="0"/>
              <w:jc w:val="left"/>
              <w:rPr>
                <w:color w:val="000000" w:themeColor="text1"/>
                <w14:textFill>
                  <w14:solidFill>
                    <w14:schemeClr w14:val="tx1"/>
                  </w14:solidFill>
                </w14:textFill>
              </w:rPr>
            </w:pPr>
            <w:r>
              <w:rPr>
                <w:rFonts w:hint="eastAsia"/>
              </w:rPr>
              <w:t>CODE-AGENT-TRACE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分析已有源代码，反推对应的软件需求规格。</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基于设计的需求反推</w:t>
            </w:r>
          </w:p>
        </w:tc>
        <w:tc>
          <w:tcPr>
            <w:tcW w:w="2014" w:type="dxa"/>
          </w:tcPr>
          <w:p>
            <w:pPr>
              <w:ind w:firstLine="0" w:firstLineChars="0"/>
              <w:jc w:val="left"/>
              <w:rPr>
                <w:color w:val="000000" w:themeColor="text1"/>
                <w14:textFill>
                  <w14:solidFill>
                    <w14:schemeClr w14:val="tx1"/>
                  </w14:solidFill>
                </w14:textFill>
              </w:rPr>
            </w:pPr>
            <w:r>
              <w:rPr>
                <w:rFonts w:hint="eastAsia"/>
              </w:rPr>
              <w:t>CODE-AGENT-TRACE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基于已有的设计文档，反推高层次的软件需求。</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需求与设计追踪功能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CODE-AGENT-TRACE</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需求/设计到代码的追踪</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CODE-AGENT-TRACE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建立软件需求/设计条目到生成代码文件/函数的正向追溯链接。</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代码到需求/设计的追踪</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CODE-AGENT-TRACE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支持从代码文件/函数反查其来源的需求/设计条目。</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备份与回退功能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CODE-AGENT-BACKUP</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长期手动备份</w:t>
            </w:r>
          </w:p>
        </w:tc>
        <w:tc>
          <w:tcPr>
            <w:tcW w:w="2014" w:type="dxa"/>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rPr>
              <w:t>用户可随时手动保存当前代码工程的完整版本，作为长期归档。</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短期自动备份</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rPr>
              <w:t>系统在用户启用自动备份功能后，按照配置的参数自动进行周期性备份。</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短期配额分参数配置</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251" w:type="dxa"/>
          </w:tcPr>
          <w:p>
            <w:pPr>
              <w:ind w:firstLine="0" w:firstLineChars="0"/>
              <w:jc w:val="left"/>
              <w:rPr>
                <w:color w:val="000000" w:themeColor="text1"/>
                <w14:textFill>
                  <w14:solidFill>
                    <w14:schemeClr w14:val="tx1"/>
                  </w14:solidFill>
                </w14:textFill>
              </w:rPr>
            </w:pPr>
            <w:r>
              <w:rPr>
                <w:rFonts w:hint="eastAsia"/>
              </w:rPr>
              <w:t>支持用户配置自动备份的工作参数，包括启用/停用、间隔时间、触发修订次数等。</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版本回退</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CODE-AGENT-BACKUP</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004</w:t>
            </w:r>
          </w:p>
        </w:tc>
        <w:tc>
          <w:tcPr>
            <w:tcW w:w="5251" w:type="dxa"/>
          </w:tcPr>
          <w:p>
            <w:pPr>
              <w:ind w:firstLine="0" w:firstLineChars="0"/>
              <w:jc w:val="left"/>
              <w:rPr>
                <w:color w:val="000000" w:themeColor="text1"/>
                <w14:textFill>
                  <w14:solidFill>
                    <w14:schemeClr w14:val="tx1"/>
                  </w14:solidFill>
                </w14:textFill>
              </w:rPr>
            </w:pPr>
            <w:r>
              <w:rPr>
                <w:rFonts w:hint="eastAsia"/>
              </w:rPr>
              <w:t>用户可选择任意历史版本（手动或自动备份）回退至该状态。</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日志管理功能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CODE-AGENT-LOG</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系统日志维护</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CODE-AGENT-LOG</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系统自动在后台记录系统运行日志，包括服务状态、错误、性能指标等，供运维人员使用。</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智能体工作日志维护</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CODE-AGENT-LOG</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记录智能体工作过程中的关键交互信息，包含</w:t>
            </w:r>
            <w:r>
              <w:rPr>
                <w:bCs/>
                <w:color w:val="000000" w:themeColor="text1"/>
                <w14:textFill>
                  <w14:solidFill>
                    <w14:schemeClr w14:val="tx1"/>
                  </w14:solidFill>
                </w14:textFill>
              </w:rPr>
              <w:t>HumanMessage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AIMessage</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ToolMessage</w:t>
            </w:r>
            <w:r>
              <w:rPr>
                <w:rFonts w:hint="eastAsia"/>
                <w:bCs/>
                <w:color w:val="000000" w:themeColor="text1"/>
                <w14:textFill>
                  <w14:solidFill>
                    <w14:schemeClr w14:val="tx1"/>
                  </w14:solidFill>
                </w14:textFill>
              </w:rPr>
              <w:t>、模型请求摘要、工具参数摘要、步骤状态和异常堆栈。</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智能工作日志显示控制</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CODE-AGENT-LOG</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003</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提供界面按钮，让用户控制是否在对话窗口中显示智能体工作日志。</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数据统计与上报功能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CODE-AGENT-STAT</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智能体数据统计</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CODE-AGENT-STAT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智能体自动统计任务总耗时、各步骤耗时、模型调用次数、输入输出</w:t>
            </w:r>
            <w:r>
              <w:rPr>
                <w:bCs/>
                <w:color w:val="000000" w:themeColor="text1"/>
                <w14:textFill>
                  <w14:solidFill>
                    <w14:schemeClr w14:val="tx1"/>
                  </w14:solidFill>
                </w14:textFill>
              </w:rPr>
              <w:t>Token</w:t>
            </w:r>
            <w:r>
              <w:rPr>
                <w:rFonts w:hint="eastAsia"/>
                <w:bCs/>
                <w:color w:val="000000" w:themeColor="text1"/>
                <w14:textFill>
                  <w14:solidFill>
                    <w14:schemeClr w14:val="tx1"/>
                  </w14:solidFill>
                </w14:textFill>
              </w:rPr>
              <w:t>数、工具调用次数、失败重试次数。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vAlign w:val="center"/>
          </w:tcPr>
          <w:p>
            <w:pPr>
              <w:pStyle w:val="26"/>
              <w:numPr>
                <w:ilvl w:val="0"/>
                <w:numId w:val="8"/>
              </w:numPr>
              <w:jc w:val="center"/>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数据上报</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CODE-AGENT-STAT</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通过网络接口将统计信息定期或按需上报至</w:t>
            </w:r>
            <w:r>
              <w:rPr>
                <w:bCs/>
                <w:color w:val="000000" w:themeColor="text1"/>
                <w14:textFill>
                  <w14:solidFill>
                    <w14:schemeClr w14:val="tx1"/>
                  </w14:solidFill>
                </w14:textFill>
              </w:rPr>
              <w:t>AI</w:t>
            </w:r>
            <w:r>
              <w:rPr>
                <w:rFonts w:hint="eastAsia"/>
                <w:bCs/>
                <w:color w:val="000000" w:themeColor="text1"/>
                <w14:textFill>
                  <w14:solidFill>
                    <w14:schemeClr w14:val="tx1"/>
                  </w14:solidFill>
                </w14:textFill>
              </w:rPr>
              <w:t>研发平台。</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restart"/>
            <w:vAlign w:val="center"/>
          </w:tcPr>
          <w:p>
            <w:pPr>
              <w:pStyle w:val="26"/>
              <w:numPr>
                <w:ilvl w:val="0"/>
                <w:numId w:val="8"/>
              </w:numPr>
              <w:jc w:val="center"/>
              <w:rPr>
                <w:rFonts w:hint="eastAsia"/>
                <w:color w:val="000000" w:themeColor="text1"/>
                <w14:textFill>
                  <w14:solidFill>
                    <w14:schemeClr w14:val="tx1"/>
                  </w14:solidFill>
                </w14:textFill>
              </w:rPr>
            </w:pPr>
          </w:p>
        </w:tc>
        <w:tc>
          <w:tcPr>
            <w:tcW w:w="1888" w:type="dxa"/>
            <w:vMerge w:val="restart"/>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并发访问与空间隔离功能</w:t>
            </w:r>
          </w:p>
        </w:tc>
        <w:tc>
          <w:tcPr>
            <w:tcW w:w="1763" w:type="dxa"/>
            <w:vMerge w:val="restart"/>
            <w:vAlign w:val="center"/>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CODE-AGENT-CONC</w:t>
            </w: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并发访问</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CODE-AGENT-CONC</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001</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支持多用户同时访问系统，最大并发用户数不低于</w:t>
            </w:r>
            <w:r>
              <w:rPr>
                <w:bCs/>
                <w:color w:val="000000" w:themeColor="text1"/>
                <w14:textFill>
                  <w14:solidFill>
                    <w14:schemeClr w14:val="tx1"/>
                  </w14:solidFill>
                </w14:textFill>
              </w:rPr>
              <w:t>500</w:t>
            </w:r>
            <w:r>
              <w:rPr>
                <w:rFonts w:hint="eastAsia"/>
                <w:bCs/>
                <w:color w:val="000000" w:themeColor="text1"/>
                <w14:textFill>
                  <w14:solidFill>
                    <w14:schemeClr w14:val="tx1"/>
                  </w14:solidFill>
                </w14:textFill>
              </w:rPr>
              <w:t>。</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 w:type="dxa"/>
            <w:bottom w:w="0" w:type="dxa"/>
            <w:right w:w="10" w:type="dxa"/>
          </w:tblCellMar>
        </w:tblPrEx>
        <w:tc>
          <w:tcPr>
            <w:tcW w:w="754" w:type="dxa"/>
            <w:vMerge w:val="continue"/>
          </w:tcPr>
          <w:p>
            <w:pPr>
              <w:ind w:firstLine="0" w:firstLineChars="0"/>
              <w:jc w:val="left"/>
              <w:rPr>
                <w:color w:val="000000" w:themeColor="text1"/>
                <w14:textFill>
                  <w14:solidFill>
                    <w14:schemeClr w14:val="tx1"/>
                  </w14:solidFill>
                </w14:textFill>
              </w:rPr>
            </w:pPr>
          </w:p>
        </w:tc>
        <w:tc>
          <w:tcPr>
            <w:tcW w:w="1888" w:type="dxa"/>
            <w:vMerge w:val="continue"/>
            <w:vAlign w:val="center"/>
          </w:tcPr>
          <w:p>
            <w:pPr>
              <w:ind w:firstLine="0" w:firstLineChars="0"/>
              <w:jc w:val="left"/>
              <w:rPr>
                <w:color w:val="000000" w:themeColor="text1"/>
                <w14:textFill>
                  <w14:solidFill>
                    <w14:schemeClr w14:val="tx1"/>
                  </w14:solidFill>
                </w14:textFill>
              </w:rPr>
            </w:pPr>
          </w:p>
        </w:tc>
        <w:tc>
          <w:tcPr>
            <w:tcW w:w="1763" w:type="dxa"/>
            <w:vMerge w:val="continue"/>
            <w:vAlign w:val="center"/>
          </w:tcPr>
          <w:p>
            <w:pPr>
              <w:ind w:firstLine="0" w:firstLineChars="0"/>
              <w:jc w:val="left"/>
              <w:rPr>
                <w:color w:val="000000" w:themeColor="text1"/>
                <w14:textFill>
                  <w14:solidFill>
                    <w14:schemeClr w14:val="tx1"/>
                  </w14:solidFill>
                </w14:textFill>
              </w:rPr>
            </w:pPr>
          </w:p>
        </w:tc>
        <w:tc>
          <w:tcPr>
            <w:tcW w:w="2139" w:type="dxa"/>
            <w:vAlign w:val="center"/>
          </w:tcPr>
          <w:p>
            <w:pPr>
              <w:ind w:firstLine="0" w:firstLineChars="0"/>
              <w:jc w:val="left"/>
              <w:rPr>
                <w:color w:val="000000" w:themeColor="text1"/>
                <w14:textFill>
                  <w14:solidFill>
                    <w14:schemeClr w14:val="tx1"/>
                  </w14:solidFill>
                </w14:textFill>
              </w:rPr>
            </w:pPr>
            <w:r>
              <w:rPr>
                <w:rFonts w:hint="eastAsia"/>
                <w:color w:val="000000" w:themeColor="text1"/>
                <w14:textFill>
                  <w14:solidFill>
                    <w14:schemeClr w14:val="tx1"/>
                  </w14:solidFill>
                </w14:textFill>
              </w:rPr>
              <w:t>空间隔离</w:t>
            </w:r>
          </w:p>
        </w:tc>
        <w:tc>
          <w:tcPr>
            <w:tcW w:w="2014" w:type="dxa"/>
          </w:tcPr>
          <w:p>
            <w:pPr>
              <w:ind w:firstLine="0" w:firstLineChars="0"/>
              <w:jc w:val="left"/>
              <w:rPr>
                <w:color w:val="000000" w:themeColor="text1"/>
                <w14:textFill>
                  <w14:solidFill>
                    <w14:schemeClr w14:val="tx1"/>
                  </w14:solidFill>
                </w14:textFill>
              </w:rPr>
            </w:pPr>
            <w:r>
              <w:rPr>
                <w:bCs/>
                <w:color w:val="000000" w:themeColor="text1"/>
                <w14:textFill>
                  <w14:solidFill>
                    <w14:schemeClr w14:val="tx1"/>
                  </w14:solidFill>
                </w14:textFill>
              </w:rPr>
              <w:t>CODE-AGENT-CONC</w:t>
            </w:r>
            <w:r>
              <w:rPr>
                <w:rFonts w:hint="eastAsia"/>
                <w:bCs/>
                <w:color w:val="000000" w:themeColor="text1"/>
                <w14:textFill>
                  <w14:solidFill>
                    <w14:schemeClr w14:val="tx1"/>
                  </w14:solidFill>
                </w14:textFill>
              </w:rPr>
              <w:t>-</w:t>
            </w:r>
            <w:r>
              <w:rPr>
                <w:bCs/>
                <w:color w:val="000000" w:themeColor="text1"/>
                <w14:textFill>
                  <w14:solidFill>
                    <w14:schemeClr w14:val="tx1"/>
                  </w14:solidFill>
                </w14:textFill>
              </w:rPr>
              <w:t>002</w:t>
            </w:r>
          </w:p>
        </w:tc>
        <w:tc>
          <w:tcPr>
            <w:tcW w:w="5251" w:type="dxa"/>
          </w:tcPr>
          <w:p>
            <w:pPr>
              <w:ind w:firstLine="0" w:firstLineChars="0"/>
              <w:jc w:val="left"/>
              <w:rPr>
                <w:color w:val="000000" w:themeColor="text1"/>
                <w14:textFill>
                  <w14:solidFill>
                    <w14:schemeClr w14:val="tx1"/>
                  </w14:solidFill>
                </w14:textFill>
              </w:rPr>
            </w:pPr>
            <w:r>
              <w:rPr>
                <w:rFonts w:hint="eastAsia"/>
                <w:bCs/>
                <w:color w:val="000000" w:themeColor="text1"/>
                <w14:textFill>
                  <w14:solidFill>
                    <w14:schemeClr w14:val="tx1"/>
                  </w14:solidFill>
                </w14:textFill>
              </w:rPr>
              <w:t>不同用户之间的工作空间完全隔离，用户只能访问和操作自己工作空间内的数据。</w:t>
            </w:r>
          </w:p>
        </w:tc>
      </w:tr>
    </w:tbl>
    <w:p>
      <w:pPr>
        <w:ind w:firstLine="0" w:firstLineChars="0"/>
      </w:pPr>
    </w:p>
    <w:p>
      <w:pPr>
        <w:ind w:firstLine="480"/>
      </w:pPr>
    </w:p>
    <w:p>
      <w:pPr>
        <w:ind w:firstLine="480"/>
        <w:sectPr>
          <w:pgSz w:w="16838" w:h="11906" w:orient="landscape"/>
          <w:pgMar w:top="1800" w:right="1440" w:bottom="1800" w:left="1440" w:header="708" w:footer="708" w:gutter="0"/>
          <w:cols w:space="720" w:num="1"/>
          <w:docGrid w:linePitch="360" w:charSpace="0"/>
        </w:sectPr>
      </w:pPr>
    </w:p>
    <w:p>
      <w:pPr>
        <w:pStyle w:val="3"/>
      </w:pPr>
      <w:bookmarkStart w:id="13" w:name="_Toc238463513"/>
      <w:r>
        <w:rPr>
          <w:rFonts w:hint="eastAsia"/>
        </w:rPr>
        <w:t>用户登录功能</w:t>
      </w:r>
      <w:bookmarkEnd w:id="13"/>
    </w:p>
    <w:p>
      <w:pPr>
        <w:pStyle w:val="4"/>
      </w:pPr>
      <w:bookmarkStart w:id="14" w:name="_Toc238463514"/>
      <w:r>
        <w:rPr>
          <w:rFonts w:hint="eastAsia"/>
        </w:rPr>
        <w:t>本地登录</w:t>
      </w:r>
      <w:bookmarkEnd w:id="14"/>
    </w:p>
    <w:p>
      <w:pPr>
        <w:ind w:firstLine="480"/>
      </w:pPr>
      <w:r>
        <w:rPr>
          <w:rFonts w:hint="eastAsia"/>
        </w:rPr>
        <w:t>a)标识号：CODE-AGENT-LOGIN-001</w:t>
      </w:r>
    </w:p>
    <w:p>
      <w:pPr>
        <w:ind w:firstLine="480"/>
      </w:pPr>
      <w:r>
        <w:rPr>
          <w:rFonts w:hint="eastAsia"/>
        </w:rPr>
        <w:t>b)说明：用户通过VS Code插件登录界面输入本地账户和密码进行身份验证。本功能适用于用户通过VS Code插件直接访问系统的场景，验证通过后进入工作空间主界面。</w:t>
      </w:r>
    </w:p>
    <w:p>
      <w:pPr>
        <w:ind w:firstLine="480"/>
      </w:pPr>
      <w:r>
        <w:rPr>
          <w:rFonts w:hint="eastAsia"/>
        </w:rPr>
        <w:t>c)输入：用户名、密码。</w:t>
      </w:r>
    </w:p>
    <w:p>
      <w:pPr>
        <w:ind w:firstLine="480"/>
      </w:pPr>
      <w:r>
        <w:rPr>
          <w:rFonts w:hint="eastAsia"/>
        </w:rPr>
        <w:t>d)输出：登录成功状态及用户会话信息，或登录失败提示信息。</w:t>
      </w:r>
    </w:p>
    <w:p>
      <w:pPr>
        <w:ind w:firstLine="480"/>
      </w:pPr>
      <w:r>
        <w:rPr>
          <w:rFonts w:hint="eastAsia"/>
        </w:rPr>
        <w:t>e)处理过程：</w:t>
      </w:r>
    </w:p>
    <w:p>
      <w:pPr>
        <w:ind w:firstLine="480"/>
      </w:pPr>
      <w:r>
        <w:rPr>
          <w:rFonts w:hint="eastAsia"/>
        </w:rPr>
        <w:t>1) 用户在VS Code插件登录界面输入用户名和密码并提交；</w:t>
      </w:r>
    </w:p>
    <w:p>
      <w:pPr>
        <w:ind w:firstLine="480"/>
      </w:pPr>
      <w:r>
        <w:rPr>
          <w:rFonts w:hint="eastAsia"/>
        </w:rPr>
        <w:t>2) 前端对输入进行非空和格式合法性校验；</w:t>
      </w:r>
    </w:p>
    <w:p>
      <w:pPr>
        <w:ind w:firstLine="480"/>
      </w:pPr>
      <w:r>
        <w:rPr>
          <w:rFonts w:hint="eastAsia"/>
        </w:rPr>
        <w:t>3) 系统将凭证信息通过内部接口发送至AI研发平台进行身份确认；</w:t>
      </w:r>
    </w:p>
    <w:p>
      <w:pPr>
        <w:ind w:firstLine="480"/>
      </w:pPr>
      <w:r>
        <w:rPr>
          <w:rFonts w:hint="eastAsia"/>
        </w:rPr>
        <w:t>4) 接收平台返回的认证结果，若成功则创建本地会话并跳转至主界面；若失败则提示错误原因。</w:t>
      </w:r>
    </w:p>
    <w:p>
      <w:pPr>
        <w:ind w:firstLine="480"/>
      </w:pPr>
      <w:r>
        <w:rPr>
          <w:rFonts w:hint="eastAsia"/>
        </w:rPr>
        <w:t>f)约束和限制：密码需加密传输；连续登录失败5次需锁定账户10分钟；身份认证优先对接统一身份，不自行维护账号体系。</w:t>
      </w:r>
    </w:p>
    <w:p>
      <w:pPr>
        <w:pStyle w:val="4"/>
      </w:pPr>
      <w:bookmarkStart w:id="15" w:name="_Toc238463515"/>
      <w:r>
        <w:rPr>
          <w:rFonts w:hint="eastAsia"/>
        </w:rPr>
        <w:t>在线登录</w:t>
      </w:r>
      <w:bookmarkEnd w:id="15"/>
    </w:p>
    <w:p>
      <w:pPr>
        <w:ind w:firstLine="480"/>
      </w:pPr>
      <w:r>
        <w:rPr>
          <w:rFonts w:hint="eastAsia"/>
        </w:rPr>
        <w:t>a)标识号：CODE-AGENT-LOGIN-002</w:t>
      </w:r>
    </w:p>
    <w:p>
      <w:pPr>
        <w:ind w:firstLine="480"/>
      </w:pPr>
      <w:r>
        <w:rPr>
          <w:rFonts w:hint="eastAsia"/>
        </w:rPr>
        <w:t>b)说明：通过预留的网络通信接口，支持第三方统一认证或单点登录方式接入。适用于企业级集成场景，支持通过Token或OAuth回调完成登录。</w:t>
      </w:r>
    </w:p>
    <w:p>
      <w:pPr>
        <w:ind w:firstLine="480"/>
      </w:pPr>
      <w:r>
        <w:rPr>
          <w:rFonts w:hint="eastAsia"/>
        </w:rPr>
        <w:t>c)输入：认证Token或OAuth回调参数。</w:t>
      </w:r>
    </w:p>
    <w:p>
      <w:pPr>
        <w:ind w:firstLine="480"/>
      </w:pPr>
      <w:r>
        <w:rPr>
          <w:rFonts w:hint="eastAsia"/>
        </w:rPr>
        <w:t>d)输出：登录成功状态及用户会话信息，或失败异常信息。</w:t>
      </w:r>
    </w:p>
    <w:p>
      <w:pPr>
        <w:ind w:firstLine="480"/>
      </w:pPr>
      <w:r>
        <w:rPr>
          <w:rFonts w:hint="eastAsia"/>
        </w:rPr>
        <w:t>e)处理过程：</w:t>
      </w:r>
    </w:p>
    <w:p>
      <w:pPr>
        <w:ind w:firstLine="480"/>
      </w:pPr>
      <w:r>
        <w:rPr>
          <w:rFonts w:hint="eastAsia"/>
        </w:rPr>
        <w:t>1) 监听网络接口上的登录请求；</w:t>
      </w:r>
    </w:p>
    <w:p>
      <w:pPr>
        <w:ind w:firstLine="480"/>
      </w:pPr>
      <w:r>
        <w:rPr>
          <w:rFonts w:hint="eastAsia"/>
        </w:rPr>
        <w:t>2) 解析请求中的Token或认证凭据；</w:t>
      </w:r>
    </w:p>
    <w:p>
      <w:pPr>
        <w:ind w:firstLine="480"/>
      </w:pPr>
      <w:r>
        <w:rPr>
          <w:rFonts w:hint="eastAsia"/>
        </w:rPr>
        <w:t>3) 将凭据转发至AI研发平台验证有效性；</w:t>
      </w:r>
    </w:p>
    <w:p>
      <w:pPr>
        <w:ind w:firstLine="480"/>
      </w:pPr>
      <w:r>
        <w:rPr>
          <w:rFonts w:hint="eastAsia"/>
        </w:rPr>
        <w:t>4) 根据验证结果创建或拒绝会话，并返回相应响应。</w:t>
      </w:r>
    </w:p>
    <w:p>
      <w:pPr>
        <w:ind w:firstLine="480"/>
      </w:pPr>
      <w:r>
        <w:rPr>
          <w:rFonts w:hint="eastAsia"/>
        </w:rPr>
        <w:t>f)约束和限制：必须支持HTTPS安全协议；Token有效期不超过2小时，支持Refresh Token机制。</w:t>
      </w:r>
    </w:p>
    <w:p>
      <w:pPr>
        <w:pStyle w:val="3"/>
      </w:pPr>
      <w:bookmarkStart w:id="16" w:name="_Toc238463516"/>
      <w:r>
        <w:rPr>
          <w:rFonts w:hint="eastAsia"/>
        </w:rPr>
        <w:t>智能体环境配置功能</w:t>
      </w:r>
      <w:bookmarkEnd w:id="16"/>
    </w:p>
    <w:p>
      <w:pPr>
        <w:pStyle w:val="4"/>
      </w:pPr>
      <w:bookmarkStart w:id="17" w:name="_Toc238463517"/>
      <w:r>
        <w:rPr>
          <w:rFonts w:hint="eastAsia"/>
        </w:rPr>
        <w:t>模型配置</w:t>
      </w:r>
      <w:bookmarkEnd w:id="17"/>
    </w:p>
    <w:p>
      <w:pPr>
        <w:ind w:firstLine="480"/>
      </w:pPr>
      <w:r>
        <w:rPr>
          <w:rFonts w:hint="eastAsia"/>
        </w:rPr>
        <w:t>a)标识号：CODE-AGENT-CONF-001</w:t>
      </w:r>
    </w:p>
    <w:p>
      <w:pPr>
        <w:ind w:firstLine="480"/>
      </w:pPr>
      <w:r>
        <w:rPr>
          <w:rFonts w:hint="eastAsia"/>
        </w:rPr>
        <w:t>b)说明：配置智能体所使用的大语言模型参数，包括base_url、api_key、model_name、超时时间、代理、最大重试次数等连接参数。适用于管理员或高级用户根据任务类型（代码生成、代码修复、代码分析等）选择合适模型的场景。</w:t>
      </w:r>
    </w:p>
    <w:p>
      <w:pPr>
        <w:ind w:firstLine="480"/>
      </w:pPr>
      <w:r>
        <w:rPr>
          <w:rFonts w:hint="eastAsia"/>
        </w:rPr>
        <w:t>c)输入：base_url、api_key、model_name、超时时间、代理、最大重试次数等。</w:t>
      </w:r>
    </w:p>
    <w:p>
      <w:pPr>
        <w:ind w:firstLine="480"/>
      </w:pPr>
      <w:r>
        <w:rPr>
          <w:rFonts w:hint="eastAsia"/>
        </w:rPr>
        <w:t>d)输出：配置保存成功/失败状态及连通性测试结果。</w:t>
      </w:r>
    </w:p>
    <w:p>
      <w:pPr>
        <w:ind w:firstLine="480"/>
      </w:pPr>
      <w:r>
        <w:rPr>
          <w:rFonts w:hint="eastAsia"/>
        </w:rPr>
        <w:t>e)处理过程：</w:t>
      </w:r>
    </w:p>
    <w:p>
      <w:pPr>
        <w:ind w:firstLine="480"/>
      </w:pPr>
      <w:r>
        <w:rPr>
          <w:rFonts w:hint="eastAsia"/>
        </w:rPr>
        <w:t>1) 用户在配置界面填写或选择模型相关参数；</w:t>
      </w:r>
    </w:p>
    <w:p>
      <w:pPr>
        <w:ind w:firstLine="480"/>
      </w:pPr>
      <w:r>
        <w:rPr>
          <w:rFonts w:hint="eastAsia"/>
        </w:rPr>
        <w:t>2) 系统对API Key等敏感信息进行加密存储并脱敏展示；</w:t>
      </w:r>
    </w:p>
    <w:p>
      <w:pPr>
        <w:ind w:firstLine="480"/>
      </w:pPr>
      <w:r>
        <w:rPr>
          <w:rFonts w:hint="eastAsia"/>
        </w:rPr>
        <w:t>3) 支持“测试连接”功能，使用当前配置调用模型接口验证可用性；</w:t>
      </w:r>
    </w:p>
    <w:p>
      <w:pPr>
        <w:ind w:firstLine="480"/>
      </w:pPr>
      <w:r>
        <w:rPr>
          <w:rFonts w:hint="eastAsia"/>
        </w:rPr>
        <w:t>4) 保存配置至数据库并应用到当前智能体会话。</w:t>
      </w:r>
    </w:p>
    <w:p>
      <w:pPr>
        <w:ind w:firstLine="480"/>
      </w:pPr>
      <w:r>
        <w:rPr>
          <w:rFonts w:hint="eastAsia"/>
        </w:rPr>
        <w:t>f)约束和限制：需支持至少OpenAI兼容接口和国产模型（如千问、DeepSeek）接口格式；API Key不允许明文展示。</w:t>
      </w:r>
    </w:p>
    <w:p>
      <w:pPr>
        <w:pStyle w:val="4"/>
      </w:pPr>
      <w:bookmarkStart w:id="18" w:name="_Toc238463518"/>
      <w:r>
        <w:rPr>
          <w:rFonts w:hint="eastAsia"/>
        </w:rPr>
        <w:t>智能体配置</w:t>
      </w:r>
      <w:bookmarkEnd w:id="18"/>
    </w:p>
    <w:p>
      <w:pPr>
        <w:ind w:firstLine="480"/>
      </w:pPr>
      <w:r>
        <w:rPr>
          <w:rFonts w:hint="eastAsia"/>
        </w:rPr>
        <w:t>a)标识号：CODE-AGENT-CONF-002</w:t>
      </w:r>
    </w:p>
    <w:p>
      <w:pPr>
        <w:ind w:firstLine="480"/>
      </w:pPr>
      <w:r>
        <w:rPr>
          <w:rFonts w:hint="eastAsia"/>
        </w:rPr>
        <w:t>b)说明：配置智能体的系统提示词、上下文窗口大小、关联工具、MCP及Skills技能配置。适用于需要根据项目类型、编程语言或团队偏好定制智能体行为的场景。</w:t>
      </w:r>
    </w:p>
    <w:p>
      <w:pPr>
        <w:ind w:firstLine="480"/>
      </w:pPr>
      <w:r>
        <w:rPr>
          <w:rFonts w:hint="eastAsia"/>
        </w:rPr>
        <w:t>c)输入：系统提示词文本、上下文窗口长度数值、启用的工具列表、MCP配置参数、Skills配置参数。</w:t>
      </w:r>
    </w:p>
    <w:p>
      <w:pPr>
        <w:ind w:firstLine="480"/>
      </w:pPr>
      <w:r>
        <w:rPr>
          <w:rFonts w:hint="eastAsia"/>
        </w:rPr>
        <w:t>d)输出：配置保存成功/失败状态及生效确认。</w:t>
      </w:r>
    </w:p>
    <w:p>
      <w:pPr>
        <w:ind w:firstLine="480"/>
      </w:pPr>
      <w:r>
        <w:rPr>
          <w:rFonts w:hint="eastAsia"/>
        </w:rPr>
        <w:t>e)处理过程：</w:t>
      </w:r>
    </w:p>
    <w:p>
      <w:pPr>
        <w:ind w:firstLine="480"/>
      </w:pPr>
      <w:r>
        <w:rPr>
          <w:rFonts w:hint="eastAsia"/>
        </w:rPr>
        <w:t>1) 用户通过界面填写系统提示词、设置上下文窗口大小；</w:t>
      </w:r>
    </w:p>
    <w:p>
      <w:pPr>
        <w:ind w:firstLine="480"/>
      </w:pPr>
      <w:r>
        <w:rPr>
          <w:rFonts w:hint="eastAsia"/>
        </w:rPr>
        <w:t>2) 从可用工具列表中选择需要挂载的工具（如代码解析、知识检索等）；</w:t>
      </w:r>
    </w:p>
    <w:p>
      <w:pPr>
        <w:ind w:firstLine="480"/>
      </w:pPr>
      <w:r>
        <w:rPr>
          <w:rFonts w:hint="eastAsia"/>
        </w:rPr>
        <w:t>3) 配置MCP服务地址及相关参数，配置Skills执行策略（自动/手动）；</w:t>
      </w:r>
    </w:p>
    <w:p>
      <w:pPr>
        <w:ind w:firstLine="480"/>
      </w:pPr>
      <w:r>
        <w:rPr>
          <w:rFonts w:hint="eastAsia"/>
        </w:rPr>
        <w:t>4) 保存配置并更新当前智能体运行实例。</w:t>
      </w:r>
    </w:p>
    <w:p>
      <w:pPr>
        <w:ind w:firstLine="480"/>
      </w:pPr>
      <w:r>
        <w:rPr>
          <w:rFonts w:hint="eastAsia"/>
        </w:rPr>
        <w:t>f)约束和限制：上下文窗口大小不得超过所选模型的最大限制；提示词长度不得超过10000字符；配置变更须记录版本和操作人。</w:t>
      </w:r>
    </w:p>
    <w:p>
      <w:pPr>
        <w:pStyle w:val="3"/>
      </w:pPr>
      <w:bookmarkStart w:id="19" w:name="_Toc238463519"/>
      <w:r>
        <w:t>代码生成模式选择</w:t>
      </w:r>
      <w:bookmarkEnd w:id="19"/>
    </w:p>
    <w:p>
      <w:pPr>
        <w:pStyle w:val="4"/>
      </w:pPr>
      <w:bookmarkStart w:id="20" w:name="_Toc238463520"/>
      <w:r>
        <w:t>函数级/片段级代码生成模式</w:t>
      </w:r>
      <w:bookmarkEnd w:id="20"/>
    </w:p>
    <w:p>
      <w:pPr>
        <w:ind w:firstLine="480"/>
      </w:pPr>
      <w:r>
        <w:t>a)标识号：</w:t>
      </w:r>
      <w:r>
        <w:rPr>
          <w:rFonts w:hint="eastAsia"/>
        </w:rPr>
        <w:t>CODE-AGENT</w:t>
      </w:r>
      <w:r>
        <w:t>-MODE-001</w:t>
      </w:r>
    </w:p>
    <w:p>
      <w:pPr>
        <w:ind w:firstLine="480"/>
      </w:pPr>
      <w:r>
        <w:t>b)说明：选择函数级/片段级代码生成模式，该模式适用于用户在已有代码工程基础上新增、修改或扩展现有功能的场景。系统基于当前打开的VS Code工程上下文、已执行的代码工程理解以及用户自然语言描述的功能需求，生成与现有代码风格一致、接口兼容的单个函数或代码片段。该模式下，系统不创建新的工程结构，仅在现有工程范围内完成代码的增补与修改。</w:t>
      </w:r>
    </w:p>
    <w:p>
      <w:pPr>
        <w:ind w:firstLine="480"/>
      </w:pPr>
      <w:r>
        <w:t>c)输入：</w:t>
      </w:r>
    </w:p>
    <w:p>
      <w:pPr>
        <w:pStyle w:val="26"/>
        <w:numPr>
          <w:ilvl w:val="0"/>
          <w:numId w:val="9"/>
        </w:numPr>
        <w:tabs>
          <w:tab w:val="left" w:pos="720"/>
        </w:tabs>
        <w:spacing w:line="300" w:lineRule="auto"/>
        <w:ind w:left="902"/>
      </w:pPr>
      <w:r>
        <w:t>当前VS Code工作空间上下文；</w:t>
      </w:r>
    </w:p>
    <w:p>
      <w:pPr>
        <w:pStyle w:val="26"/>
        <w:numPr>
          <w:ilvl w:val="0"/>
          <w:numId w:val="9"/>
        </w:numPr>
        <w:tabs>
          <w:tab w:val="left" w:pos="720"/>
        </w:tabs>
        <w:spacing w:line="300" w:lineRule="auto"/>
        <w:ind w:left="902"/>
      </w:pPr>
      <w:r>
        <w:t>当前打开的VS Code代码工程及已建立的工程描述摘要；</w:t>
      </w:r>
    </w:p>
    <w:p>
      <w:pPr>
        <w:pStyle w:val="26"/>
        <w:numPr>
          <w:ilvl w:val="0"/>
          <w:numId w:val="9"/>
        </w:numPr>
        <w:tabs>
          <w:tab w:val="left" w:pos="720"/>
        </w:tabs>
        <w:spacing w:line="300" w:lineRule="auto"/>
        <w:ind w:left="902"/>
      </w:pPr>
      <w:r>
        <w:t>共用的知识库检索结果（软件CBB、操作系统接口、驱动接口等。</w:t>
      </w:r>
    </w:p>
    <w:p>
      <w:pPr>
        <w:ind w:firstLine="480"/>
      </w:pPr>
      <w:r>
        <w:t>d)输出：模式确认状态、生成范围界定（新增/修改/扩展现有代码）、待澄清问题列表。</w:t>
      </w:r>
    </w:p>
    <w:p>
      <w:pPr>
        <w:ind w:firstLine="480"/>
      </w:pPr>
      <w:r>
        <w:t>e)处理过程：</w:t>
      </w:r>
    </w:p>
    <w:p>
      <w:pPr>
        <w:pStyle w:val="26"/>
        <w:numPr>
          <w:ilvl w:val="0"/>
          <w:numId w:val="10"/>
        </w:numPr>
        <w:spacing w:line="300" w:lineRule="auto"/>
      </w:pPr>
      <w:r>
        <w:rPr>
          <w:rFonts w:ascii="Segoe UI" w:hAnsi="Segoe UI" w:cs="Segoe UI"/>
          <w:color w:val="0F1115"/>
        </w:rPr>
        <w:t>用</w:t>
      </w:r>
      <w:r>
        <w:t>户通过VS Code插件选择“函数级/片段级代码生成模式”；</w:t>
      </w:r>
    </w:p>
    <w:p>
      <w:pPr>
        <w:pStyle w:val="26"/>
        <w:numPr>
          <w:ilvl w:val="0"/>
          <w:numId w:val="10"/>
        </w:numPr>
        <w:tabs>
          <w:tab w:val="left" w:pos="720"/>
        </w:tabs>
        <w:spacing w:line="300" w:lineRule="auto"/>
        <w:ind w:left="902"/>
      </w:pPr>
      <w:r>
        <w:t>系统校验当前是否已打开VS Code工程，若未打开则提示用户先打开工程；</w:t>
      </w:r>
    </w:p>
    <w:p>
      <w:pPr>
        <w:pStyle w:val="26"/>
        <w:numPr>
          <w:ilvl w:val="0"/>
          <w:numId w:val="10"/>
        </w:numPr>
        <w:tabs>
          <w:tab w:val="left" w:pos="720"/>
        </w:tabs>
        <w:spacing w:line="300" w:lineRule="auto"/>
        <w:ind w:left="902"/>
      </w:pPr>
      <w:r>
        <w:t>系统校验当前工程是否已完成代码工程理解，若未完成则自动触发或引导用户执行工程扫描；</w:t>
      </w:r>
    </w:p>
    <w:p>
      <w:pPr>
        <w:pStyle w:val="26"/>
        <w:numPr>
          <w:ilvl w:val="0"/>
          <w:numId w:val="10"/>
        </w:numPr>
        <w:tabs>
          <w:tab w:val="left" w:pos="720"/>
        </w:tabs>
        <w:spacing w:line="300" w:lineRule="auto"/>
        <w:ind w:left="902"/>
      </w:pPr>
      <w:r>
        <w:t>系统加载已建立的工程描述摘要（含项目类型、编程语言、目录结构、符号清单、编码风格摘要等），向用户展示当前工程上下文概览并等待确认；</w:t>
      </w:r>
    </w:p>
    <w:p>
      <w:pPr>
        <w:pStyle w:val="26"/>
        <w:numPr>
          <w:ilvl w:val="0"/>
          <w:numId w:val="10"/>
        </w:numPr>
        <w:tabs>
          <w:tab w:val="left" w:pos="720"/>
        </w:tabs>
        <w:spacing w:line="300" w:lineRule="auto"/>
        <w:ind w:left="902"/>
      </w:pPr>
      <w:r>
        <w:t>用户确认工程上下文无误后，在对话窗口中用自然语言描述待实现的功能需求；</w:t>
      </w:r>
    </w:p>
    <w:p>
      <w:pPr>
        <w:pStyle w:val="26"/>
        <w:numPr>
          <w:ilvl w:val="0"/>
          <w:numId w:val="10"/>
        </w:numPr>
        <w:tabs>
          <w:tab w:val="left" w:pos="720"/>
        </w:tabs>
        <w:spacing w:line="300" w:lineRule="auto"/>
        <w:ind w:left="902"/>
      </w:pPr>
      <w:r>
        <w:t>系统依据工程描述摘要和用户描述，通过功能描述与代码映射检索已有符号，判断是否存在可复用的接口或类似实现，避免重复生成；</w:t>
      </w:r>
    </w:p>
    <w:p>
      <w:pPr>
        <w:pStyle w:val="26"/>
        <w:numPr>
          <w:ilvl w:val="0"/>
          <w:numId w:val="10"/>
        </w:numPr>
        <w:tabs>
          <w:tab w:val="left" w:pos="720"/>
        </w:tabs>
        <w:spacing w:line="300" w:lineRule="auto"/>
        <w:ind w:left="902"/>
      </w:pPr>
      <w:r>
        <w:t>系统识别功能描述中不明确的信息（如输入输出参数类型、异常处理策略、与其他模块的依赖关系等），生成待澄清问题列表向用户提问；</w:t>
      </w:r>
    </w:p>
    <w:p>
      <w:pPr>
        <w:pStyle w:val="26"/>
        <w:numPr>
          <w:ilvl w:val="0"/>
          <w:numId w:val="10"/>
        </w:numPr>
        <w:tabs>
          <w:tab w:val="left" w:pos="720"/>
        </w:tabs>
        <w:spacing w:line="300" w:lineRule="auto"/>
        <w:ind w:left="902"/>
      </w:pPr>
      <w:r>
        <w:t>用户逐项确认或补充后，系统完成模式配置，进入代码生成流程。</w:t>
      </w:r>
    </w:p>
    <w:p>
      <w:pPr>
        <w:ind w:firstLine="480"/>
      </w:pPr>
      <w:r>
        <w:t>f)约束和限制：</w:t>
      </w:r>
    </w:p>
    <w:p>
      <w:pPr>
        <w:pStyle w:val="26"/>
        <w:numPr>
          <w:ilvl w:val="0"/>
          <w:numId w:val="11"/>
        </w:numPr>
        <w:spacing w:line="300" w:lineRule="auto"/>
      </w:pPr>
      <w:r>
        <w:t>本模式下用户必须先打开VS Code工程；</w:t>
      </w:r>
    </w:p>
    <w:p>
      <w:pPr>
        <w:pStyle w:val="26"/>
        <w:numPr>
          <w:ilvl w:val="0"/>
          <w:numId w:val="11"/>
        </w:numPr>
        <w:tabs>
          <w:tab w:val="left" w:pos="720"/>
        </w:tabs>
        <w:spacing w:line="300" w:lineRule="auto"/>
        <w:ind w:left="902"/>
      </w:pPr>
      <w:r>
        <w:t>本模式下系统必须能够获取当前工程的代码上下文（工程描述摘要）；</w:t>
      </w:r>
    </w:p>
    <w:p>
      <w:pPr>
        <w:pStyle w:val="26"/>
        <w:numPr>
          <w:ilvl w:val="0"/>
          <w:numId w:val="11"/>
        </w:numPr>
        <w:tabs>
          <w:tab w:val="left" w:pos="720"/>
        </w:tabs>
        <w:spacing w:line="300" w:lineRule="auto"/>
        <w:ind w:left="902"/>
      </w:pPr>
      <w:r>
        <w:t>用户可通过自然语言持续对话细化功能需求，系统支持多轮交互；</w:t>
      </w:r>
    </w:p>
    <w:p>
      <w:pPr>
        <w:pStyle w:val="26"/>
        <w:numPr>
          <w:ilvl w:val="0"/>
          <w:numId w:val="11"/>
        </w:numPr>
        <w:tabs>
          <w:tab w:val="left" w:pos="720"/>
        </w:tabs>
        <w:spacing w:line="300" w:lineRule="auto"/>
        <w:ind w:left="902"/>
      </w:pPr>
      <w:r>
        <w:t>模式切换后，已配置的信息和已生成的中间结果应予以保留或提示用户重新开始。</w:t>
      </w:r>
    </w:p>
    <w:p>
      <w:pPr>
        <w:pStyle w:val="4"/>
      </w:pPr>
      <w:bookmarkStart w:id="21" w:name="_Toc238463521"/>
      <w:r>
        <w:t>工程级代码生成模式</w:t>
      </w:r>
      <w:bookmarkEnd w:id="21"/>
    </w:p>
    <w:p>
      <w:pPr>
        <w:ind w:firstLine="480"/>
      </w:pPr>
      <w:r>
        <w:t>a)标识号：</w:t>
      </w:r>
      <w:r>
        <w:rPr>
          <w:rFonts w:hint="eastAsia"/>
        </w:rPr>
        <w:t>CODE-AGENT</w:t>
      </w:r>
      <w:r>
        <w:t>-MODE-002</w:t>
      </w:r>
    </w:p>
    <w:p>
      <w:pPr>
        <w:ind w:firstLine="480"/>
      </w:pPr>
      <w:r>
        <w:t>b)说明：选择工程级代码生成模式，该模式适用于用户已有软件需求规格、软件设计文档或接口文件，需从零生成完整、可编译、可运行软件工程的场景。系统基于用户指定的开发框架路径或空白工程模板，首先理解框架的目录规范、模块划分、构建方式和编码风格，再结合用户提供的需求/设计材料，生成完整的工程骨架、全部源文件、配置文件和构建脚本。</w:t>
      </w:r>
    </w:p>
    <w:p>
      <w:pPr>
        <w:ind w:firstLine="480"/>
      </w:pPr>
      <w:r>
        <w:t>c)输入：</w:t>
      </w:r>
    </w:p>
    <w:p>
      <w:pPr>
        <w:pStyle w:val="26"/>
        <w:numPr>
          <w:ilvl w:val="0"/>
          <w:numId w:val="12"/>
        </w:numPr>
        <w:tabs>
          <w:tab w:val="left" w:pos="720"/>
        </w:tabs>
        <w:spacing w:line="300" w:lineRule="auto"/>
        <w:ind w:left="902"/>
      </w:pPr>
      <w:r>
        <w:t>用户指定的开发框架路径或空白工程模板路径（服务器上的框架模板路径）；</w:t>
      </w:r>
    </w:p>
    <w:p>
      <w:pPr>
        <w:pStyle w:val="26"/>
        <w:numPr>
          <w:ilvl w:val="0"/>
          <w:numId w:val="12"/>
        </w:numPr>
        <w:tabs>
          <w:tab w:val="left" w:pos="720"/>
        </w:tabs>
        <w:spacing w:line="300" w:lineRule="auto"/>
        <w:ind w:left="902"/>
      </w:pPr>
      <w:r>
        <w:t>用户输入的目标编程语言、编码风格偏好、工程结构描述（如分层架构、模块划分要求等）；</w:t>
      </w:r>
    </w:p>
    <w:p>
      <w:pPr>
        <w:pStyle w:val="26"/>
        <w:numPr>
          <w:ilvl w:val="0"/>
          <w:numId w:val="12"/>
        </w:numPr>
        <w:tabs>
          <w:tab w:val="left" w:pos="720"/>
        </w:tabs>
        <w:spacing w:line="300" w:lineRule="auto"/>
        <w:ind w:left="902"/>
      </w:pPr>
      <w:r>
        <w:t>软件需求文档、软件设计文档或接口文件；</w:t>
      </w:r>
    </w:p>
    <w:p>
      <w:pPr>
        <w:pStyle w:val="26"/>
        <w:numPr>
          <w:ilvl w:val="0"/>
          <w:numId w:val="12"/>
        </w:numPr>
        <w:tabs>
          <w:tab w:val="left" w:pos="720"/>
        </w:tabs>
        <w:spacing w:line="300" w:lineRule="auto"/>
        <w:ind w:left="902"/>
      </w:pPr>
      <w:r>
        <w:t>共用的知识库检索结果（软件CBB、操作系统接口、驱动接口等）。</w:t>
      </w:r>
    </w:p>
    <w:p>
      <w:pPr>
        <w:ind w:firstLine="480"/>
      </w:pPr>
      <w:r>
        <w:t>d)输出：模式确认状态、框架结构摘要、待澄清问题列表。</w:t>
      </w:r>
    </w:p>
    <w:p>
      <w:pPr>
        <w:ind w:firstLine="480"/>
      </w:pPr>
      <w:r>
        <w:t>e)处理过程：</w:t>
      </w:r>
    </w:p>
    <w:p>
      <w:pPr>
        <w:pStyle w:val="26"/>
        <w:numPr>
          <w:ilvl w:val="0"/>
          <w:numId w:val="13"/>
        </w:numPr>
        <w:spacing w:line="300" w:lineRule="auto"/>
      </w:pPr>
      <w:r>
        <w:t>用户通过VS Code插件选择“工程级代码生成模式”；</w:t>
      </w:r>
    </w:p>
    <w:p>
      <w:pPr>
        <w:pStyle w:val="26"/>
        <w:numPr>
          <w:ilvl w:val="0"/>
          <w:numId w:val="13"/>
        </w:numPr>
        <w:tabs>
          <w:tab w:val="left" w:pos="720"/>
        </w:tabs>
        <w:spacing w:line="300" w:lineRule="auto"/>
        <w:ind w:left="902"/>
      </w:pPr>
      <w:r>
        <w:t>系统引导用户指定开发框架路径（服务器上的框架模板路径）或选择空白工程模板；</w:t>
      </w:r>
    </w:p>
    <w:p>
      <w:pPr>
        <w:pStyle w:val="26"/>
        <w:numPr>
          <w:ilvl w:val="0"/>
          <w:numId w:val="13"/>
        </w:numPr>
        <w:tabs>
          <w:tab w:val="left" w:pos="720"/>
        </w:tabs>
        <w:spacing w:line="300" w:lineRule="auto"/>
        <w:ind w:left="902"/>
      </w:pPr>
      <w:r>
        <w:t>系统执行框架结构理解，扫描框架模板的目录结构、识别构建系统（如CMake、Maven等）、提取框架的模块划分规范和典型代码组织方式，生成框架结构摘要；</w:t>
      </w:r>
    </w:p>
    <w:p>
      <w:pPr>
        <w:pStyle w:val="26"/>
        <w:numPr>
          <w:ilvl w:val="0"/>
          <w:numId w:val="13"/>
        </w:numPr>
        <w:tabs>
          <w:tab w:val="left" w:pos="720"/>
        </w:tabs>
        <w:spacing w:line="300" w:lineRule="auto"/>
        <w:ind w:left="902"/>
      </w:pPr>
      <w:r>
        <w:t>系统提示用户输入目标编程语言、编码风格偏好和工程结构描述（如分层架构、模块命名规则等）；</w:t>
      </w:r>
    </w:p>
    <w:p>
      <w:pPr>
        <w:pStyle w:val="26"/>
        <w:numPr>
          <w:ilvl w:val="0"/>
          <w:numId w:val="13"/>
        </w:numPr>
        <w:tabs>
          <w:tab w:val="left" w:pos="720"/>
        </w:tabs>
        <w:spacing w:line="300" w:lineRule="auto"/>
        <w:ind w:left="902"/>
      </w:pPr>
      <w:r>
        <w:t>系统向用户展示框架结构摘要和配置信息，对识别不明确或与用户描述不一致的内容输出待澄清问题列表，用户逐项确认或修正；</w:t>
      </w:r>
    </w:p>
    <w:p>
      <w:pPr>
        <w:pStyle w:val="26"/>
        <w:numPr>
          <w:ilvl w:val="0"/>
          <w:numId w:val="13"/>
        </w:numPr>
        <w:tabs>
          <w:tab w:val="left" w:pos="720"/>
        </w:tabs>
        <w:spacing w:line="300" w:lineRule="auto"/>
        <w:ind w:left="902"/>
      </w:pPr>
      <w:r>
        <w:t>用户确认后，系统引导用户导入软件需求、设计文档或接口文件（若尚未导入），或确认已导入的材料；</w:t>
      </w:r>
    </w:p>
    <w:p>
      <w:pPr>
        <w:pStyle w:val="26"/>
        <w:numPr>
          <w:ilvl w:val="0"/>
          <w:numId w:val="13"/>
        </w:numPr>
        <w:tabs>
          <w:tab w:val="left" w:pos="720"/>
        </w:tabs>
        <w:spacing w:line="300" w:lineRule="auto"/>
        <w:ind w:left="902"/>
      </w:pPr>
      <w:r>
        <w:t>系统完成模式配置，进入工程级代码生成流程。</w:t>
      </w:r>
    </w:p>
    <w:p>
      <w:pPr>
        <w:ind w:firstLine="480"/>
      </w:pPr>
      <w:r>
        <w:t>f)约束和限制：</w:t>
      </w:r>
    </w:p>
    <w:p>
      <w:pPr>
        <w:pStyle w:val="26"/>
        <w:numPr>
          <w:ilvl w:val="0"/>
          <w:numId w:val="14"/>
        </w:numPr>
        <w:spacing w:line="300" w:lineRule="auto"/>
      </w:pPr>
      <w:r>
        <w:t>本模式下用户必须指定有效的开发框架路径或工程模板路径；</w:t>
      </w:r>
    </w:p>
    <w:p>
      <w:pPr>
        <w:pStyle w:val="26"/>
        <w:numPr>
          <w:ilvl w:val="0"/>
          <w:numId w:val="14"/>
        </w:numPr>
        <w:tabs>
          <w:tab w:val="left" w:pos="720"/>
        </w:tabs>
        <w:spacing w:line="300" w:lineRule="auto"/>
        <w:ind w:left="902"/>
      </w:pPr>
      <w:r>
        <w:t>系统对框架结构的理解能力取决于框架模板的规范性和完整性，对自定义程度过高的框架可能需要用户补充说明；</w:t>
      </w:r>
    </w:p>
    <w:p>
      <w:pPr>
        <w:pStyle w:val="26"/>
        <w:numPr>
          <w:ilvl w:val="0"/>
          <w:numId w:val="14"/>
        </w:numPr>
        <w:tabs>
          <w:tab w:val="left" w:pos="720"/>
        </w:tabs>
        <w:spacing w:line="300" w:lineRule="auto"/>
        <w:ind w:left="902"/>
      </w:pPr>
      <w:r>
        <w:t>本模式下系统需同时具备对需求/设计材料的理解能力和对框架结构的理解能力；</w:t>
      </w:r>
    </w:p>
    <w:p>
      <w:pPr>
        <w:pStyle w:val="26"/>
        <w:numPr>
          <w:ilvl w:val="0"/>
          <w:numId w:val="14"/>
        </w:numPr>
        <w:tabs>
          <w:tab w:val="left" w:pos="720"/>
        </w:tabs>
        <w:spacing w:line="300" w:lineRule="auto"/>
        <w:ind w:left="902"/>
      </w:pPr>
      <w:r>
        <w:t>模式切换后，已配置的信息和已生成的中间结果应予以保留或提示用户重新开始；</w:t>
      </w:r>
    </w:p>
    <w:p>
      <w:pPr>
        <w:pStyle w:val="26"/>
        <w:numPr>
          <w:ilvl w:val="0"/>
          <w:numId w:val="14"/>
        </w:numPr>
        <w:tabs>
          <w:tab w:val="left" w:pos="720"/>
        </w:tabs>
        <w:spacing w:line="300" w:lineRule="auto"/>
        <w:ind w:left="902"/>
      </w:pPr>
      <w:r>
        <w:t>框架模板路径为服务器上的目录路径，由用户或管理员预先准备和维护。</w:t>
      </w:r>
    </w:p>
    <w:p>
      <w:pPr>
        <w:pStyle w:val="3"/>
      </w:pPr>
      <w:bookmarkStart w:id="22" w:name="_Toc238463522"/>
      <w:r>
        <w:rPr>
          <w:rFonts w:hint="eastAsia"/>
        </w:rPr>
        <w:t>导入与导出功能</w:t>
      </w:r>
      <w:bookmarkEnd w:id="22"/>
    </w:p>
    <w:p>
      <w:pPr>
        <w:pStyle w:val="4"/>
      </w:pPr>
      <w:bookmarkStart w:id="23" w:name="_Toc238463523"/>
      <w:r>
        <w:rPr>
          <w:rFonts w:hint="eastAsia"/>
        </w:rPr>
        <w:t>本地导入</w:t>
      </w:r>
      <w:bookmarkEnd w:id="23"/>
    </w:p>
    <w:p>
      <w:pPr>
        <w:ind w:firstLine="480"/>
      </w:pPr>
      <w:r>
        <w:rPr>
          <w:rFonts w:hint="eastAsia"/>
        </w:rPr>
        <w:t>a)标识号：CODE-AGENT-IO-001</w:t>
      </w:r>
    </w:p>
    <w:p>
      <w:pPr>
        <w:ind w:firstLine="480"/>
      </w:pPr>
      <w:r>
        <w:rPr>
          <w:rFonts w:hint="eastAsia"/>
        </w:rPr>
        <w:t>b)说明：用户通过VS Code插件界面上传本地文件（如软件需求文档、软件设计文档、接口文件、头文件、现有工程代码等）至智能体。适用于从本地获取初始材料启动代码生成的场景。</w:t>
      </w:r>
    </w:p>
    <w:p>
      <w:pPr>
        <w:ind w:firstLine="480"/>
      </w:pPr>
      <w:r>
        <w:rPr>
          <w:rFonts w:hint="eastAsia"/>
        </w:rPr>
        <w:t>c)输入：本地文件（支持格式：.doc/.docx/.pdf/.txt/.md/.c/.h/.cpp/.java/.py等）。</w:t>
      </w:r>
    </w:p>
    <w:p>
      <w:pPr>
        <w:ind w:firstLine="480"/>
      </w:pPr>
      <w:r>
        <w:rPr>
          <w:rFonts w:hint="eastAsia"/>
        </w:rPr>
        <w:t>d)输出：文件上传成功状态及解析后的结构化信息预览，或上传失败原因。</w:t>
      </w:r>
    </w:p>
    <w:p>
      <w:pPr>
        <w:ind w:firstLine="480"/>
      </w:pPr>
      <w:r>
        <w:rPr>
          <w:rFonts w:hint="eastAsia"/>
        </w:rPr>
        <w:t>e)处理过程：</w:t>
      </w:r>
    </w:p>
    <w:p>
      <w:pPr>
        <w:ind w:firstLine="480"/>
      </w:pPr>
      <w:r>
        <w:rPr>
          <w:rFonts w:hint="eastAsia"/>
        </w:rPr>
        <w:t>1) 用户点击上传按钮并选择本地文件；</w:t>
      </w:r>
    </w:p>
    <w:p>
      <w:pPr>
        <w:ind w:firstLine="480"/>
      </w:pPr>
      <w:r>
        <w:rPr>
          <w:rFonts w:hint="eastAsia"/>
        </w:rPr>
        <w:t>2) 系统检查文件大小和格式是否符合要求；</w:t>
      </w:r>
    </w:p>
    <w:p>
      <w:pPr>
        <w:ind w:firstLine="480"/>
      </w:pPr>
      <w:r>
        <w:rPr>
          <w:rFonts w:hint="eastAsia"/>
        </w:rPr>
        <w:t>3) 文件上传至服务器临时存储区；</w:t>
      </w:r>
    </w:p>
    <w:p>
      <w:pPr>
        <w:ind w:firstLine="480"/>
      </w:pPr>
      <w:r>
        <w:rPr>
          <w:rFonts w:hint="eastAsia"/>
        </w:rPr>
        <w:t>4) 触发文档解析服务对文件内容进行初步提取和结构化；</w:t>
      </w:r>
    </w:p>
    <w:p>
      <w:pPr>
        <w:ind w:firstLine="480"/>
      </w:pPr>
      <w:r>
        <w:rPr>
          <w:rFonts w:hint="eastAsia"/>
        </w:rPr>
        <w:t>5) 返回解析后的内容预览供用户确认。</w:t>
      </w:r>
    </w:p>
    <w:p>
      <w:pPr>
        <w:ind w:firstLine="480"/>
      </w:pPr>
      <w:r>
        <w:rPr>
          <w:rFonts w:hint="eastAsia"/>
        </w:rPr>
        <w:t>f)约束和限制：单个文件大小限制为50MB；单次最多上传10个文件；代码文件需为纯文本格式。</w:t>
      </w:r>
    </w:p>
    <w:p>
      <w:pPr>
        <w:pStyle w:val="4"/>
      </w:pPr>
      <w:bookmarkStart w:id="24" w:name="_Toc238463524"/>
      <w:r>
        <w:rPr>
          <w:rFonts w:hint="eastAsia"/>
        </w:rPr>
        <w:t>线上导入</w:t>
      </w:r>
      <w:bookmarkEnd w:id="24"/>
    </w:p>
    <w:p>
      <w:pPr>
        <w:ind w:firstLine="480"/>
      </w:pPr>
      <w:r>
        <w:rPr>
          <w:rFonts w:hint="eastAsia"/>
        </w:rPr>
        <w:t>a)标识号：CODE-AGENT-IO-002</w:t>
      </w:r>
    </w:p>
    <w:p>
      <w:pPr>
        <w:ind w:firstLine="480"/>
      </w:pPr>
      <w:r>
        <w:rPr>
          <w:rFonts w:hint="eastAsia"/>
        </w:rPr>
        <w:t>b)说明：通过网络通信接口，从协作平台（如软件工厂、代码仓库）在线导入结构化的需求、设计、接口描述信息或现有代码工程。适用于与上下游工具链集成的场景。</w:t>
      </w:r>
    </w:p>
    <w:p>
      <w:pPr>
        <w:ind w:firstLine="480"/>
      </w:pPr>
      <w:r>
        <w:rPr>
          <w:rFonts w:hint="eastAsia"/>
        </w:rPr>
        <w:t>c)输入：JSON/XML/结构化格式的数据，或代码仓库地址。</w:t>
      </w:r>
    </w:p>
    <w:p>
      <w:pPr>
        <w:ind w:firstLine="480"/>
      </w:pPr>
      <w:r>
        <w:rPr>
          <w:rFonts w:hint="eastAsia"/>
        </w:rPr>
        <w:t>d)输出：导入成功状态及导入条目统计，或失败异常信息。</w:t>
      </w:r>
    </w:p>
    <w:p>
      <w:pPr>
        <w:ind w:firstLine="480"/>
      </w:pPr>
      <w:r>
        <w:rPr>
          <w:rFonts w:hint="eastAsia"/>
        </w:rPr>
        <w:t>e)处理过程：</w:t>
      </w:r>
    </w:p>
    <w:p>
      <w:pPr>
        <w:ind w:firstLine="480"/>
      </w:pPr>
      <w:r>
        <w:rPr>
          <w:rFonts w:hint="eastAsia"/>
        </w:rPr>
        <w:t>1) 监听网络接口上的数据导入请求；</w:t>
      </w:r>
    </w:p>
    <w:p>
      <w:pPr>
        <w:ind w:firstLine="480"/>
      </w:pPr>
      <w:r>
        <w:rPr>
          <w:rFonts w:hint="eastAsia"/>
        </w:rPr>
        <w:t>2) 验证数据来源和格式合法性；</w:t>
      </w:r>
    </w:p>
    <w:p>
      <w:pPr>
        <w:ind w:firstLine="480"/>
      </w:pPr>
      <w:r>
        <w:rPr>
          <w:rFonts w:hint="eastAsia"/>
        </w:rPr>
        <w:t>3) 将结构化数据映射至系统内部模型；</w:t>
      </w:r>
    </w:p>
    <w:p>
      <w:pPr>
        <w:ind w:firstLine="480"/>
      </w:pPr>
      <w:r>
        <w:rPr>
          <w:rFonts w:hint="eastAsia"/>
        </w:rPr>
        <w:t>4) 存储至数据库并返回导入结果响应。</w:t>
      </w:r>
    </w:p>
    <w:p>
      <w:pPr>
        <w:ind w:firstLine="480"/>
      </w:pPr>
      <w:r>
        <w:rPr>
          <w:rFonts w:hint="eastAsia"/>
        </w:rPr>
        <w:t>f)约束和限制：必须支持OAuth2或API Key认证；单次导入数据量不超过10000条条目；代码仓库需支持Git协议。</w:t>
      </w:r>
    </w:p>
    <w:p>
      <w:pPr>
        <w:pStyle w:val="4"/>
      </w:pPr>
      <w:bookmarkStart w:id="25" w:name="_Toc238463525"/>
      <w:r>
        <w:rPr>
          <w:rFonts w:hint="eastAsia"/>
        </w:rPr>
        <w:t>本地导出</w:t>
      </w:r>
      <w:bookmarkEnd w:id="25"/>
    </w:p>
    <w:p>
      <w:pPr>
        <w:ind w:firstLine="480"/>
      </w:pPr>
      <w:r>
        <w:rPr>
          <w:rFonts w:hint="eastAsia"/>
        </w:rPr>
        <w:t>a)标识号：CODE-AGENT-IO-003</w:t>
      </w:r>
    </w:p>
    <w:p>
      <w:pPr>
        <w:ind w:firstLine="480"/>
      </w:pPr>
      <w:r>
        <w:rPr>
          <w:rFonts w:hint="eastAsia"/>
        </w:rPr>
        <w:t>b)说明：用户通过图形化界面，将生成的代码文件按照项目结构导出到本地。适用于交付评审或离线存档的场景。</w:t>
      </w:r>
    </w:p>
    <w:p>
      <w:pPr>
        <w:ind w:firstLine="480"/>
      </w:pPr>
      <w:r>
        <w:rPr>
          <w:rFonts w:hint="eastAsia"/>
        </w:rPr>
        <w:t>c)输入：导出内容范围（选中的代码文件/模块/整个工程）、目标路径。</w:t>
      </w:r>
    </w:p>
    <w:p>
      <w:pPr>
        <w:ind w:firstLine="480"/>
      </w:pPr>
      <w:r>
        <w:rPr>
          <w:rFonts w:hint="eastAsia"/>
        </w:rPr>
        <w:t>d)输出：生成的可下载代码工程压缩包或文件目录。</w:t>
      </w:r>
    </w:p>
    <w:p>
      <w:pPr>
        <w:ind w:firstLine="480"/>
      </w:pPr>
      <w:r>
        <w:rPr>
          <w:rFonts w:hint="eastAsia"/>
        </w:rPr>
        <w:t>e)处理过程：</w:t>
      </w:r>
    </w:p>
    <w:p>
      <w:pPr>
        <w:ind w:firstLine="480"/>
      </w:pPr>
      <w:r>
        <w:rPr>
          <w:rFonts w:hint="eastAsia"/>
        </w:rPr>
        <w:t>1) 用户在界面选择导出内容和目标路径；</w:t>
      </w:r>
    </w:p>
    <w:p>
      <w:pPr>
        <w:ind w:firstLine="480"/>
      </w:pPr>
      <w:r>
        <w:rPr>
          <w:rFonts w:hint="eastAsia"/>
        </w:rPr>
        <w:t>2) 系统根据项目结构生成代码文件；</w:t>
      </w:r>
    </w:p>
    <w:p>
      <w:pPr>
        <w:ind w:firstLine="480"/>
      </w:pPr>
      <w:r>
        <w:rPr>
          <w:rFonts w:hint="eastAsia"/>
        </w:rPr>
        <w:t>3) 将代码文件组织为目标格式（单个文件/压缩包）；</w:t>
      </w:r>
    </w:p>
    <w:p>
      <w:pPr>
        <w:ind w:firstLine="480"/>
      </w:pPr>
      <w:r>
        <w:rPr>
          <w:rFonts w:hint="eastAsia"/>
        </w:rPr>
        <w:t>4) 生成下载链接或写入本地文件系统。</w:t>
      </w:r>
    </w:p>
    <w:p>
      <w:pPr>
        <w:ind w:firstLine="480"/>
      </w:pPr>
      <w:r>
        <w:rPr>
          <w:rFonts w:hint="eastAsia"/>
        </w:rPr>
        <w:t>f)约束和限制：导出代码需保留原目录结构；支持导出为.zip/.tar.gz格式。</w:t>
      </w:r>
    </w:p>
    <w:p>
      <w:pPr>
        <w:pStyle w:val="4"/>
      </w:pPr>
      <w:bookmarkStart w:id="26" w:name="_Toc238463526"/>
      <w:r>
        <w:rPr>
          <w:rFonts w:hint="eastAsia"/>
        </w:rPr>
        <w:t>线上导出</w:t>
      </w:r>
      <w:bookmarkEnd w:id="26"/>
    </w:p>
    <w:p>
      <w:pPr>
        <w:ind w:firstLine="480"/>
      </w:pPr>
      <w:r>
        <w:rPr>
          <w:rFonts w:hint="eastAsia"/>
        </w:rPr>
        <w:t>a)标识号：CODE-AGENT-IO-004</w:t>
      </w:r>
    </w:p>
    <w:p>
      <w:pPr>
        <w:ind w:firstLine="480"/>
      </w:pPr>
      <w:r>
        <w:rPr>
          <w:rFonts w:hint="eastAsia"/>
        </w:rPr>
        <w:t>b)说明：通过网络通信接口，将生成的代码、补丁、变更集发送给协作平台（如软件工厂、代码仓库）。适用于代码成果向上下游流转复用的场景。</w:t>
      </w:r>
    </w:p>
    <w:p>
      <w:pPr>
        <w:ind w:firstLine="480"/>
      </w:pPr>
      <w:r>
        <w:rPr>
          <w:rFonts w:hint="eastAsia"/>
        </w:rPr>
        <w:t>c)输入：目标平台地址、认证信息、导出的数据范围。</w:t>
      </w:r>
    </w:p>
    <w:p>
      <w:pPr>
        <w:ind w:firstLine="480"/>
      </w:pPr>
      <w:r>
        <w:rPr>
          <w:rFonts w:hint="eastAsia"/>
        </w:rPr>
        <w:t>d)输出：导出成功状态及接收方确认信息，或失败异常信息。</w:t>
      </w:r>
    </w:p>
    <w:p>
      <w:pPr>
        <w:ind w:firstLine="480"/>
      </w:pPr>
      <w:r>
        <w:rPr>
          <w:rFonts w:hint="eastAsia"/>
        </w:rPr>
        <w:t>e)处理过程：</w:t>
      </w:r>
    </w:p>
    <w:p>
      <w:pPr>
        <w:ind w:firstLine="480"/>
      </w:pPr>
      <w:r>
        <w:rPr>
          <w:rFonts w:hint="eastAsia"/>
        </w:rPr>
        <w:t>1) 接收线上导出请求，解析目标平台和认证信息；</w:t>
      </w:r>
    </w:p>
    <w:p>
      <w:pPr>
        <w:ind w:firstLine="480"/>
      </w:pPr>
      <w:r>
        <w:rPr>
          <w:rFonts w:hint="eastAsia"/>
        </w:rPr>
        <w:t>2) 查询数据库获取指定范围内的代码数据；</w:t>
      </w:r>
    </w:p>
    <w:p>
      <w:pPr>
        <w:ind w:firstLine="480"/>
      </w:pPr>
      <w:r>
        <w:rPr>
          <w:rFonts w:hint="eastAsia"/>
        </w:rPr>
        <w:t>3) 将数据封装为标准格式（JSON/补丁文件/代码包）；</w:t>
      </w:r>
    </w:p>
    <w:p>
      <w:pPr>
        <w:ind w:firstLine="480"/>
      </w:pPr>
      <w:r>
        <w:rPr>
          <w:rFonts w:hint="eastAsia"/>
        </w:rPr>
        <w:t>4) 通过HTTP/HTTPS POST请求发送至目标平台接口；</w:t>
      </w:r>
    </w:p>
    <w:p>
      <w:pPr>
        <w:ind w:firstLine="480"/>
      </w:pPr>
      <w:r>
        <w:rPr>
          <w:rFonts w:hint="eastAsia"/>
        </w:rPr>
        <w:t>5) 等待并处理目标平台的返回结果。</w:t>
      </w:r>
    </w:p>
    <w:p>
      <w:pPr>
        <w:ind w:firstLine="480"/>
      </w:pPr>
      <w:r>
        <w:rPr>
          <w:rFonts w:hint="eastAsia"/>
        </w:rPr>
        <w:t>f)约束和限制：需支持重试机制（最多3次）；超时时间设定为30秒；必须使用TLS 1.2+加密传输。</w:t>
      </w:r>
    </w:p>
    <w:p>
      <w:pPr>
        <w:pStyle w:val="3"/>
      </w:pPr>
      <w:bookmarkStart w:id="27" w:name="_Toc238463527"/>
      <w:r>
        <w:rPr>
          <w:rFonts w:hint="eastAsia"/>
        </w:rPr>
        <w:t>文档解析功能</w:t>
      </w:r>
      <w:bookmarkEnd w:id="27"/>
    </w:p>
    <w:p>
      <w:pPr>
        <w:pStyle w:val="4"/>
      </w:pPr>
      <w:bookmarkStart w:id="28" w:name="_Toc238463528"/>
      <w:r>
        <w:rPr>
          <w:rFonts w:hint="eastAsia"/>
        </w:rPr>
        <w:t>本地文档解析与内容识别</w:t>
      </w:r>
      <w:bookmarkEnd w:id="28"/>
    </w:p>
    <w:p>
      <w:pPr>
        <w:ind w:firstLine="480"/>
      </w:pPr>
      <w:r>
        <w:rPr>
          <w:rFonts w:hint="eastAsia"/>
        </w:rPr>
        <w:t>a)标识号：CODE-AGENT-PARSE-001</w:t>
      </w:r>
    </w:p>
    <w:p>
      <w:pPr>
        <w:ind w:firstLine="480"/>
      </w:pPr>
      <w:r>
        <w:rPr>
          <w:rFonts w:hint="eastAsia"/>
        </w:rPr>
        <w:t>b)说明：对用户上传的本地文档进行内容解析，自动识别并提取其中的需求条目、设计约束、接口定义等内容。适用于从非结构化文档中抽取结构化信息的场景。</w:t>
      </w:r>
    </w:p>
    <w:p>
      <w:pPr>
        <w:ind w:firstLine="480"/>
      </w:pPr>
      <w:r>
        <w:rPr>
          <w:rFonts w:hint="eastAsia"/>
        </w:rPr>
        <w:t>c)输入：本地文档文件（Word、Excel、WPS、PDF等格式）。</w:t>
      </w:r>
    </w:p>
    <w:p>
      <w:pPr>
        <w:ind w:firstLine="480"/>
      </w:pPr>
      <w:r>
        <w:rPr>
          <w:rFonts w:hint="eastAsia"/>
        </w:rPr>
        <w:t>d)输出：解析后的结构化需求条目/设计约束/接口定义列表及原始文本分段。</w:t>
      </w:r>
    </w:p>
    <w:p>
      <w:pPr>
        <w:ind w:firstLine="480"/>
      </w:pPr>
      <w:r>
        <w:rPr>
          <w:rFonts w:hint="eastAsia"/>
        </w:rPr>
        <w:t>e)处理过程：</w:t>
      </w:r>
    </w:p>
    <w:p>
      <w:pPr>
        <w:ind w:firstLine="480"/>
      </w:pPr>
      <w:r>
        <w:rPr>
          <w:rFonts w:hint="eastAsia"/>
        </w:rPr>
        <w:t>1) 接收上传的文件并存储至临时目录；</w:t>
      </w:r>
    </w:p>
    <w:p>
      <w:pPr>
        <w:ind w:firstLine="480"/>
      </w:pPr>
      <w:r>
        <w:rPr>
          <w:rFonts w:hint="eastAsia"/>
        </w:rPr>
        <w:t>2) 根据文件扩展名调用对应的解析引擎；</w:t>
      </w:r>
    </w:p>
    <w:p>
      <w:pPr>
        <w:ind w:firstLine="480"/>
      </w:pPr>
      <w:r>
        <w:rPr>
          <w:rFonts w:hint="eastAsia"/>
        </w:rPr>
        <w:t>3) 提取文档中的文本、表格和标题层级结构；</w:t>
      </w:r>
    </w:p>
    <w:p>
      <w:pPr>
        <w:ind w:firstLine="480"/>
      </w:pPr>
      <w:r>
        <w:rPr>
          <w:rFonts w:hint="eastAsia"/>
        </w:rPr>
        <w:t>4) 利用规则匹配或NLP模型识别需求条目、接口定义和设计约束并进行条目拆分；</w:t>
      </w:r>
    </w:p>
    <w:p>
      <w:pPr>
        <w:ind w:firstLine="480"/>
      </w:pPr>
      <w:r>
        <w:rPr>
          <w:rFonts w:hint="eastAsia"/>
        </w:rPr>
        <w:t>5) 输出结构化列表供用户确认和编辑。</w:t>
      </w:r>
    </w:p>
    <w:p>
      <w:pPr>
        <w:ind w:firstLine="480"/>
      </w:pPr>
      <w:r>
        <w:rPr>
          <w:rFonts w:hint="eastAsia"/>
        </w:rPr>
        <w:t>f)约束和限制：对扫描件/图片型PDF需依赖OCR，准确率无法保证；表格解析仅支持简单二维表。</w:t>
      </w:r>
    </w:p>
    <w:p>
      <w:pPr>
        <w:pStyle w:val="4"/>
      </w:pPr>
      <w:bookmarkStart w:id="29" w:name="_Toc238463529"/>
      <w:r>
        <w:rPr>
          <w:rFonts w:hint="eastAsia"/>
        </w:rPr>
        <w:t>线上数据解析与内容识别</w:t>
      </w:r>
      <w:bookmarkEnd w:id="29"/>
    </w:p>
    <w:p>
      <w:pPr>
        <w:ind w:firstLine="480"/>
      </w:pPr>
      <w:r>
        <w:rPr>
          <w:rFonts w:hint="eastAsia"/>
        </w:rPr>
        <w:t>a)标识号：CODE-AGENT-PARSE-002</w:t>
      </w:r>
    </w:p>
    <w:p>
      <w:pPr>
        <w:ind w:firstLine="480"/>
      </w:pPr>
      <w:r>
        <w:rPr>
          <w:rFonts w:hint="eastAsia"/>
        </w:rPr>
        <w:t>b)说明：通过网络接收结构化数据，解析并映射为系统内部的需求/设计/接口模型。适用于与上游工具链进行数据对接的场景。</w:t>
      </w:r>
    </w:p>
    <w:p>
      <w:pPr>
        <w:ind w:firstLine="480"/>
      </w:pPr>
      <w:r>
        <w:rPr>
          <w:rFonts w:hint="eastAsia"/>
        </w:rPr>
        <w:t>c)输入：JSON/XML格式的原始结构化数据。</w:t>
      </w:r>
    </w:p>
    <w:p>
      <w:pPr>
        <w:ind w:firstLine="480"/>
      </w:pPr>
      <w:r>
        <w:rPr>
          <w:rFonts w:hint="eastAsia"/>
        </w:rPr>
        <w:t>d)输出：标准化后的需求/设计/接口实体对象列表。</w:t>
      </w:r>
    </w:p>
    <w:p>
      <w:pPr>
        <w:ind w:firstLine="480"/>
      </w:pPr>
      <w:r>
        <w:rPr>
          <w:rFonts w:hint="eastAsia"/>
        </w:rPr>
        <w:t>e)处理过程：</w:t>
      </w:r>
    </w:p>
    <w:p>
      <w:pPr>
        <w:ind w:firstLine="480"/>
      </w:pPr>
      <w:r>
        <w:rPr>
          <w:rFonts w:hint="eastAsia"/>
        </w:rPr>
        <w:t>1) 接收网络数据包并进行格式校验；</w:t>
      </w:r>
    </w:p>
    <w:p>
      <w:pPr>
        <w:ind w:firstLine="480"/>
      </w:pPr>
      <w:r>
        <w:rPr>
          <w:rFonts w:hint="eastAsia"/>
        </w:rPr>
        <w:t>2) 根据预定义的映射规则将源字段转换为系统字段；</w:t>
      </w:r>
    </w:p>
    <w:p>
      <w:pPr>
        <w:ind w:firstLine="480"/>
      </w:pPr>
      <w:r>
        <w:rPr>
          <w:rFonts w:hint="eastAsia"/>
        </w:rPr>
        <w:t>3) 对数据完整性检查，标记缺失必要字段的条目；</w:t>
      </w:r>
    </w:p>
    <w:p>
      <w:pPr>
        <w:ind w:firstLine="480"/>
      </w:pPr>
      <w:r>
        <w:rPr>
          <w:rFonts w:hint="eastAsia"/>
        </w:rPr>
        <w:t>4) 将解析后的实体对象存储至工作空间数据库。</w:t>
      </w:r>
    </w:p>
    <w:p>
      <w:pPr>
        <w:ind w:firstLine="480"/>
      </w:pPr>
      <w:r>
        <w:rPr>
          <w:rFonts w:hint="eastAsia"/>
        </w:rPr>
        <w:t>f)约束和限制：映射规则需支持用户自定义配置；数据字段缺失率超过20%时应中断并告警。</w:t>
      </w:r>
    </w:p>
    <w:p>
      <w:pPr>
        <w:ind w:firstLine="480"/>
      </w:pPr>
    </w:p>
    <w:p>
      <w:pPr>
        <w:pStyle w:val="3"/>
      </w:pPr>
      <w:bookmarkStart w:id="30" w:name="_Toc238463530"/>
      <w:r>
        <w:rPr>
          <w:rFonts w:hint="eastAsia"/>
        </w:rPr>
        <w:t>代码理解功能</w:t>
      </w:r>
      <w:bookmarkEnd w:id="30"/>
    </w:p>
    <w:p>
      <w:pPr>
        <w:pStyle w:val="4"/>
      </w:pPr>
      <w:bookmarkStart w:id="31" w:name="_Toc238463531"/>
      <w:r>
        <w:rPr>
          <w:rFonts w:hint="eastAsia"/>
        </w:rPr>
        <w:t>代码工程理解与描述生成</w:t>
      </w:r>
      <w:bookmarkEnd w:id="31"/>
    </w:p>
    <w:p>
      <w:pPr>
        <w:ind w:firstLine="480"/>
      </w:pPr>
      <w:r>
        <w:rPr>
          <w:rFonts w:hint="eastAsia"/>
        </w:rPr>
        <w:t>a) 标识号：CODE-AGENT-PROJECT-</w:t>
      </w:r>
      <w:r>
        <w:t>ANALYSIS</w:t>
      </w:r>
      <w:r>
        <w:rPr>
          <w:rFonts w:hint="eastAsia"/>
        </w:rPr>
        <w:t>-001</w:t>
      </w:r>
    </w:p>
    <w:p>
      <w:pPr>
        <w:ind w:firstLine="480"/>
      </w:pPr>
      <w:r>
        <w:rPr>
          <w:rFonts w:hint="eastAsia"/>
        </w:rPr>
        <w:t>b) 说明：对用户打开的代码工程进行理解与分析，识别项目类型、开发框架、编程语言、目录结构、模块边界，提取函数、类、接口、数据类型等符号信息，分析编码风格特征，最终生成工程的描述性摘要。本功能用于在代码生成前建立对工程的整体认知。</w:t>
      </w:r>
    </w:p>
    <w:p>
      <w:pPr>
        <w:ind w:firstLine="480"/>
      </w:pPr>
      <w:r>
        <w:rPr>
          <w:rFonts w:hint="eastAsia"/>
        </w:rPr>
        <w:t>c) 输入：VS Code当前打开的工程目录路径。</w:t>
      </w:r>
    </w:p>
    <w:p>
      <w:pPr>
        <w:ind w:firstLine="480"/>
      </w:pPr>
      <w:r>
        <w:rPr>
          <w:rFonts w:hint="eastAsia"/>
        </w:rPr>
        <w:t>d) 输出：工程描述摘要（含项目类型、开发框架、编程语言、目录结构与模块划分、符号清单、编码风格摘要、待确认问题列表）。</w:t>
      </w:r>
    </w:p>
    <w:p>
      <w:pPr>
        <w:ind w:firstLine="480"/>
      </w:pPr>
      <w:r>
        <w:rPr>
          <w:rFonts w:hint="eastAsia"/>
        </w:rPr>
        <w:t>e) 处理过程：</w:t>
      </w:r>
    </w:p>
    <w:p>
      <w:pPr>
        <w:pStyle w:val="26"/>
        <w:numPr>
          <w:ilvl w:val="0"/>
          <w:numId w:val="15"/>
        </w:numPr>
        <w:spacing w:line="300" w:lineRule="auto"/>
        <w:ind w:left="902"/>
      </w:pPr>
      <w:r>
        <w:rPr>
          <w:rFonts w:hint="eastAsia"/>
        </w:rPr>
        <w:t>用户通过VS Code打开现有代码工程，系统自动扫描工程目录，识别项目类型、开发框架、编程语言和目录结构；</w:t>
      </w:r>
    </w:p>
    <w:p>
      <w:pPr>
        <w:pStyle w:val="26"/>
        <w:numPr>
          <w:ilvl w:val="0"/>
          <w:numId w:val="15"/>
        </w:numPr>
        <w:spacing w:line="300" w:lineRule="auto"/>
        <w:ind w:left="902"/>
      </w:pPr>
      <w:r>
        <w:rPr>
          <w:rFonts w:hint="eastAsia"/>
        </w:rPr>
        <w:t>系统遍历源代码文件，提取函数签名、类定义、接口声明、数据类型等符号信息，建立符号清单；</w:t>
      </w:r>
    </w:p>
    <w:p>
      <w:pPr>
        <w:pStyle w:val="26"/>
        <w:numPr>
          <w:ilvl w:val="0"/>
          <w:numId w:val="15"/>
        </w:numPr>
        <w:spacing w:line="300" w:lineRule="auto"/>
        <w:ind w:left="902"/>
      </w:pPr>
      <w:r>
        <w:rPr>
          <w:rFonts w:hint="eastAsia"/>
        </w:rPr>
        <w:t>系统分析编码风格特征（命名规范、缩进风格、注释习惯、错误处理模式等），生成编码风格摘要；</w:t>
      </w:r>
    </w:p>
    <w:p>
      <w:pPr>
        <w:pStyle w:val="26"/>
        <w:numPr>
          <w:ilvl w:val="0"/>
          <w:numId w:val="15"/>
        </w:numPr>
        <w:spacing w:line="300" w:lineRule="auto"/>
        <w:ind w:left="902"/>
      </w:pPr>
      <w:r>
        <w:rPr>
          <w:rFonts w:hint="eastAsia"/>
        </w:rPr>
        <w:t>系统将工程结构、符号清单和风格汇总为工程描述摘要，向用户展示理解结果；</w:t>
      </w:r>
    </w:p>
    <w:p>
      <w:pPr>
        <w:pStyle w:val="26"/>
        <w:numPr>
          <w:ilvl w:val="0"/>
          <w:numId w:val="15"/>
        </w:numPr>
        <w:spacing w:line="300" w:lineRule="auto"/>
        <w:ind w:left="902"/>
      </w:pPr>
      <w:r>
        <w:rPr>
          <w:rFonts w:hint="eastAsia"/>
        </w:rPr>
        <w:t>用户确认或修正理解结果，系统将确认后的工程描述摘要持久化存储至工作空间。</w:t>
      </w:r>
    </w:p>
    <w:p>
      <w:pPr>
        <w:ind w:firstLine="480"/>
      </w:pPr>
      <w:r>
        <w:rPr>
          <w:rFonts w:hint="eastAsia"/>
        </w:rPr>
        <w:t>f) 约束和限制：</w:t>
      </w:r>
    </w:p>
    <w:p>
      <w:pPr>
        <w:pStyle w:val="26"/>
        <w:numPr>
          <w:ilvl w:val="0"/>
          <w:numId w:val="16"/>
        </w:numPr>
        <w:spacing w:line="300" w:lineRule="auto"/>
        <w:ind w:left="902"/>
      </w:pPr>
      <w:r>
        <w:rPr>
          <w:rFonts w:hint="eastAsia"/>
        </w:rPr>
        <w:t>支持C/C++、Java、Python三种语言的工程理解；</w:t>
      </w:r>
    </w:p>
    <w:p>
      <w:pPr>
        <w:pStyle w:val="26"/>
        <w:numPr>
          <w:ilvl w:val="0"/>
          <w:numId w:val="16"/>
        </w:numPr>
        <w:spacing w:line="300" w:lineRule="auto"/>
        <w:ind w:left="902"/>
      </w:pPr>
      <w:r>
        <w:rPr>
          <w:rFonts w:hint="eastAsia"/>
        </w:rPr>
        <w:t>大型工程（代码文件超过500个）应支持分批解析，避免单次耗时过长；</w:t>
      </w:r>
    </w:p>
    <w:p>
      <w:pPr>
        <w:pStyle w:val="26"/>
        <w:numPr>
          <w:ilvl w:val="0"/>
          <w:numId w:val="16"/>
        </w:numPr>
        <w:spacing w:line="300" w:lineRule="auto"/>
        <w:ind w:left="902"/>
      </w:pPr>
      <w:r>
        <w:rPr>
          <w:rFonts w:hint="eastAsia"/>
        </w:rPr>
        <w:t>理解结果支持用户手动修正。</w:t>
      </w:r>
    </w:p>
    <w:p>
      <w:pPr>
        <w:pStyle w:val="3"/>
      </w:pPr>
      <w:bookmarkStart w:id="32" w:name="_Toc238463532"/>
      <w:r>
        <w:rPr>
          <w:rFonts w:hint="eastAsia"/>
        </w:rPr>
        <w:t>图形化交互功能</w:t>
      </w:r>
      <w:bookmarkEnd w:id="32"/>
    </w:p>
    <w:p>
      <w:pPr>
        <w:pStyle w:val="4"/>
      </w:pPr>
      <w:bookmarkStart w:id="33" w:name="_Toc238463533"/>
      <w:r>
        <w:rPr>
          <w:rFonts w:hint="eastAsia"/>
        </w:rPr>
        <w:t>图形化交互</w:t>
      </w:r>
      <w:bookmarkEnd w:id="33"/>
    </w:p>
    <w:p>
      <w:pPr>
        <w:ind w:firstLine="480"/>
      </w:pPr>
      <w:r>
        <w:rPr>
          <w:rFonts w:hint="eastAsia"/>
        </w:rPr>
        <w:t>a)标识号：CODE-AGENT-GUI-001</w:t>
      </w:r>
    </w:p>
    <w:p>
      <w:pPr>
        <w:ind w:firstLine="480"/>
      </w:pPr>
      <w:r>
        <w:rPr>
          <w:rFonts w:hint="eastAsia"/>
        </w:rPr>
        <w:t>b)说明：以VS Code插件形式提供友好的图形化交互界面，包含智能体对话窗口、文件上传、工作过程可视化和结果编辑查看功能。适用于用户与智能体进行全流程人机协同工作的场景。</w:t>
      </w:r>
    </w:p>
    <w:p>
      <w:pPr>
        <w:ind w:firstLine="480"/>
      </w:pPr>
      <w:r>
        <w:rPr>
          <w:rFonts w:hint="eastAsia"/>
        </w:rPr>
        <w:t>c)输入：用户提示词文本、上传的本地文件、界面操作事件（点击、编辑、代码选择等）。</w:t>
      </w:r>
    </w:p>
    <w:p>
      <w:pPr>
        <w:ind w:firstLine="480"/>
      </w:pPr>
      <w:r>
        <w:rPr>
          <w:rFonts w:hint="eastAsia"/>
        </w:rPr>
        <w:t>d)输出：智能体响应消息、生成内容展示、中间过程日志显示、编辑后的代码更新。</w:t>
      </w:r>
    </w:p>
    <w:p>
      <w:pPr>
        <w:ind w:firstLine="480"/>
      </w:pPr>
      <w:r>
        <w:rPr>
          <w:rFonts w:hint="eastAsia"/>
        </w:rPr>
        <w:t>e)处理过程：</w:t>
      </w:r>
    </w:p>
    <w:p>
      <w:pPr>
        <w:ind w:firstLine="480"/>
      </w:pPr>
      <w:r>
        <w:rPr>
          <w:rFonts w:hint="eastAsia"/>
        </w:rPr>
        <w:t>1) 在VS Code侧边栏或面板中渲染主界面布局，包含对话区和内容展示区；</w:t>
      </w:r>
    </w:p>
    <w:p>
      <w:pPr>
        <w:ind w:firstLine="480"/>
      </w:pPr>
      <w:r>
        <w:rPr>
          <w:rFonts w:hint="eastAsia"/>
        </w:rPr>
        <w:t>2) 用户输入提示词或上传文件，系统实时响应并转发给智能体处理；</w:t>
      </w:r>
    </w:p>
    <w:p>
      <w:pPr>
        <w:ind w:firstLine="480"/>
      </w:pPr>
      <w:r>
        <w:rPr>
          <w:rFonts w:hint="eastAsia"/>
        </w:rPr>
        <w:t>3) 智能体工作过程中，通过WebSocket推送状态更新和日志信息至界面；</w:t>
      </w:r>
    </w:p>
    <w:p>
      <w:pPr>
        <w:ind w:firstLine="480"/>
      </w:pPr>
      <w:r>
        <w:rPr>
          <w:rFonts w:hint="eastAsia"/>
        </w:rPr>
        <w:t>4) 生成结果（代码）在展示区渲染，支持语法高亮和差异对比展示；</w:t>
      </w:r>
    </w:p>
    <w:p>
      <w:pPr>
        <w:ind w:firstLine="480"/>
      </w:pPr>
      <w:r>
        <w:rPr>
          <w:rFonts w:hint="eastAsia"/>
        </w:rPr>
        <w:t>5) 用户可在VS Code编辑器中对结果进行在线编辑，编辑后触发联动更新。</w:t>
      </w:r>
    </w:p>
    <w:p>
      <w:pPr>
        <w:ind w:firstLine="480"/>
      </w:pPr>
      <w:r>
        <w:rPr>
          <w:rFonts w:hint="eastAsia"/>
        </w:rPr>
        <w:t>f)约束和限制：</w:t>
      </w:r>
    </w:p>
    <w:p>
      <w:pPr>
        <w:pStyle w:val="26"/>
        <w:numPr>
          <w:ilvl w:val="0"/>
          <w:numId w:val="17"/>
        </w:numPr>
        <w:spacing w:line="300" w:lineRule="auto"/>
        <w:ind w:left="924" w:hanging="442"/>
        <w:rPr>
          <w:rFonts w:hint="eastAsia"/>
        </w:rPr>
      </w:pPr>
      <w:r>
        <w:rPr>
          <w:rFonts w:hint="eastAsia"/>
        </w:rPr>
        <w:t>界面需支持主流浏览器（Chrome/Firefox/Edge/奇安信）；</w:t>
      </w:r>
    </w:p>
    <w:p>
      <w:pPr>
        <w:pStyle w:val="26"/>
        <w:numPr>
          <w:ilvl w:val="0"/>
          <w:numId w:val="17"/>
        </w:numPr>
        <w:spacing w:line="300" w:lineRule="auto"/>
        <w:ind w:left="924" w:hanging="442"/>
        <w:rPr>
          <w:rFonts w:hint="eastAsia"/>
        </w:rPr>
      </w:pPr>
      <w:r>
        <w:rPr>
          <w:rFonts w:hint="eastAsia"/>
        </w:rPr>
        <w:t>内嵌网页版VS Code需支持code-serve；</w:t>
      </w:r>
    </w:p>
    <w:p>
      <w:pPr>
        <w:pStyle w:val="26"/>
        <w:numPr>
          <w:ilvl w:val="0"/>
          <w:numId w:val="17"/>
        </w:numPr>
        <w:spacing w:line="300" w:lineRule="auto"/>
        <w:ind w:left="924" w:hanging="442"/>
        <w:rPr>
          <w:rFonts w:hint="eastAsia"/>
        </w:rPr>
      </w:pPr>
      <w:r>
        <w:rPr>
          <w:rFonts w:hint="eastAsia"/>
        </w:rPr>
        <w:t>需支持Windows/Linux平台上的浏览器访问；</w:t>
      </w:r>
    </w:p>
    <w:p>
      <w:pPr>
        <w:pStyle w:val="26"/>
        <w:numPr>
          <w:ilvl w:val="0"/>
          <w:numId w:val="17"/>
        </w:numPr>
        <w:spacing w:line="300" w:lineRule="auto"/>
        <w:ind w:left="924" w:hanging="442"/>
      </w:pPr>
      <w:r>
        <w:rPr>
          <w:rFonts w:hint="eastAsia"/>
        </w:rPr>
        <w:t>界面应适配不同屏幕尺寸，支持响应式布局。</w:t>
      </w:r>
    </w:p>
    <w:p>
      <w:pPr>
        <w:pStyle w:val="3"/>
      </w:pPr>
      <w:bookmarkStart w:id="34" w:name="_Toc238463534"/>
      <w:r>
        <w:rPr>
          <w:rFonts w:hint="eastAsia"/>
        </w:rPr>
        <w:t>知识库配置与检索功能</w:t>
      </w:r>
      <w:bookmarkEnd w:id="34"/>
    </w:p>
    <w:p>
      <w:pPr>
        <w:pStyle w:val="4"/>
      </w:pPr>
      <w:bookmarkStart w:id="35" w:name="_Toc238463535"/>
      <w:r>
        <w:rPr>
          <w:rFonts w:hint="eastAsia"/>
        </w:rPr>
        <w:t>知识库配置</w:t>
      </w:r>
      <w:bookmarkEnd w:id="35"/>
    </w:p>
    <w:p>
      <w:pPr>
        <w:ind w:firstLine="480"/>
      </w:pPr>
      <w:r>
        <w:rPr>
          <w:rFonts w:hint="eastAsia"/>
        </w:rPr>
        <w:t>a)标识号：CODE-AGENT-KB-001</w:t>
      </w:r>
    </w:p>
    <w:p>
      <w:pPr>
        <w:ind w:firstLine="480"/>
      </w:pPr>
      <w:r>
        <w:rPr>
          <w:rFonts w:hint="eastAsia"/>
        </w:rPr>
        <w:t>b)说明：配置AI研发平台提供的向量数据库连接，兼容Chroma、Milvus及国产向量数据库。适用于在代码生成和修复环节引用企业历史代码资产和接口知识的场景。</w:t>
      </w:r>
    </w:p>
    <w:p>
      <w:pPr>
        <w:ind w:firstLine="480"/>
      </w:pPr>
      <w:r>
        <w:rPr>
          <w:rFonts w:hint="eastAsia"/>
        </w:rPr>
        <w:t>c)输入：数据库类型、连接地址、端口、认证信息、集合/库名称。</w:t>
      </w:r>
    </w:p>
    <w:p>
      <w:pPr>
        <w:ind w:firstLine="480"/>
      </w:pPr>
      <w:r>
        <w:rPr>
          <w:rFonts w:hint="eastAsia"/>
        </w:rPr>
        <w:t>d)输出：连接测试结果及配置保存状态。</w:t>
      </w:r>
    </w:p>
    <w:p>
      <w:pPr>
        <w:ind w:firstLine="480"/>
      </w:pPr>
      <w:r>
        <w:rPr>
          <w:rFonts w:hint="eastAsia"/>
        </w:rPr>
        <w:t>e)处理过程：</w:t>
      </w:r>
    </w:p>
    <w:p>
      <w:pPr>
        <w:ind w:firstLine="480"/>
      </w:pPr>
      <w:r>
        <w:rPr>
          <w:rFonts w:hint="eastAsia"/>
        </w:rPr>
        <w:t>1) 用户从下拉列表选择数据库类型；</w:t>
      </w:r>
    </w:p>
    <w:p>
      <w:pPr>
        <w:ind w:firstLine="480"/>
      </w:pPr>
      <w:r>
        <w:rPr>
          <w:rFonts w:hint="eastAsia"/>
        </w:rPr>
        <w:t>2) 填写连接参数和认证信息；</w:t>
      </w:r>
    </w:p>
    <w:p>
      <w:pPr>
        <w:ind w:firstLine="480"/>
      </w:pPr>
      <w:r>
        <w:rPr>
          <w:rFonts w:hint="eastAsia"/>
        </w:rPr>
        <w:t>3) 系统尝试建立连接并测试基础操作；</w:t>
      </w:r>
    </w:p>
    <w:p>
      <w:pPr>
        <w:ind w:firstLine="480"/>
      </w:pPr>
      <w:r>
        <w:rPr>
          <w:rFonts w:hint="eastAsia"/>
        </w:rPr>
        <w:t>4) 测试通过后加密保存配置至数据库。</w:t>
      </w:r>
    </w:p>
    <w:p>
      <w:pPr>
        <w:ind w:firstLine="480"/>
      </w:pPr>
      <w:r>
        <w:rPr>
          <w:rFonts w:hint="eastAsia"/>
        </w:rPr>
        <w:t>f)约束和限制：需支持至少三种国产向量数据库；密码需加密存储；访问知识库前须进行身份认证与权限校验。</w:t>
      </w:r>
    </w:p>
    <w:p>
      <w:pPr>
        <w:pStyle w:val="4"/>
      </w:pPr>
      <w:bookmarkStart w:id="36" w:name="_Toc238463536"/>
      <w:r>
        <w:rPr>
          <w:rFonts w:hint="eastAsia"/>
        </w:rPr>
        <w:t>知识检索</w:t>
      </w:r>
      <w:bookmarkEnd w:id="36"/>
    </w:p>
    <w:p>
      <w:pPr>
        <w:ind w:firstLine="480"/>
      </w:pPr>
      <w:r>
        <w:rPr>
          <w:rFonts w:hint="eastAsia"/>
        </w:rPr>
        <w:t>a)标识号：CODE-AGENT-KB-002</w:t>
      </w:r>
    </w:p>
    <w:p>
      <w:pPr>
        <w:ind w:firstLine="480"/>
      </w:pPr>
      <w:r>
        <w:rPr>
          <w:rFonts w:hint="eastAsia"/>
        </w:rPr>
        <w:t>b)说明：根据用户输入或上下文，从操作系统接口知识库、驱动接口知识库、软件CBB知识库中检索相关信息，并在界面展示检索结果。检索结果用于增强模型生成，且引用来源须可追溯。</w:t>
      </w:r>
    </w:p>
    <w:p>
      <w:pPr>
        <w:ind w:firstLine="480"/>
      </w:pPr>
      <w:r>
        <w:rPr>
          <w:rFonts w:hint="eastAsia"/>
        </w:rPr>
        <w:t>c)输入：检索查询文本、检索参数（关联条目数、相似度阈值等）。</w:t>
      </w:r>
    </w:p>
    <w:p>
      <w:pPr>
        <w:ind w:firstLine="480"/>
      </w:pPr>
      <w:r>
        <w:rPr>
          <w:rFonts w:hint="eastAsia"/>
        </w:rPr>
        <w:t>d)输出：检索到的知识条目列表（包含代码片段、接口定义、相似度分数）。</w:t>
      </w:r>
    </w:p>
    <w:p>
      <w:pPr>
        <w:ind w:firstLine="480"/>
      </w:pPr>
      <w:r>
        <w:rPr>
          <w:rFonts w:hint="eastAsia"/>
        </w:rPr>
        <w:t>e)处理过程：</w:t>
      </w:r>
    </w:p>
    <w:p>
      <w:pPr>
        <w:ind w:firstLine="480"/>
      </w:pPr>
      <w:r>
        <w:rPr>
          <w:rFonts w:hint="eastAsia"/>
        </w:rPr>
        <w:t>1) 接收查询文本和检索参数；</w:t>
      </w:r>
    </w:p>
    <w:p>
      <w:pPr>
        <w:ind w:firstLine="480"/>
      </w:pPr>
      <w:r>
        <w:rPr>
          <w:rFonts w:hint="eastAsia"/>
        </w:rPr>
        <w:t>2) 将查询文本向量化（使用当前配置的嵌入模型）；</w:t>
      </w:r>
    </w:p>
    <w:p>
      <w:pPr>
        <w:ind w:firstLine="480"/>
      </w:pPr>
      <w:r>
        <w:rPr>
          <w:rFonts w:hint="eastAsia"/>
        </w:rPr>
        <w:t>3) 调用向量数据库执行相似性检索，并校验用户对知识库的访问权限；</w:t>
      </w:r>
    </w:p>
    <w:p>
      <w:pPr>
        <w:ind w:firstLine="480"/>
      </w:pPr>
      <w:r>
        <w:rPr>
          <w:rFonts w:hint="eastAsia"/>
        </w:rPr>
        <w:t>4) 根据相似度阈值过滤结果；</w:t>
      </w:r>
    </w:p>
    <w:p>
      <w:pPr>
        <w:ind w:firstLine="480"/>
      </w:pPr>
      <w:r>
        <w:rPr>
          <w:rFonts w:hint="eastAsia"/>
        </w:rPr>
        <w:t>5) 在界面展示检索结果，并标注用于增强生成的参考信息及来源标识。</w:t>
      </w:r>
    </w:p>
    <w:p>
      <w:pPr>
        <w:ind w:firstLine="480"/>
      </w:pPr>
      <w:r>
        <w:rPr>
          <w:rFonts w:hint="eastAsia"/>
        </w:rPr>
        <w:t>f)约束和限制：单次检索返回条目数不超过20条；相似度阈值默认0.7，用户可调；检索须受密级和适用范围约束，不得越权检索。</w:t>
      </w:r>
    </w:p>
    <w:p>
      <w:pPr>
        <w:pStyle w:val="3"/>
      </w:pPr>
      <w:bookmarkStart w:id="37" w:name="_Toc238463537"/>
      <w:r>
        <w:rPr>
          <w:rFonts w:hint="eastAsia"/>
        </w:rPr>
        <w:t>代码生成功能</w:t>
      </w:r>
      <w:bookmarkEnd w:id="37"/>
    </w:p>
    <w:p>
      <w:pPr>
        <w:pStyle w:val="4"/>
      </w:pPr>
      <w:bookmarkStart w:id="38" w:name="_Toc238463538"/>
      <w:r>
        <w:rPr>
          <w:rFonts w:hint="eastAsia"/>
        </w:rPr>
        <w:t>函数级/片段级代码生成</w:t>
      </w:r>
      <w:bookmarkEnd w:id="38"/>
    </w:p>
    <w:p>
      <w:pPr>
        <w:ind w:firstLine="480"/>
      </w:pPr>
      <w:r>
        <w:rPr>
          <w:rFonts w:hint="eastAsia"/>
        </w:rPr>
        <w:t>a)标识号：CODE-AGENT-GEN-001</w:t>
      </w:r>
    </w:p>
    <w:p>
      <w:pPr>
        <w:ind w:firstLine="480"/>
      </w:pPr>
      <w:r>
        <w:rPr>
          <w:rFonts w:hint="eastAsia"/>
        </w:rPr>
        <w:t>b)说明：基于操作系统接口知识库、驱动接口知识库、软件CBB知识库，生成独立的函数或代码片段。适用于用户有明确的小粒度编码需求的场景。首先生成代码框架及关键接口的简要描述，经用户编辑确认后再生成完整代码实现。</w:t>
      </w:r>
    </w:p>
    <w:p>
      <w:pPr>
        <w:ind w:firstLine="480"/>
      </w:pPr>
      <w:r>
        <w:rPr>
          <w:rFonts w:hint="eastAsia"/>
        </w:rPr>
        <w:t>c)输入：功能描述、接口定义、输入输出参数说明、编程语言、技术约束。</w:t>
      </w:r>
    </w:p>
    <w:p>
      <w:pPr>
        <w:ind w:firstLine="480"/>
      </w:pPr>
      <w:r>
        <w:rPr>
          <w:rFonts w:hint="eastAsia"/>
        </w:rPr>
        <w:t>d)输出：代码框架描述、完整函数/代码片段实现、接口说明文档。</w:t>
      </w:r>
    </w:p>
    <w:p>
      <w:pPr>
        <w:ind w:firstLine="480"/>
      </w:pPr>
      <w:r>
        <w:rPr>
          <w:rFonts w:hint="eastAsia"/>
        </w:rPr>
        <w:t>e)处理过程：</w:t>
      </w:r>
    </w:p>
    <w:p>
      <w:pPr>
        <w:ind w:firstLine="480"/>
      </w:pPr>
      <w:r>
        <w:rPr>
          <w:rFonts w:hint="eastAsia"/>
        </w:rPr>
        <w:t>1) 汇总所有输入材料，构建生成上下文；</w:t>
      </w:r>
    </w:p>
    <w:p>
      <w:pPr>
        <w:ind w:firstLine="480"/>
      </w:pPr>
      <w:r>
        <w:rPr>
          <w:rFonts w:hint="eastAsia"/>
        </w:rPr>
        <w:t>2) 调用大模型先生成代码框架和关键接口的简要描述；</w:t>
      </w:r>
    </w:p>
    <w:p>
      <w:pPr>
        <w:ind w:firstLine="480"/>
      </w:pPr>
      <w:r>
        <w:rPr>
          <w:rFonts w:hint="eastAsia"/>
        </w:rPr>
        <w:t>3) 将生成的框架列表在界面展示，等待用户编辑和确认；</w:t>
      </w:r>
    </w:p>
    <w:p>
      <w:pPr>
        <w:ind w:firstLine="480"/>
      </w:pPr>
      <w:r>
        <w:rPr>
          <w:rFonts w:hint="eastAsia"/>
        </w:rPr>
        <w:t>4) 用户确认授权后，调用模型生成完整的代码实现；</w:t>
      </w:r>
    </w:p>
    <w:p>
      <w:pPr>
        <w:ind w:firstLine="480"/>
      </w:pPr>
      <w:r>
        <w:rPr>
          <w:rFonts w:hint="eastAsia"/>
        </w:rPr>
        <w:t>5) 存储生成结果至工作空间，支持版本标记。</w:t>
      </w:r>
    </w:p>
    <w:p>
      <w:pPr>
        <w:ind w:firstLine="480"/>
      </w:pPr>
      <w:r>
        <w:rPr>
          <w:rFonts w:hint="eastAsia"/>
        </w:rPr>
        <w:t>f)约束和限制：单次生成代码行数不超过500行；生成内容需符合用户指定的编码规范；涉及系统调用的接口需标注来源和注意事项。</w:t>
      </w:r>
    </w:p>
    <w:p>
      <w:pPr>
        <w:pStyle w:val="4"/>
      </w:pPr>
      <w:bookmarkStart w:id="39" w:name="_Toc238463539"/>
      <w:r>
        <w:rPr>
          <w:rFonts w:hint="eastAsia"/>
        </w:rPr>
        <w:t>工程级代码生成</w:t>
      </w:r>
      <w:bookmarkEnd w:id="39"/>
    </w:p>
    <w:p>
      <w:pPr>
        <w:ind w:firstLine="480"/>
      </w:pPr>
      <w:r>
        <w:rPr>
          <w:rFonts w:hint="eastAsia"/>
        </w:rPr>
        <w:t>a)标识号：CODE-AGENT-GEN-002</w:t>
      </w:r>
    </w:p>
    <w:p>
      <w:pPr>
        <w:ind w:firstLine="480"/>
      </w:pPr>
      <w:r>
        <w:rPr>
          <w:rFonts w:hint="eastAsia"/>
        </w:rPr>
        <w:t>b)说明：基于现有的软件开发框架，生成完整的工程骨架、模块实现和配置文件。适用于从需求/设计材料完整生成可编译、可运行软件工程的场景。</w:t>
      </w:r>
    </w:p>
    <w:p>
      <w:pPr>
        <w:ind w:firstLine="480"/>
      </w:pPr>
      <w:r>
        <w:rPr>
          <w:rFonts w:hint="eastAsia"/>
        </w:rPr>
        <w:t>c)输入：软件需求/设计文档、目标框架、编程语言、工程结构要求。</w:t>
      </w:r>
    </w:p>
    <w:p>
      <w:pPr>
        <w:ind w:firstLine="480"/>
      </w:pPr>
      <w:r>
        <w:rPr>
          <w:rFonts w:hint="eastAsia"/>
        </w:rPr>
        <w:t>d)输出：完整工程代码（含所有源文件、头文件、配置文件、构建脚本）。</w:t>
      </w:r>
    </w:p>
    <w:p>
      <w:pPr>
        <w:ind w:firstLine="480"/>
      </w:pPr>
      <w:r>
        <w:rPr>
          <w:rFonts w:hint="eastAsia"/>
        </w:rPr>
        <w:t>e)处理过程：</w:t>
      </w:r>
    </w:p>
    <w:p>
      <w:pPr>
        <w:ind w:firstLine="480"/>
      </w:pPr>
      <w:r>
        <w:rPr>
          <w:rFonts w:hint="eastAsia"/>
        </w:rPr>
        <w:t>1) 汇总需求/设计材料，识别模块划分和接口定义；</w:t>
      </w:r>
    </w:p>
    <w:p>
      <w:pPr>
        <w:ind w:firstLine="480"/>
      </w:pPr>
      <w:r>
        <w:rPr>
          <w:rFonts w:hint="eastAsia"/>
        </w:rPr>
        <w:t>2) 调用大模型生成工程目录结构和模块分解方案；</w:t>
      </w:r>
    </w:p>
    <w:p>
      <w:pPr>
        <w:ind w:firstLine="480"/>
      </w:pPr>
      <w:r>
        <w:rPr>
          <w:rFonts w:hint="eastAsia"/>
        </w:rPr>
        <w:t>3) 逐模块生成代码实现，先产生核心接口和抽象类，经确认后生成具体实现；</w:t>
      </w:r>
    </w:p>
    <w:p>
      <w:pPr>
        <w:ind w:firstLine="480"/>
      </w:pPr>
      <w:r>
        <w:rPr>
          <w:rFonts w:hint="eastAsia"/>
        </w:rPr>
        <w:t>4) 生成配置文件、构建脚本和工程说明文档；</w:t>
      </w:r>
    </w:p>
    <w:p>
      <w:pPr>
        <w:ind w:firstLine="480"/>
      </w:pPr>
      <w:r>
        <w:rPr>
          <w:rFonts w:hint="eastAsia"/>
        </w:rPr>
        <w:t>5) 存储生成结果至工作空间，支持版本标记。</w:t>
      </w:r>
    </w:p>
    <w:p>
      <w:pPr>
        <w:ind w:firstLine="480"/>
      </w:pPr>
      <w:r>
        <w:rPr>
          <w:rFonts w:hint="eastAsia"/>
        </w:rPr>
        <w:t>f)约束和限制：工程级生成需指定目标框架（如Qt、Spring Boot、Django等）；生成的工程应能直接编译通过（依赖环境需用户预先配置）；代码量较大时支持分批次生成。</w:t>
      </w:r>
    </w:p>
    <w:p>
      <w:pPr>
        <w:pStyle w:val="4"/>
      </w:pPr>
      <w:bookmarkStart w:id="40" w:name="_Toc238463540"/>
      <w:r>
        <w:rPr>
          <w:rFonts w:hint="eastAsia"/>
        </w:rPr>
        <w:t>代码质量检查</w:t>
      </w:r>
      <w:bookmarkEnd w:id="40"/>
    </w:p>
    <w:p>
      <w:pPr>
        <w:ind w:firstLine="480"/>
      </w:pPr>
      <w:r>
        <w:rPr>
          <w:rFonts w:hint="eastAsia"/>
        </w:rPr>
        <w:t>a)标识号：CODE-AGENT-GEN-003</w:t>
      </w:r>
    </w:p>
    <w:p>
      <w:pPr>
        <w:ind w:firstLine="480"/>
      </w:pPr>
      <w:r>
        <w:rPr>
          <w:rFonts w:hint="eastAsia"/>
        </w:rPr>
        <w:t>b)说明：对生成或修改的代码进行自动质量检查，识别语法错误、接口不一致、异常处理缺失、命名规范性和安全问题。系统不直接给出最终裁决，输出来源位置、问题类型、严重度和建议处理方向，由用户确认修订或驳回。</w:t>
      </w:r>
    </w:p>
    <w:p>
      <w:pPr>
        <w:ind w:firstLine="480"/>
      </w:pPr>
      <w:r>
        <w:rPr>
          <w:rFonts w:hint="eastAsia"/>
        </w:rPr>
        <w:t>c)输入：代码文件内容、编码规范规则、安全编码标准。</w:t>
      </w:r>
    </w:p>
    <w:p>
      <w:pPr>
        <w:ind w:firstLine="480"/>
      </w:pPr>
      <w:r>
        <w:rPr>
          <w:rFonts w:hint="eastAsia"/>
        </w:rPr>
        <w:t>d)输出：问题清单（含来源位置、问题类型、严重度、建议处理方向）。</w:t>
      </w:r>
    </w:p>
    <w:p>
      <w:pPr>
        <w:ind w:firstLine="480"/>
      </w:pPr>
      <w:r>
        <w:rPr>
          <w:rFonts w:hint="eastAsia"/>
        </w:rPr>
        <w:t>e)处理过程：</w:t>
      </w:r>
    </w:p>
    <w:p>
      <w:pPr>
        <w:ind w:firstLine="480"/>
      </w:pPr>
      <w:r>
        <w:rPr>
          <w:rFonts w:hint="eastAsia"/>
        </w:rPr>
        <w:t>1) 系统依据编码规范对代码逐行检查语法正确性；</w:t>
      </w:r>
    </w:p>
    <w:p>
      <w:pPr>
        <w:ind w:firstLine="480"/>
      </w:pPr>
      <w:r>
        <w:rPr>
          <w:rFonts w:hint="eastAsia"/>
        </w:rPr>
        <w:t>2) 系统跨文件检查接口定义一致性、函数调用匹配性；</w:t>
      </w:r>
    </w:p>
    <w:p>
      <w:pPr>
        <w:ind w:firstLine="480"/>
      </w:pPr>
      <w:r>
        <w:rPr>
          <w:rFonts w:hint="eastAsia"/>
        </w:rPr>
        <w:t>3) 系统检查异常处理覆盖、资源释放和安全性问题；</w:t>
      </w:r>
    </w:p>
    <w:p>
      <w:pPr>
        <w:ind w:firstLine="480"/>
      </w:pPr>
      <w:r>
        <w:rPr>
          <w:rFonts w:hint="eastAsia"/>
        </w:rPr>
        <w:t>4) 系统按严重度排序展示问题清单，支持按文件和类型筛选；</w:t>
      </w:r>
    </w:p>
    <w:p>
      <w:pPr>
        <w:ind w:firstLine="480"/>
      </w:pPr>
      <w:r>
        <w:rPr>
          <w:rFonts w:hint="eastAsia"/>
        </w:rPr>
        <w:t>5) 用户确认、修订或驳回问题提示，系统记录确认结果并同步回流。</w:t>
      </w:r>
    </w:p>
    <w:p>
      <w:pPr>
        <w:ind w:firstLine="480"/>
      </w:pPr>
      <w:r>
        <w:rPr>
          <w:rFonts w:hint="eastAsia"/>
        </w:rPr>
        <w:t>f)约束和限制：系统不得自动覆盖用户确认后的内容；不直接给出最终裁决；支持C/C++、Java、Python等主流语言的语法检查。</w:t>
      </w:r>
    </w:p>
    <w:p>
      <w:pPr>
        <w:pStyle w:val="3"/>
      </w:pPr>
      <w:bookmarkStart w:id="41" w:name="_Toc238463541"/>
      <w:r>
        <w:rPr>
          <w:rFonts w:hint="eastAsia"/>
        </w:rPr>
        <w:t>代码修复与优化功能</w:t>
      </w:r>
      <w:bookmarkEnd w:id="41"/>
    </w:p>
    <w:p>
      <w:pPr>
        <w:pStyle w:val="4"/>
      </w:pPr>
      <w:bookmarkStart w:id="42" w:name="_Toc238463542"/>
      <w:r>
        <w:rPr>
          <w:rFonts w:hint="eastAsia"/>
        </w:rPr>
        <w:t>代码缺陷定位与修复</w:t>
      </w:r>
      <w:bookmarkEnd w:id="42"/>
    </w:p>
    <w:p>
      <w:pPr>
        <w:ind w:firstLine="480"/>
      </w:pPr>
      <w:r>
        <w:rPr>
          <w:rFonts w:hint="eastAsia"/>
        </w:rPr>
        <w:t>a)标识号：CODE-AGENT-FIX-001</w:t>
      </w:r>
    </w:p>
    <w:p>
      <w:pPr>
        <w:ind w:firstLine="480"/>
      </w:pPr>
      <w:r>
        <w:rPr>
          <w:rFonts w:hint="eastAsia"/>
        </w:rPr>
        <w:t>b)说明：基于错误描述或运行日志，自动定位代码缺陷位置并生成修复补丁。适用于用户已有代码运行异常、需快速定位问题并修复的场景。</w:t>
      </w:r>
    </w:p>
    <w:p>
      <w:pPr>
        <w:ind w:firstLine="480"/>
      </w:pPr>
      <w:r>
        <w:rPr>
          <w:rFonts w:hint="eastAsia"/>
        </w:rPr>
        <w:t>c)输入：代码文件内容或路径、错误描述、运行日志或异常堆栈。</w:t>
      </w:r>
    </w:p>
    <w:p>
      <w:pPr>
        <w:ind w:firstLine="480"/>
      </w:pPr>
      <w:r>
        <w:rPr>
          <w:rFonts w:hint="eastAsia"/>
        </w:rPr>
        <w:t>d)输出：缺陷定位结果、修复补丁、修改依据和预期效果说明。</w:t>
      </w:r>
    </w:p>
    <w:p>
      <w:pPr>
        <w:ind w:firstLine="480"/>
      </w:pPr>
      <w:r>
        <w:rPr>
          <w:rFonts w:hint="eastAsia"/>
        </w:rPr>
        <w:t>e)处理过程：</w:t>
      </w:r>
    </w:p>
    <w:p>
      <w:pPr>
        <w:ind w:firstLine="480"/>
      </w:pPr>
      <w:r>
        <w:rPr>
          <w:rFonts w:hint="eastAsia"/>
        </w:rPr>
        <w:t>1) 系统解析错误描述或运行日志，提取关键错误信息；</w:t>
      </w:r>
    </w:p>
    <w:p>
      <w:pPr>
        <w:ind w:firstLine="480"/>
      </w:pPr>
      <w:r>
        <w:rPr>
          <w:rFonts w:hint="eastAsia"/>
        </w:rPr>
        <w:t>2) 结合代码上下文定位可能的缺陷位置；</w:t>
      </w:r>
    </w:p>
    <w:p>
      <w:pPr>
        <w:ind w:firstLine="480"/>
      </w:pPr>
      <w:r>
        <w:rPr>
          <w:rFonts w:hint="eastAsia"/>
        </w:rPr>
        <w:t>3) 调用模型分析根因并生成修复方案；</w:t>
      </w:r>
    </w:p>
    <w:p>
      <w:pPr>
        <w:ind w:firstLine="480"/>
      </w:pPr>
      <w:r>
        <w:rPr>
          <w:rFonts w:hint="eastAsia"/>
        </w:rPr>
        <w:t>4) 展示缺陷定位、修复补丁和预期效果供用户审查；</w:t>
      </w:r>
    </w:p>
    <w:p>
      <w:pPr>
        <w:ind w:firstLine="480"/>
      </w:pPr>
      <w:r>
        <w:rPr>
          <w:rFonts w:hint="eastAsia"/>
        </w:rPr>
        <w:t>5) 用户确认后，应用补丁并记录变更集。</w:t>
      </w:r>
    </w:p>
    <w:p>
      <w:pPr>
        <w:ind w:firstLine="480"/>
      </w:pPr>
      <w:r>
        <w:rPr>
          <w:rFonts w:hint="eastAsia"/>
        </w:rPr>
        <w:t>f)约束和限制：修复补丁须标注修改的行号和依据；高风险修复（接口变更、核心逻辑修改）必须经用户确认，不得自动应用。</w:t>
      </w:r>
    </w:p>
    <w:p>
      <w:pPr>
        <w:pStyle w:val="4"/>
      </w:pPr>
      <w:bookmarkStart w:id="43" w:name="_Toc238463543"/>
      <w:r>
        <w:rPr>
          <w:rFonts w:hint="eastAsia"/>
        </w:rPr>
        <w:t>代码优化与重构</w:t>
      </w:r>
      <w:bookmarkEnd w:id="43"/>
    </w:p>
    <w:p>
      <w:pPr>
        <w:ind w:firstLine="480"/>
      </w:pPr>
      <w:r>
        <w:rPr>
          <w:rFonts w:hint="eastAsia"/>
        </w:rPr>
        <w:t>a)标识号：CODE-AGENT-FIX-002</w:t>
      </w:r>
    </w:p>
    <w:p>
      <w:pPr>
        <w:ind w:firstLine="480"/>
      </w:pPr>
      <w:r>
        <w:rPr>
          <w:rFonts w:hint="eastAsia"/>
        </w:rPr>
        <w:t>b)说明：基于性能、可读性、可维护性以及用户指定需求等优化目标，生成优化后的代码版本。适用于对现有代码进行质量提升的场景。</w:t>
      </w:r>
    </w:p>
    <w:p>
      <w:pPr>
        <w:ind w:firstLine="480"/>
      </w:pPr>
      <w:r>
        <w:rPr>
          <w:rFonts w:hint="eastAsia"/>
        </w:rPr>
        <w:t>c)输入：待优化的代码文件或模块、优化目标（性能/可读性/可维护性/安全性）。</w:t>
      </w:r>
    </w:p>
    <w:p>
      <w:pPr>
        <w:ind w:firstLine="480"/>
      </w:pPr>
      <w:r>
        <w:rPr>
          <w:rFonts w:hint="eastAsia"/>
        </w:rPr>
        <w:t>d)输出：优化后的代码版本、优化点说明、预期效果评估。</w:t>
      </w:r>
    </w:p>
    <w:p>
      <w:pPr>
        <w:ind w:firstLine="480"/>
      </w:pPr>
      <w:r>
        <w:rPr>
          <w:rFonts w:hint="eastAsia"/>
        </w:rPr>
        <w:t>e)处理过程：</w:t>
      </w:r>
    </w:p>
    <w:p>
      <w:pPr>
        <w:ind w:firstLine="480"/>
      </w:pPr>
      <w:r>
        <w:rPr>
          <w:rFonts w:hint="eastAsia"/>
        </w:rPr>
        <w:t>1) 系统解析待优化代码，建立代码结构和依赖关系；</w:t>
      </w:r>
    </w:p>
    <w:p>
      <w:pPr>
        <w:ind w:firstLine="480"/>
      </w:pPr>
      <w:r>
        <w:rPr>
          <w:rFonts w:hint="eastAsia"/>
        </w:rPr>
        <w:t>2) 依据优化目标识别可优化点（如重复代码、长函数、复杂条件等）；</w:t>
      </w:r>
    </w:p>
    <w:p>
      <w:pPr>
        <w:ind w:firstLine="480"/>
      </w:pPr>
      <w:r>
        <w:rPr>
          <w:rFonts w:hint="eastAsia"/>
        </w:rPr>
        <w:t>3) 调用模型生成优化后的代码版本；</w:t>
      </w:r>
    </w:p>
    <w:p>
      <w:pPr>
        <w:ind w:firstLine="480"/>
      </w:pPr>
      <w:r>
        <w:rPr>
          <w:rFonts w:hint="eastAsia"/>
        </w:rPr>
        <w:t>4) 展示修改前后差异对比，用户逐项审查确认；</w:t>
      </w:r>
    </w:p>
    <w:p>
      <w:pPr>
        <w:ind w:firstLine="480"/>
      </w:pPr>
      <w:r>
        <w:rPr>
          <w:rFonts w:hint="eastAsia"/>
        </w:rPr>
        <w:t>5) 用户确认后，替换原代码并记录优化日志。</w:t>
      </w:r>
    </w:p>
    <w:p>
      <w:pPr>
        <w:ind w:firstLine="480"/>
      </w:pPr>
      <w:r>
        <w:rPr>
          <w:rFonts w:hint="eastAsia"/>
        </w:rPr>
        <w:t>f)约束和限制：优化后代码必须保持功能等价性；用户可逐项选择采纳或拒绝优化建议；优化操作应支持回退。</w:t>
      </w:r>
    </w:p>
    <w:p>
      <w:pPr>
        <w:pStyle w:val="3"/>
      </w:pPr>
      <w:bookmarkStart w:id="44" w:name="_Toc238463544"/>
      <w:r>
        <w:rPr>
          <w:rFonts w:hint="eastAsia"/>
        </w:rPr>
        <w:t>执行中断与用户授权功能</w:t>
      </w:r>
      <w:bookmarkEnd w:id="44"/>
    </w:p>
    <w:p>
      <w:pPr>
        <w:pStyle w:val="4"/>
      </w:pPr>
      <w:bookmarkStart w:id="45" w:name="_Toc238463545"/>
      <w:r>
        <w:rPr>
          <w:rFonts w:hint="eastAsia"/>
        </w:rPr>
        <w:t>智能体执行中断与现场保存</w:t>
      </w:r>
      <w:bookmarkEnd w:id="45"/>
    </w:p>
    <w:p>
      <w:pPr>
        <w:ind w:firstLine="480"/>
      </w:pPr>
      <w:r>
        <w:rPr>
          <w:rFonts w:hint="eastAsia"/>
        </w:rPr>
        <w:t>a)标识号：CODE-AGENT-CHK-001</w:t>
      </w:r>
    </w:p>
    <w:p>
      <w:pPr>
        <w:ind w:firstLine="480"/>
      </w:pPr>
      <w:r>
        <w:rPr>
          <w:rFonts w:hint="eastAsia"/>
        </w:rPr>
        <w:t>b)说明：在关键环节（如输入识别后、知识检索后、代码生成后、执行文件写入前、代码覆盖前等）自动中断执行，保存当前现场状态。适用于需要人工审查关键中间结果的场景，确保关键操作不自动放行。</w:t>
      </w:r>
    </w:p>
    <w:p>
      <w:pPr>
        <w:ind w:firstLine="480"/>
      </w:pPr>
      <w:r>
        <w:rPr>
          <w:rFonts w:hint="eastAsia"/>
        </w:rPr>
        <w:t>c)输入：中断触发点标识、当前上下文数据（消息历史、中间结果、代码文件引用等）。</w:t>
      </w:r>
    </w:p>
    <w:p>
      <w:pPr>
        <w:ind w:firstLine="480"/>
      </w:pPr>
      <w:r>
        <w:rPr>
          <w:rFonts w:hint="eastAsia"/>
        </w:rPr>
        <w:t>d)输出：中断记录及现场保存成功状态，用户授权界面。</w:t>
      </w:r>
    </w:p>
    <w:p>
      <w:pPr>
        <w:ind w:firstLine="480"/>
      </w:pPr>
      <w:r>
        <w:rPr>
          <w:rFonts w:hint="eastAsia"/>
        </w:rPr>
        <w:t>e)处理过程：</w:t>
      </w:r>
    </w:p>
    <w:p>
      <w:pPr>
        <w:ind w:firstLine="480"/>
      </w:pPr>
      <w:r>
        <w:rPr>
          <w:rFonts w:hint="eastAsia"/>
        </w:rPr>
        <w:t>1) 智能体执行到预定义的中断点；</w:t>
      </w:r>
    </w:p>
    <w:p>
      <w:pPr>
        <w:ind w:firstLine="480"/>
      </w:pPr>
      <w:r>
        <w:rPr>
          <w:rFonts w:hint="eastAsia"/>
        </w:rPr>
        <w:t>2) 暂停后续动作，捕获当前全部上下文和中间产物；</w:t>
      </w:r>
    </w:p>
    <w:p>
      <w:pPr>
        <w:ind w:firstLine="480"/>
      </w:pPr>
      <w:r>
        <w:rPr>
          <w:rFonts w:hint="eastAsia"/>
        </w:rPr>
        <w:t>3) 序列化现场数据并存储至数据库（标记为待授权状态）；</w:t>
      </w:r>
    </w:p>
    <w:p>
      <w:pPr>
        <w:ind w:firstLine="480"/>
      </w:pPr>
      <w:r>
        <w:rPr>
          <w:rFonts w:hint="eastAsia"/>
        </w:rPr>
        <w:t>4) 在VS Code插件界面弹出审查/授权对话框，展示当前结果和待确认项。</w:t>
      </w:r>
    </w:p>
    <w:p>
      <w:pPr>
        <w:ind w:firstLine="480"/>
      </w:pPr>
      <w:r>
        <w:rPr>
          <w:rFonts w:hint="eastAsia"/>
        </w:rPr>
        <w:t>f)约束和限制：中断点不可被智能体绕过；高风险操作（文件写入、代码覆盖、接口变更）必须经人工确认，不得自动放行。</w:t>
      </w:r>
    </w:p>
    <w:p>
      <w:pPr>
        <w:pStyle w:val="4"/>
      </w:pPr>
      <w:bookmarkStart w:id="46" w:name="_Toc238463546"/>
      <w:r>
        <w:rPr>
          <w:rFonts w:hint="eastAsia"/>
        </w:rPr>
        <w:t>用户授权与现场恢复</w:t>
      </w:r>
      <w:bookmarkEnd w:id="46"/>
    </w:p>
    <w:p>
      <w:pPr>
        <w:ind w:firstLine="480"/>
      </w:pPr>
      <w:r>
        <w:rPr>
          <w:rFonts w:hint="eastAsia"/>
        </w:rPr>
        <w:t>a)标识号：CODE-AGENT-CHK-002</w:t>
      </w:r>
    </w:p>
    <w:p>
      <w:pPr>
        <w:ind w:firstLine="480"/>
      </w:pPr>
      <w:r>
        <w:rPr>
          <w:rFonts w:hint="eastAsia"/>
        </w:rPr>
        <w:t>b)说明：用户审查中断现场后，可确认并授权继续执行，或提出修改意见后恢复执行。适用于人机协同决策的场景。</w:t>
      </w:r>
    </w:p>
    <w:p>
      <w:pPr>
        <w:ind w:firstLine="480"/>
      </w:pPr>
      <w:r>
        <w:rPr>
          <w:rFonts w:hint="eastAsia"/>
        </w:rPr>
        <w:t>c)输入：用户授权指令（确认/修改后继续）、修改内容（如有）。</w:t>
      </w:r>
    </w:p>
    <w:p>
      <w:pPr>
        <w:ind w:firstLine="480"/>
      </w:pPr>
      <w:r>
        <w:rPr>
          <w:rFonts w:hint="eastAsia"/>
        </w:rPr>
        <w:t>d)输出：授权记录及现场恢复执行结果。</w:t>
      </w:r>
    </w:p>
    <w:p>
      <w:pPr>
        <w:ind w:firstLine="480"/>
      </w:pPr>
      <w:r>
        <w:rPr>
          <w:rFonts w:hint="eastAsia"/>
        </w:rPr>
        <w:t>e)处理过程：</w:t>
      </w:r>
    </w:p>
    <w:p>
      <w:pPr>
        <w:ind w:firstLine="480"/>
      </w:pPr>
      <w:r>
        <w:rPr>
          <w:rFonts w:hint="eastAsia"/>
        </w:rPr>
        <w:t>1) 展示中断现场信息供用户审查；</w:t>
      </w:r>
    </w:p>
    <w:p>
      <w:pPr>
        <w:ind w:firstLine="480"/>
      </w:pPr>
      <w:r>
        <w:rPr>
          <w:rFonts w:hint="eastAsia"/>
        </w:rPr>
        <w:t>2) 用户选择“确认继续”、“修改后继续”或“终止”；</w:t>
      </w:r>
    </w:p>
    <w:p>
      <w:pPr>
        <w:ind w:firstLine="480"/>
      </w:pPr>
      <w:r>
        <w:rPr>
          <w:rFonts w:hint="eastAsia"/>
        </w:rPr>
        <w:t>3) 若“修改后继续”，更新上下文中的相关内容；</w:t>
      </w:r>
    </w:p>
    <w:p>
      <w:pPr>
        <w:ind w:firstLine="480"/>
      </w:pPr>
      <w:r>
        <w:rPr>
          <w:rFonts w:hint="eastAsia"/>
        </w:rPr>
        <w:t>4) 从最近保存点恢复智能体执行，继续后续步骤；</w:t>
      </w:r>
    </w:p>
    <w:p>
      <w:pPr>
        <w:ind w:firstLine="480"/>
      </w:pPr>
      <w:r>
        <w:rPr>
          <w:rFonts w:hint="eastAsia"/>
        </w:rPr>
        <w:t>5) 记录授权操作到审计日志。</w:t>
      </w:r>
    </w:p>
    <w:p>
      <w:pPr>
        <w:ind w:firstLine="480"/>
      </w:pPr>
      <w:r>
        <w:rPr>
          <w:rFonts w:hint="eastAsia"/>
        </w:rPr>
        <w:t>f)约束和限制：授权操作需记录操作人、时间、操作类型；中断恢复不得丢失已确认的中间结果。</w:t>
      </w:r>
    </w:p>
    <w:p>
      <w:pPr>
        <w:pStyle w:val="3"/>
      </w:pPr>
      <w:bookmarkStart w:id="47" w:name="_Toc238463547"/>
      <w:r>
        <w:rPr>
          <w:rFonts w:hint="eastAsia"/>
        </w:rPr>
        <w:t>在线编辑与联动修改功能</w:t>
      </w:r>
      <w:bookmarkEnd w:id="47"/>
    </w:p>
    <w:p>
      <w:pPr>
        <w:pStyle w:val="4"/>
      </w:pPr>
      <w:bookmarkStart w:id="48" w:name="_Toc238463548"/>
      <w:r>
        <w:rPr>
          <w:rFonts w:hint="eastAsia"/>
        </w:rPr>
        <w:t>在线编辑</w:t>
      </w:r>
      <w:bookmarkEnd w:id="48"/>
    </w:p>
    <w:p>
      <w:pPr>
        <w:ind w:firstLine="480"/>
      </w:pPr>
      <w:r>
        <w:rPr>
          <w:rFonts w:hint="eastAsia"/>
        </w:rPr>
        <w:t>a)标识号：CODE-AGENT-EDIT-001</w:t>
      </w:r>
    </w:p>
    <w:p>
      <w:pPr>
        <w:ind w:firstLine="480"/>
      </w:pPr>
      <w:r>
        <w:rPr>
          <w:rFonts w:hint="eastAsia"/>
        </w:rPr>
        <w:t>b)说明：提供在VS Code编辑器中的在线编辑界面，支持用户直接修订生成的代码内容。适用于人工精炼和调整AI生成结果的场景。</w:t>
      </w:r>
    </w:p>
    <w:p>
      <w:pPr>
        <w:ind w:firstLine="480"/>
      </w:pPr>
      <w:r>
        <w:rPr>
          <w:rFonts w:hint="eastAsia"/>
        </w:rPr>
        <w:t>c)输入：用户对代码文件的直接修改操作。</w:t>
      </w:r>
    </w:p>
    <w:p>
      <w:pPr>
        <w:ind w:firstLine="480"/>
      </w:pPr>
      <w:r>
        <w:rPr>
          <w:rFonts w:hint="eastAsia"/>
        </w:rPr>
        <w:t>d)输出：更新后的代码内容并保存至数据库。</w:t>
      </w:r>
    </w:p>
    <w:p>
      <w:pPr>
        <w:ind w:firstLine="480"/>
      </w:pPr>
      <w:r>
        <w:rPr>
          <w:rFonts w:hint="eastAsia"/>
        </w:rPr>
        <w:t>e)处理过程：</w:t>
      </w:r>
    </w:p>
    <w:p>
      <w:pPr>
        <w:ind w:firstLine="480"/>
      </w:pPr>
      <w:r>
        <w:rPr>
          <w:rFonts w:hint="eastAsia"/>
        </w:rPr>
        <w:t>1) 用户在VS Code编辑器打开生成的代码文件并修改；</w:t>
      </w:r>
    </w:p>
    <w:p>
      <w:pPr>
        <w:ind w:firstLine="480"/>
      </w:pPr>
      <w:r>
        <w:rPr>
          <w:rFonts w:hint="eastAsia"/>
        </w:rPr>
        <w:t>2) 系统实时进行语法/格式校验；</w:t>
      </w:r>
    </w:p>
    <w:p>
      <w:pPr>
        <w:ind w:firstLine="480"/>
      </w:pPr>
      <w:r>
        <w:rPr>
          <w:rFonts w:hint="eastAsia"/>
        </w:rPr>
        <w:t>3) 保存修改内容并生成新的版本记录；</w:t>
      </w:r>
    </w:p>
    <w:p>
      <w:pPr>
        <w:ind w:firstLine="480"/>
      </w:pPr>
      <w:r>
        <w:rPr>
          <w:rFonts w:hint="eastAsia"/>
        </w:rPr>
        <w:t>4) 触发关联分析检测可能受影响的代码关联项。</w:t>
      </w:r>
    </w:p>
    <w:p>
      <w:pPr>
        <w:ind w:firstLine="480"/>
      </w:pPr>
      <w:r>
        <w:rPr>
          <w:rFonts w:hint="eastAsia"/>
        </w:rPr>
        <w:t>f)约束和限制：支持VS Code原生编辑能力（语法高亮、自动补全、代码折叠）；同时编辑时采用乐观锁控制冲突。</w:t>
      </w:r>
    </w:p>
    <w:p>
      <w:pPr>
        <w:pStyle w:val="4"/>
      </w:pPr>
      <w:bookmarkStart w:id="49" w:name="_Toc238463549"/>
      <w:r>
        <w:rPr>
          <w:rFonts w:hint="eastAsia"/>
        </w:rPr>
        <w:t>关联检出与智能修改建议</w:t>
      </w:r>
      <w:bookmarkEnd w:id="49"/>
    </w:p>
    <w:p>
      <w:pPr>
        <w:ind w:firstLine="480"/>
      </w:pPr>
      <w:r>
        <w:rPr>
          <w:rFonts w:hint="eastAsia"/>
        </w:rPr>
        <w:t>a)标识号：CODE-AGENT-EDIT-002</w:t>
      </w:r>
    </w:p>
    <w:p>
      <w:pPr>
        <w:ind w:firstLine="480"/>
      </w:pPr>
      <w:r>
        <w:rPr>
          <w:rFonts w:hint="eastAsia"/>
        </w:rPr>
        <w:t>b)说明：用户修订某处代码后，智能体自动检测受影响的函数调用和接口定义，提示用户是否需要联动修改，同时给出修改建议。适用于保证代码内部一致性的场景。</w:t>
      </w:r>
    </w:p>
    <w:p>
      <w:pPr>
        <w:ind w:firstLine="480"/>
      </w:pPr>
      <w:r>
        <w:rPr>
          <w:rFonts w:hint="eastAsia"/>
        </w:rPr>
        <w:t>c)输入：被修改的文件路径、函数名或代码块标识。</w:t>
      </w:r>
    </w:p>
    <w:p>
      <w:pPr>
        <w:ind w:firstLine="480"/>
      </w:pPr>
      <w:r>
        <w:rPr>
          <w:rFonts w:hint="eastAsia"/>
        </w:rPr>
        <w:t>d)输出：关联文件及代码位置列表、修改影响分析建议。</w:t>
      </w:r>
    </w:p>
    <w:p>
      <w:pPr>
        <w:ind w:firstLine="480"/>
      </w:pPr>
      <w:r>
        <w:rPr>
          <w:rFonts w:hint="eastAsia"/>
        </w:rPr>
        <w:t>e)处理过程：</w:t>
      </w:r>
    </w:p>
    <w:p>
      <w:pPr>
        <w:ind w:firstLine="480"/>
      </w:pPr>
      <w:r>
        <w:rPr>
          <w:rFonts w:hint="eastAsia"/>
        </w:rPr>
        <w:t>1) 捕获用户修改事件，提取修改内容和修改项标识；</w:t>
      </w:r>
    </w:p>
    <w:p>
      <w:pPr>
        <w:ind w:firstLine="480"/>
      </w:pPr>
      <w:r>
        <w:rPr>
          <w:rFonts w:hint="eastAsia"/>
        </w:rPr>
        <w:t>2) 基于代码依赖关系图查询所有调用该函数或引用该接口的位置；</w:t>
      </w:r>
    </w:p>
    <w:p>
      <w:pPr>
        <w:ind w:firstLine="480"/>
      </w:pPr>
      <w:r>
        <w:rPr>
          <w:rFonts w:hint="eastAsia"/>
        </w:rPr>
        <w:t>3) 分析修改可能对调用方产生的影响（如签名变更、行为变更）；</w:t>
      </w:r>
    </w:p>
    <w:p>
      <w:pPr>
        <w:ind w:firstLine="480"/>
      </w:pPr>
      <w:r>
        <w:rPr>
          <w:rFonts w:hint="eastAsia"/>
        </w:rPr>
        <w:t>4) 生成影响分析报告，在界面高亮提示相关位置；</w:t>
      </w:r>
    </w:p>
    <w:p>
      <w:pPr>
        <w:ind w:firstLine="480"/>
      </w:pPr>
      <w:r>
        <w:rPr>
          <w:rFonts w:hint="eastAsia"/>
        </w:rPr>
        <w:t>5) 辅助用户逐一定位并建议同步修改。</w:t>
      </w:r>
    </w:p>
    <w:p>
      <w:pPr>
        <w:ind w:firstLine="480"/>
      </w:pPr>
      <w:r>
        <w:rPr>
          <w:rFonts w:hint="eastAsia"/>
        </w:rPr>
        <w:t>f)约束和限制：仅检测直接调用关系（深度1）；支持跨文件关联检测；关联图谱支持可视化展示。</w:t>
      </w:r>
    </w:p>
    <w:p>
      <w:pPr>
        <w:pStyle w:val="3"/>
      </w:pPr>
      <w:bookmarkStart w:id="50" w:name="_Toc238463550"/>
      <w:r>
        <w:rPr>
          <w:rFonts w:hint="eastAsia"/>
        </w:rPr>
        <w:t>需求/设计与代码追溯功能</w:t>
      </w:r>
      <w:bookmarkEnd w:id="50"/>
    </w:p>
    <w:p>
      <w:pPr>
        <w:pStyle w:val="4"/>
      </w:pPr>
      <w:bookmarkStart w:id="51" w:name="_Toc238463551"/>
      <w:r>
        <w:rPr>
          <w:rFonts w:hint="eastAsia"/>
        </w:rPr>
        <w:t>需求/设计到代码的追踪</w:t>
      </w:r>
      <w:bookmarkEnd w:id="51"/>
    </w:p>
    <w:p>
      <w:pPr>
        <w:ind w:firstLine="480"/>
      </w:pPr>
      <w:r>
        <w:rPr>
          <w:rFonts w:hint="eastAsia"/>
        </w:rPr>
        <w:t>a)标识号：CODE-AGENT-TRACE-001</w:t>
      </w:r>
    </w:p>
    <w:p>
      <w:pPr>
        <w:ind w:firstLine="480"/>
      </w:pPr>
      <w:r>
        <w:rPr>
          <w:rFonts w:hint="eastAsia"/>
        </w:rPr>
        <w:t>b)说明：建立软件需求/设计条目到生成代码文件/函数的正向追溯链接。适用于确保需求覆盖完整性和变更影响分析的场景。</w:t>
      </w:r>
    </w:p>
    <w:p>
      <w:pPr>
        <w:ind w:firstLine="480"/>
      </w:pPr>
      <w:r>
        <w:rPr>
          <w:rFonts w:hint="eastAsia"/>
        </w:rPr>
        <w:t>c)输入：需求/设计条目ID，代码文件路径/函数名。</w:t>
      </w:r>
    </w:p>
    <w:p>
      <w:pPr>
        <w:ind w:firstLine="480"/>
      </w:pPr>
      <w:r>
        <w:rPr>
          <w:rFonts w:hint="eastAsia"/>
        </w:rPr>
        <w:t>d)输出：追踪关系图谱及覆盖率统计。</w:t>
      </w:r>
    </w:p>
    <w:p>
      <w:pPr>
        <w:ind w:firstLine="480"/>
      </w:pPr>
      <w:r>
        <w:rPr>
          <w:rFonts w:hint="eastAsia"/>
        </w:rPr>
        <w:t>e)处理过程：</w:t>
      </w:r>
    </w:p>
    <w:p>
      <w:pPr>
        <w:ind w:firstLine="480"/>
      </w:pPr>
      <w:r>
        <w:rPr>
          <w:rFonts w:hint="eastAsia"/>
        </w:rPr>
        <w:t>1) 在代码生成过程中自动记录每条需求/设计条目对应的代码文件/函数；</w:t>
      </w:r>
    </w:p>
    <w:p>
      <w:pPr>
        <w:ind w:firstLine="480"/>
      </w:pPr>
      <w:r>
        <w:rPr>
          <w:rFonts w:hint="eastAsia"/>
        </w:rPr>
        <w:t>2) 支持从需求/设计条目下钻查看对应代码实现；</w:t>
      </w:r>
    </w:p>
    <w:p>
      <w:pPr>
        <w:ind w:firstLine="480"/>
      </w:pPr>
      <w:r>
        <w:rPr>
          <w:rFonts w:hint="eastAsia"/>
        </w:rPr>
        <w:t>3) 用户可手动添加或修改追踪链接；</w:t>
      </w:r>
    </w:p>
    <w:p>
      <w:pPr>
        <w:ind w:firstLine="480"/>
      </w:pPr>
      <w:r>
        <w:rPr>
          <w:rFonts w:hint="eastAsia"/>
        </w:rPr>
        <w:t>4) 支持以矩阵视图或图形视图展示追踪关系；</w:t>
      </w:r>
    </w:p>
    <w:p>
      <w:pPr>
        <w:ind w:firstLine="480"/>
      </w:pPr>
      <w:r>
        <w:rPr>
          <w:rFonts w:hint="eastAsia"/>
        </w:rPr>
        <w:t>5) 自动计算覆盖率，对未实现或多余实现的条目生成告警提示。</w:t>
      </w:r>
    </w:p>
    <w:p>
      <w:pPr>
        <w:ind w:firstLine="480"/>
      </w:pPr>
      <w:r>
        <w:rPr>
          <w:rFonts w:hint="eastAsia"/>
        </w:rPr>
        <w:t>f)约束和限制：核心需求必须100%可追溯到代码；追踪关系变更需记录审计日志。</w:t>
      </w:r>
    </w:p>
    <w:p>
      <w:pPr>
        <w:pStyle w:val="4"/>
      </w:pPr>
      <w:bookmarkStart w:id="52" w:name="_Toc238463552"/>
      <w:r>
        <w:rPr>
          <w:rFonts w:hint="eastAsia"/>
        </w:rPr>
        <w:t>代码到需求/设计的追踪</w:t>
      </w:r>
      <w:bookmarkEnd w:id="52"/>
    </w:p>
    <w:p>
      <w:pPr>
        <w:ind w:firstLine="480"/>
      </w:pPr>
      <w:r>
        <w:rPr>
          <w:rFonts w:hint="eastAsia"/>
        </w:rPr>
        <w:t>a)标识号：CODE-AGENT-TRACE-002</w:t>
      </w:r>
    </w:p>
    <w:p>
      <w:pPr>
        <w:ind w:firstLine="480"/>
      </w:pPr>
      <w:r>
        <w:rPr>
          <w:rFonts w:hint="eastAsia"/>
        </w:rPr>
        <w:t>b)说明：支持从代码文件/函数反查其来源的需求/设计条目。适用于代码审查和影响分析的场景。</w:t>
      </w:r>
    </w:p>
    <w:p>
      <w:pPr>
        <w:ind w:firstLine="480"/>
      </w:pPr>
      <w:r>
        <w:rPr>
          <w:rFonts w:hint="eastAsia"/>
        </w:rPr>
        <w:t>c)输入：代码文件路径或函数名。</w:t>
      </w:r>
    </w:p>
    <w:p>
      <w:pPr>
        <w:ind w:firstLine="480"/>
      </w:pPr>
      <w:r>
        <w:rPr>
          <w:rFonts w:hint="eastAsia"/>
        </w:rPr>
        <w:t>d)输出：关联的需求/设计条目列表及追溯关系图。</w:t>
      </w:r>
    </w:p>
    <w:p>
      <w:pPr>
        <w:ind w:firstLine="480"/>
      </w:pPr>
      <w:r>
        <w:rPr>
          <w:rFonts w:hint="eastAsia"/>
        </w:rPr>
        <w:t>e)处理过程：</w:t>
      </w:r>
    </w:p>
    <w:p>
      <w:pPr>
        <w:ind w:firstLine="480"/>
      </w:pPr>
      <w:r>
        <w:rPr>
          <w:rFonts w:hint="eastAsia"/>
        </w:rPr>
        <w:t>1) 系统在代码生成时记录每条代码的来源需求/设计；</w:t>
      </w:r>
    </w:p>
    <w:p>
      <w:pPr>
        <w:ind w:firstLine="480"/>
      </w:pPr>
      <w:r>
        <w:rPr>
          <w:rFonts w:hint="eastAsia"/>
        </w:rPr>
        <w:t>2) 用户选中代码文件或函数时，系统展示其关联的需求/设计条目；</w:t>
      </w:r>
    </w:p>
    <w:p>
      <w:pPr>
        <w:ind w:firstLine="480"/>
      </w:pPr>
      <w:r>
        <w:rPr>
          <w:rFonts w:hint="eastAsia"/>
        </w:rPr>
        <w:t>3) 支持“代码→需求”反向追溯查看功能来源；</w:t>
      </w:r>
    </w:p>
    <w:p>
      <w:pPr>
        <w:ind w:firstLine="480"/>
      </w:pPr>
      <w:r>
        <w:rPr>
          <w:rFonts w:hint="eastAsia"/>
        </w:rPr>
        <w:t>4) 对无来源的代码生成告警提示。</w:t>
      </w:r>
    </w:p>
    <w:p>
      <w:pPr>
        <w:ind w:firstLine="480"/>
      </w:pPr>
      <w:r>
        <w:rPr>
          <w:rFonts w:hint="eastAsia"/>
        </w:rPr>
        <w:t>f)约束和限制：无来源代码须标注为“人工添加”或“待确认”；追溯关系支持导出为CSV或图形格式。</w:t>
      </w:r>
    </w:p>
    <w:p>
      <w:pPr>
        <w:pStyle w:val="3"/>
      </w:pPr>
      <w:bookmarkStart w:id="53" w:name="_Toc238463553"/>
      <w:r>
        <w:rPr>
          <w:rFonts w:hint="eastAsia"/>
        </w:rPr>
        <w:t>备份与回退功能</w:t>
      </w:r>
      <w:bookmarkEnd w:id="53"/>
    </w:p>
    <w:p>
      <w:pPr>
        <w:pStyle w:val="4"/>
      </w:pPr>
      <w:bookmarkStart w:id="54" w:name="_Toc238463554"/>
      <w:r>
        <w:rPr>
          <w:rFonts w:hint="eastAsia"/>
        </w:rPr>
        <w:t>手动长期备份</w:t>
      </w:r>
      <w:bookmarkEnd w:id="54"/>
    </w:p>
    <w:p>
      <w:pPr>
        <w:ind w:firstLine="480"/>
      </w:pPr>
      <w:r>
        <w:rPr>
          <w:rFonts w:hint="eastAsia"/>
        </w:rPr>
        <w:t>a)标识号：CODE-AGENT-BACKUP-001</w:t>
      </w:r>
    </w:p>
    <w:p>
      <w:pPr>
        <w:ind w:firstLine="480"/>
      </w:pPr>
      <w:r>
        <w:rPr>
          <w:rFonts w:hint="eastAsia"/>
        </w:rPr>
        <w:t>b)说明：用户可随时手动保存当前代码工程的完整版本，作为长期归档。适用于关键里程碑节点的版本保存。</w:t>
      </w:r>
    </w:p>
    <w:p>
      <w:pPr>
        <w:ind w:firstLine="480"/>
      </w:pPr>
      <w:r>
        <w:rPr>
          <w:rFonts w:hint="eastAsia"/>
        </w:rPr>
        <w:t>c)输入：备份名称、版本描述（可选）。</w:t>
      </w:r>
    </w:p>
    <w:p>
      <w:pPr>
        <w:ind w:firstLine="480"/>
      </w:pPr>
      <w:r>
        <w:rPr>
          <w:rFonts w:hint="eastAsia"/>
        </w:rPr>
        <w:t>d)输出：备份记录及备份版本号。</w:t>
      </w:r>
    </w:p>
    <w:p>
      <w:pPr>
        <w:ind w:firstLine="480"/>
      </w:pPr>
      <w:r>
        <w:rPr>
          <w:rFonts w:hint="eastAsia"/>
        </w:rPr>
        <w:t>e)处理过程：</w:t>
      </w:r>
    </w:p>
    <w:p>
      <w:pPr>
        <w:ind w:firstLine="480"/>
      </w:pPr>
      <w:r>
        <w:rPr>
          <w:rFonts w:hint="eastAsia"/>
        </w:rPr>
        <w:t>1) 用户在界面点击“手动备份”按钮；</w:t>
      </w:r>
    </w:p>
    <w:p>
      <w:pPr>
        <w:ind w:firstLine="480"/>
      </w:pPr>
      <w:r>
        <w:rPr>
          <w:rFonts w:hint="eastAsia"/>
        </w:rPr>
        <w:t>2) 系统弹出对话框让用户填写备份描述；</w:t>
      </w:r>
    </w:p>
    <w:p>
      <w:pPr>
        <w:ind w:firstLine="480"/>
      </w:pPr>
      <w:r>
        <w:rPr>
          <w:rFonts w:hint="eastAsia"/>
        </w:rPr>
        <w:t>3) 系统将当前所有代码文件全量快照；</w:t>
      </w:r>
    </w:p>
    <w:p>
      <w:pPr>
        <w:ind w:firstLine="480"/>
      </w:pPr>
      <w:r>
        <w:rPr>
          <w:rFonts w:hint="eastAsia"/>
        </w:rPr>
        <w:t>4) 生成唯一版本号，存储备份数据至持久化存储区；</w:t>
      </w:r>
    </w:p>
    <w:p>
      <w:pPr>
        <w:ind w:firstLine="480"/>
      </w:pPr>
      <w:r>
        <w:rPr>
          <w:rFonts w:hint="eastAsia"/>
        </w:rPr>
        <w:t>5) 返回备份成功状态及版本号信息。</w:t>
      </w:r>
    </w:p>
    <w:p>
      <w:pPr>
        <w:ind w:firstLine="480"/>
      </w:pPr>
      <w:r>
        <w:rPr>
          <w:rFonts w:hint="eastAsia"/>
        </w:rPr>
        <w:t>f)约束和限制：长期备份数量上限为100个/项目；长期备份不得被短期版本清理策略删除。</w:t>
      </w:r>
    </w:p>
    <w:p>
      <w:pPr>
        <w:pStyle w:val="4"/>
      </w:pPr>
      <w:bookmarkStart w:id="55" w:name="_Toc238463555"/>
      <w:r>
        <w:rPr>
          <w:rFonts w:hint="eastAsia"/>
        </w:rPr>
        <w:t>自动短期备份</w:t>
      </w:r>
      <w:bookmarkEnd w:id="55"/>
    </w:p>
    <w:p>
      <w:pPr>
        <w:ind w:firstLine="480"/>
      </w:pPr>
      <w:r>
        <w:rPr>
          <w:rFonts w:hint="eastAsia"/>
        </w:rPr>
        <w:t>a)标识号：CODE-AGENT-BACKUP-002</w:t>
      </w:r>
    </w:p>
    <w:p>
      <w:pPr>
        <w:ind w:firstLine="480"/>
      </w:pPr>
      <w:r>
        <w:rPr>
          <w:rFonts w:hint="eastAsia"/>
        </w:rPr>
        <w:t>b)说明：系统在用户启用自动备份功能后，按照配置的参数自动进行周期性备份。适用于防止编辑过程中意外丢失的场景。</w:t>
      </w:r>
    </w:p>
    <w:p>
      <w:pPr>
        <w:ind w:firstLine="480"/>
      </w:pPr>
      <w:r>
        <w:rPr>
          <w:rFonts w:hint="eastAsia"/>
        </w:rPr>
        <w:t>c)输入：无（由系统定时触发）。</w:t>
      </w:r>
    </w:p>
    <w:p>
      <w:pPr>
        <w:ind w:firstLine="480"/>
      </w:pPr>
      <w:r>
        <w:rPr>
          <w:rFonts w:hint="eastAsia"/>
        </w:rPr>
        <w:t>d)输出：自动生成的备份记录。</w:t>
      </w:r>
    </w:p>
    <w:p>
      <w:pPr>
        <w:ind w:firstLine="480"/>
      </w:pPr>
      <w:r>
        <w:rPr>
          <w:rFonts w:hint="eastAsia"/>
        </w:rPr>
        <w:t>e)处理过程：</w:t>
      </w:r>
    </w:p>
    <w:p>
      <w:pPr>
        <w:ind w:firstLine="480"/>
      </w:pPr>
      <w:r>
        <w:rPr>
          <w:rFonts w:hint="eastAsia"/>
        </w:rPr>
        <w:t>1) 系统检查自动备份功能是否启用；</w:t>
      </w:r>
    </w:p>
    <w:p>
      <w:pPr>
        <w:ind w:firstLine="480"/>
      </w:pPr>
      <w:r>
        <w:rPr>
          <w:rFonts w:hint="eastAsia"/>
        </w:rPr>
        <w:t>2) 按配置的时间间隔或修订次数触发备份任务；</w:t>
      </w:r>
    </w:p>
    <w:p>
      <w:pPr>
        <w:ind w:firstLine="480"/>
      </w:pPr>
      <w:r>
        <w:rPr>
          <w:rFonts w:hint="eastAsia"/>
        </w:rPr>
        <w:t>3) 对当前工作空间数据创建增量或全量快照；</w:t>
      </w:r>
    </w:p>
    <w:p>
      <w:pPr>
        <w:ind w:firstLine="480"/>
      </w:pPr>
      <w:r>
        <w:rPr>
          <w:rFonts w:hint="eastAsia"/>
        </w:rPr>
        <w:t>4) 存储备份并记录时间戳和版本号；</w:t>
      </w:r>
    </w:p>
    <w:p>
      <w:pPr>
        <w:ind w:firstLine="480"/>
      </w:pPr>
      <w:r>
        <w:rPr>
          <w:rFonts w:hint="eastAsia"/>
        </w:rPr>
        <w:t>5) 超过保留期限的旧自动备份自动清理。</w:t>
      </w:r>
    </w:p>
    <w:p>
      <w:pPr>
        <w:ind w:firstLine="480"/>
      </w:pPr>
      <w:r>
        <w:rPr>
          <w:rFonts w:hint="eastAsia"/>
        </w:rPr>
        <w:t>f)约束和限制：自动备份保留最近20个版本；备份间隔最短为5分钟。</w:t>
      </w:r>
    </w:p>
    <w:p>
      <w:pPr>
        <w:pStyle w:val="4"/>
      </w:pPr>
      <w:bookmarkStart w:id="56" w:name="_Toc238463556"/>
      <w:r>
        <w:rPr>
          <w:rFonts w:hint="eastAsia"/>
        </w:rPr>
        <w:t>短期备份参数配置</w:t>
      </w:r>
      <w:bookmarkEnd w:id="56"/>
    </w:p>
    <w:p>
      <w:pPr>
        <w:ind w:firstLine="480"/>
      </w:pPr>
      <w:r>
        <w:rPr>
          <w:rFonts w:hint="eastAsia"/>
        </w:rPr>
        <w:t>a)标识号：CODE-AGENT-BACKUP-003</w:t>
      </w:r>
    </w:p>
    <w:p>
      <w:pPr>
        <w:ind w:firstLine="480"/>
      </w:pPr>
      <w:r>
        <w:rPr>
          <w:rFonts w:hint="eastAsia"/>
        </w:rPr>
        <w:t>b)说明：支持用户配置自动备份的工作参数，包括启用/停用、间隔时间、触发修订次数等。</w:t>
      </w:r>
    </w:p>
    <w:p>
      <w:pPr>
        <w:ind w:firstLine="480"/>
      </w:pPr>
      <w:r>
        <w:rPr>
          <w:rFonts w:hint="eastAsia"/>
        </w:rPr>
        <w:t>c)输入：启用/停用标志、间隔时间（分钟）、修订次数阈值、保留版本数。</w:t>
      </w:r>
    </w:p>
    <w:p>
      <w:pPr>
        <w:ind w:firstLine="480"/>
      </w:pPr>
      <w:r>
        <w:rPr>
          <w:rFonts w:hint="eastAsia"/>
        </w:rPr>
        <w:t>d)输出：配置保存成功/失败状态。</w:t>
      </w:r>
    </w:p>
    <w:p>
      <w:pPr>
        <w:ind w:firstLine="480"/>
      </w:pPr>
      <w:r>
        <w:rPr>
          <w:rFonts w:hint="eastAsia"/>
        </w:rPr>
        <w:t>e)处理过程：</w:t>
      </w:r>
    </w:p>
    <w:p>
      <w:pPr>
        <w:ind w:firstLine="480"/>
      </w:pPr>
      <w:r>
        <w:rPr>
          <w:rFonts w:hint="eastAsia"/>
        </w:rPr>
        <w:t>1) 用户在配置界面修改备份参数；</w:t>
      </w:r>
    </w:p>
    <w:p>
      <w:pPr>
        <w:ind w:firstLine="480"/>
      </w:pPr>
      <w:r>
        <w:rPr>
          <w:rFonts w:hint="eastAsia"/>
        </w:rPr>
        <w:t>2) 系统对参数进行合法性校验（时间≥5，次数≥1）；</w:t>
      </w:r>
    </w:p>
    <w:p>
      <w:pPr>
        <w:ind w:firstLine="480"/>
      </w:pPr>
      <w:r>
        <w:rPr>
          <w:rFonts w:hint="eastAsia"/>
        </w:rPr>
        <w:t>3) 保存配置并应用到调度器；</w:t>
      </w:r>
    </w:p>
    <w:p>
      <w:pPr>
        <w:ind w:firstLine="480"/>
      </w:pPr>
      <w:r>
        <w:rPr>
          <w:rFonts w:hint="eastAsia"/>
        </w:rPr>
        <w:t>4) 如停用自动备份，立即取消所有待执行的定时任务。</w:t>
      </w:r>
    </w:p>
    <w:p>
      <w:pPr>
        <w:ind w:firstLine="480"/>
      </w:pPr>
      <w:r>
        <w:rPr>
          <w:rFonts w:hint="eastAsia"/>
        </w:rPr>
        <w:t>f)约束和限制：间隔时间必须≥5分钟；修订次数阈值范围为1-10次；保留版本数范围为5-50。</w:t>
      </w:r>
    </w:p>
    <w:p>
      <w:pPr>
        <w:pStyle w:val="4"/>
      </w:pPr>
      <w:bookmarkStart w:id="57" w:name="_Toc238463557"/>
      <w:r>
        <w:rPr>
          <w:rFonts w:hint="eastAsia"/>
        </w:rPr>
        <w:t>版本回退</w:t>
      </w:r>
      <w:bookmarkEnd w:id="57"/>
    </w:p>
    <w:p>
      <w:pPr>
        <w:ind w:firstLine="480"/>
      </w:pPr>
      <w:r>
        <w:rPr>
          <w:rFonts w:hint="eastAsia"/>
        </w:rPr>
        <w:t>a)标识号：CODE-AGENT-BACKUP-004</w:t>
      </w:r>
    </w:p>
    <w:p>
      <w:pPr>
        <w:ind w:firstLine="480"/>
      </w:pPr>
      <w:r>
        <w:rPr>
          <w:rFonts w:hint="eastAsia"/>
        </w:rPr>
        <w:t>b)说明：用户可选择任意历史版本（手动或自动备份）回退至该状态。适用于误操作后恢复或对比不同版本的场景。</w:t>
      </w:r>
    </w:p>
    <w:p>
      <w:pPr>
        <w:ind w:firstLine="480"/>
      </w:pPr>
      <w:r>
        <w:rPr>
          <w:rFonts w:hint="eastAsia"/>
        </w:rPr>
        <w:t>c)输入：目标版本号。</w:t>
      </w:r>
    </w:p>
    <w:p>
      <w:pPr>
        <w:ind w:firstLine="480"/>
      </w:pPr>
      <w:r>
        <w:rPr>
          <w:rFonts w:hint="eastAsia"/>
        </w:rPr>
        <w:t>d)输出：回退操作结果及回退后的当前状态概览。</w:t>
      </w:r>
    </w:p>
    <w:p>
      <w:pPr>
        <w:ind w:firstLine="480"/>
      </w:pPr>
      <w:r>
        <w:rPr>
          <w:rFonts w:hint="eastAsia"/>
        </w:rPr>
        <w:t>e)处理过程：</w:t>
      </w:r>
    </w:p>
    <w:p>
      <w:pPr>
        <w:ind w:firstLine="480"/>
      </w:pPr>
      <w:r>
        <w:rPr>
          <w:rFonts w:hint="eastAsia"/>
        </w:rPr>
        <w:t>1) 用户查看版本历史列表并选择目标版本；</w:t>
      </w:r>
    </w:p>
    <w:p>
      <w:pPr>
        <w:ind w:firstLine="480"/>
      </w:pPr>
      <w:r>
        <w:rPr>
          <w:rFonts w:hint="eastAsia"/>
        </w:rPr>
        <w:t>2) 系统展示该版本的元信息（时间、描述、文件列表）；</w:t>
      </w:r>
    </w:p>
    <w:p>
      <w:pPr>
        <w:ind w:firstLine="480"/>
      </w:pPr>
      <w:r>
        <w:rPr>
          <w:rFonts w:hint="eastAsia"/>
        </w:rPr>
        <w:t>3) 用户确认回退操作；</w:t>
      </w:r>
    </w:p>
    <w:p>
      <w:pPr>
        <w:ind w:firstLine="480"/>
      </w:pPr>
      <w:r>
        <w:rPr>
          <w:rFonts w:hint="eastAsia"/>
        </w:rPr>
        <w:t>4) 系统使用备份数据恢复工作空间；</w:t>
      </w:r>
    </w:p>
    <w:p>
      <w:pPr>
        <w:ind w:firstLine="480"/>
      </w:pPr>
      <w:r>
        <w:rPr>
          <w:rFonts w:hint="eastAsia"/>
        </w:rPr>
        <w:t>5) 备份当前状态作为回退前的快照，并生成版本操作记录。</w:t>
      </w:r>
    </w:p>
    <w:p>
      <w:pPr>
        <w:ind w:firstLine="480"/>
      </w:pPr>
      <w:r>
        <w:rPr>
          <w:rFonts w:hint="eastAsia"/>
        </w:rPr>
        <w:t>f)约束和限制：回退后自动生成一个恢复点以便撤销回退操作；回退操作须可追溯到对应修改人和修改时间。</w:t>
      </w:r>
    </w:p>
    <w:p>
      <w:pPr>
        <w:pStyle w:val="3"/>
      </w:pPr>
      <w:bookmarkStart w:id="58" w:name="_Toc238463558"/>
      <w:r>
        <w:rPr>
          <w:rFonts w:hint="eastAsia"/>
        </w:rPr>
        <w:t>日志管理功能</w:t>
      </w:r>
      <w:bookmarkEnd w:id="58"/>
    </w:p>
    <w:p>
      <w:pPr>
        <w:pStyle w:val="4"/>
      </w:pPr>
      <w:bookmarkStart w:id="59" w:name="_Toc238463559"/>
      <w:r>
        <w:rPr>
          <w:rFonts w:hint="eastAsia"/>
        </w:rPr>
        <w:t>系统日志维护</w:t>
      </w:r>
      <w:bookmarkEnd w:id="59"/>
    </w:p>
    <w:p>
      <w:pPr>
        <w:ind w:firstLine="480"/>
      </w:pPr>
      <w:r>
        <w:rPr>
          <w:rFonts w:hint="eastAsia"/>
        </w:rPr>
        <w:t>a)标识号：CODE-AGENT-LOG-001</w:t>
      </w:r>
    </w:p>
    <w:p>
      <w:pPr>
        <w:ind w:firstLine="480"/>
      </w:pPr>
      <w:r>
        <w:rPr>
          <w:rFonts w:hint="eastAsia"/>
        </w:rPr>
        <w:t>b)说明：系统自动在后台记录系统运行日志，包括服务状态、错误、性能指标等，供运维人员使用。</w:t>
      </w:r>
    </w:p>
    <w:p>
      <w:pPr>
        <w:ind w:firstLine="480"/>
      </w:pPr>
      <w:r>
        <w:rPr>
          <w:rFonts w:hint="eastAsia"/>
        </w:rPr>
        <w:t>c)输入：系统运行事件（启动、关闭、异常、接口调用等）。</w:t>
      </w:r>
    </w:p>
    <w:p>
      <w:pPr>
        <w:ind w:firstLine="480"/>
      </w:pPr>
      <w:r>
        <w:rPr>
          <w:rFonts w:hint="eastAsia"/>
        </w:rPr>
        <w:t>d)输出：结构化系统日志文件，存储至后台。</w:t>
      </w:r>
    </w:p>
    <w:p>
      <w:pPr>
        <w:ind w:firstLine="480"/>
      </w:pPr>
      <w:r>
        <w:rPr>
          <w:rFonts w:hint="eastAsia"/>
        </w:rPr>
        <w:t>e)处理过程：</w:t>
      </w:r>
    </w:p>
    <w:p>
      <w:pPr>
        <w:ind w:firstLine="480"/>
      </w:pPr>
      <w:r>
        <w:rPr>
          <w:rFonts w:hint="eastAsia"/>
        </w:rPr>
        <w:t>1) 系统在运行过程中捕获各类事件和异常；</w:t>
      </w:r>
    </w:p>
    <w:p>
      <w:pPr>
        <w:ind w:firstLine="480"/>
      </w:pPr>
      <w:r>
        <w:rPr>
          <w:rFonts w:hint="eastAsia"/>
        </w:rPr>
        <w:t>2) 按级别（INFO/WARN/ERROR/FATAL）分类记录日志；</w:t>
      </w:r>
    </w:p>
    <w:p>
      <w:pPr>
        <w:ind w:firstLine="480"/>
      </w:pPr>
      <w:r>
        <w:rPr>
          <w:rFonts w:hint="eastAsia"/>
        </w:rPr>
        <w:t>3) 日志自动轮转，按天分文件存储；</w:t>
      </w:r>
    </w:p>
    <w:p>
      <w:pPr>
        <w:ind w:firstLine="480"/>
      </w:pPr>
      <w:r>
        <w:rPr>
          <w:rFonts w:hint="eastAsia"/>
        </w:rPr>
        <w:t>4) 提供管理接口供运维人员查询和下载日志。</w:t>
      </w:r>
    </w:p>
    <w:p>
      <w:pPr>
        <w:ind w:firstLine="480"/>
      </w:pPr>
      <w:r>
        <w:rPr>
          <w:rFonts w:hint="eastAsia"/>
        </w:rPr>
        <w:t>f)约束和限制：系统日志保留时间不少于90天；错误日志需包含完整堆栈信息。</w:t>
      </w:r>
    </w:p>
    <w:p>
      <w:pPr>
        <w:pStyle w:val="4"/>
      </w:pPr>
      <w:bookmarkStart w:id="60" w:name="_Toc238463560"/>
      <w:r>
        <w:rPr>
          <w:rFonts w:hint="eastAsia"/>
        </w:rPr>
        <w:t>智能体工作日志维护</w:t>
      </w:r>
      <w:bookmarkEnd w:id="60"/>
    </w:p>
    <w:p>
      <w:pPr>
        <w:ind w:firstLine="480"/>
      </w:pPr>
      <w:r>
        <w:rPr>
          <w:rFonts w:hint="eastAsia"/>
        </w:rPr>
        <w:t>a)标识号：CODE-AGENT-LOG-002</w:t>
      </w:r>
    </w:p>
    <w:p>
      <w:pPr>
        <w:ind w:firstLine="480"/>
      </w:pPr>
      <w:r>
        <w:rPr>
          <w:rFonts w:hint="eastAsia"/>
        </w:rPr>
        <w:t>b)说明：记录智能体工作过程中的关键交互信息，包含HumanMessage、AIMessage、ToolMessage、模型请求摘要、工具参数摘要、步骤状态和异常堆栈。</w:t>
      </w:r>
    </w:p>
    <w:p>
      <w:pPr>
        <w:ind w:firstLine="480"/>
      </w:pPr>
      <w:r>
        <w:rPr>
          <w:rFonts w:hint="eastAsia"/>
        </w:rPr>
        <w:t>c)输入：智能体与用户、工具、模型之间的全部消息交互。</w:t>
      </w:r>
    </w:p>
    <w:p>
      <w:pPr>
        <w:ind w:firstLine="480"/>
      </w:pPr>
      <w:r>
        <w:rPr>
          <w:rFonts w:hint="eastAsia"/>
        </w:rPr>
        <w:t>d)输出：工作日志记录，支持展示和查询。</w:t>
      </w:r>
    </w:p>
    <w:p>
      <w:pPr>
        <w:ind w:firstLine="480"/>
      </w:pPr>
      <w:r>
        <w:rPr>
          <w:rFonts w:hint="eastAsia"/>
        </w:rPr>
        <w:t>e)处理过程：</w:t>
      </w:r>
    </w:p>
    <w:p>
      <w:pPr>
        <w:ind w:firstLine="480"/>
      </w:pPr>
      <w:r>
        <w:rPr>
          <w:rFonts w:hint="eastAsia"/>
        </w:rPr>
        <w:t>1) 拦截智能体运行过程中的所有消息传递；</w:t>
      </w:r>
    </w:p>
    <w:p>
      <w:pPr>
        <w:ind w:firstLine="480"/>
      </w:pPr>
      <w:r>
        <w:rPr>
          <w:rFonts w:hint="eastAsia"/>
        </w:rPr>
        <w:t>2) 对每条消息添加时间戳、消息类型、会话ID；</w:t>
      </w:r>
    </w:p>
    <w:p>
      <w:pPr>
        <w:ind w:firstLine="480"/>
      </w:pPr>
      <w:r>
        <w:rPr>
          <w:rFonts w:hint="eastAsia"/>
        </w:rPr>
        <w:t>3) 存储至结构化数据库；</w:t>
      </w:r>
    </w:p>
    <w:p>
      <w:pPr>
        <w:ind w:firstLine="480"/>
      </w:pPr>
      <w:r>
        <w:rPr>
          <w:rFonts w:hint="eastAsia"/>
        </w:rPr>
        <w:t>4) 提供查询接口供前端展示或筛选。</w:t>
      </w:r>
    </w:p>
    <w:p>
      <w:pPr>
        <w:ind w:firstLine="480"/>
      </w:pPr>
      <w:r>
        <w:rPr>
          <w:rFonts w:hint="eastAsia"/>
        </w:rPr>
        <w:t>f)约束和限制：工作日志中的敏感信息（如API Key）需自动脱敏处理；日志保留时间不少于30天。</w:t>
      </w:r>
    </w:p>
    <w:p>
      <w:pPr>
        <w:pStyle w:val="4"/>
      </w:pPr>
      <w:bookmarkStart w:id="61" w:name="_Toc238463561"/>
      <w:r>
        <w:rPr>
          <w:rFonts w:hint="eastAsia"/>
        </w:rPr>
        <w:t>智能体工作日志显示控制</w:t>
      </w:r>
      <w:bookmarkEnd w:id="61"/>
    </w:p>
    <w:p>
      <w:pPr>
        <w:ind w:firstLine="480"/>
      </w:pPr>
      <w:r>
        <w:rPr>
          <w:rFonts w:hint="eastAsia"/>
        </w:rPr>
        <w:t>a)标识号：CODE-AGENT-LOG-003</w:t>
      </w:r>
    </w:p>
    <w:p>
      <w:pPr>
        <w:ind w:firstLine="480"/>
      </w:pPr>
      <w:r>
        <w:rPr>
          <w:rFonts w:hint="eastAsia"/>
        </w:rPr>
        <w:t>b)说明：提供界面按钮，让用户控制是否在对话窗口中显示智能体工作日志。适用于不同用户对日志详细程度有不同偏好的场景。</w:t>
      </w:r>
    </w:p>
    <w:p>
      <w:pPr>
        <w:ind w:firstLine="480"/>
      </w:pPr>
      <w:r>
        <w:rPr>
          <w:rFonts w:hint="eastAsia"/>
        </w:rPr>
        <w:t>c)输入：用户点击“显示日志”或“隐藏日志”按钮。</w:t>
      </w:r>
    </w:p>
    <w:p>
      <w:pPr>
        <w:ind w:firstLine="480"/>
      </w:pPr>
      <w:r>
        <w:rPr>
          <w:rFonts w:hint="eastAsia"/>
        </w:rPr>
        <w:t>d)输出：对话窗口中工作日志区域的显示/隐藏状态切换。</w:t>
      </w:r>
    </w:p>
    <w:p>
      <w:pPr>
        <w:ind w:firstLine="480"/>
      </w:pPr>
      <w:r>
        <w:rPr>
          <w:rFonts w:hint="eastAsia"/>
        </w:rPr>
        <w:t>e)处理过程：</w:t>
      </w:r>
    </w:p>
    <w:p>
      <w:pPr>
        <w:ind w:firstLine="480"/>
      </w:pPr>
      <w:r>
        <w:rPr>
          <w:rFonts w:hint="eastAsia"/>
        </w:rPr>
        <w:t>1) 用户在对话界面点击日志控制按钮；</w:t>
      </w:r>
    </w:p>
    <w:p>
      <w:pPr>
        <w:ind w:firstLine="480"/>
      </w:pPr>
      <w:r>
        <w:rPr>
          <w:rFonts w:hint="eastAsia"/>
        </w:rPr>
        <w:t>2) 系统切换日志区域的显示状态；</w:t>
      </w:r>
    </w:p>
    <w:p>
      <w:pPr>
        <w:ind w:firstLine="480"/>
      </w:pPr>
      <w:r>
        <w:rPr>
          <w:rFonts w:hint="eastAsia"/>
        </w:rPr>
        <w:t>3) 显示状态下，实时推送并渲染工作日志消息；</w:t>
      </w:r>
    </w:p>
    <w:p>
      <w:pPr>
        <w:ind w:firstLine="480"/>
      </w:pPr>
      <w:r>
        <w:rPr>
          <w:rFonts w:hint="eastAsia"/>
        </w:rPr>
        <w:t>4) 隐藏状态下，停止推送日志但仍后台记录。</w:t>
      </w:r>
    </w:p>
    <w:p>
      <w:pPr>
        <w:ind w:firstLine="480"/>
      </w:pPr>
      <w:r>
        <w:rPr>
          <w:rFonts w:hint="eastAsia"/>
        </w:rPr>
        <w:t>f)约束和限制：日志显示状态下仅展示最近200条；详细日志须按权限开启，不得对普通用户默认暴露敏感参数。</w:t>
      </w:r>
    </w:p>
    <w:p>
      <w:pPr>
        <w:pStyle w:val="3"/>
      </w:pPr>
      <w:bookmarkStart w:id="62" w:name="_Toc238463562"/>
      <w:r>
        <w:rPr>
          <w:rFonts w:hint="eastAsia"/>
        </w:rPr>
        <w:t>数据统计与上报功能</w:t>
      </w:r>
      <w:bookmarkEnd w:id="62"/>
    </w:p>
    <w:p>
      <w:pPr>
        <w:pStyle w:val="4"/>
      </w:pPr>
      <w:bookmarkStart w:id="63" w:name="_Toc238463563"/>
      <w:r>
        <w:rPr>
          <w:rFonts w:hint="eastAsia"/>
        </w:rPr>
        <w:t>智能体数据统计</w:t>
      </w:r>
      <w:bookmarkEnd w:id="63"/>
    </w:p>
    <w:p>
      <w:pPr>
        <w:ind w:firstLine="480"/>
      </w:pPr>
      <w:r>
        <w:rPr>
          <w:rFonts w:hint="eastAsia"/>
        </w:rPr>
        <w:t>a)标识号：CODE-AGENT-STAT-001</w:t>
      </w:r>
    </w:p>
    <w:p>
      <w:pPr>
        <w:ind w:firstLine="480"/>
      </w:pPr>
      <w:r>
        <w:rPr>
          <w:rFonts w:hint="eastAsia"/>
        </w:rPr>
        <w:t>b)说明：智能体自动统计任务总耗时、各步骤耗时、模型调用次数、输入输出Token数、工具调用次数、失败重试次数。适用于成本监控和性能分析的场景。</w:t>
      </w:r>
    </w:p>
    <w:p>
      <w:pPr>
        <w:ind w:firstLine="480"/>
      </w:pPr>
      <w:r>
        <w:rPr>
          <w:rFonts w:hint="eastAsia"/>
        </w:rPr>
        <w:t>c)输入：智能体运行过程中的调用事件。</w:t>
      </w:r>
    </w:p>
    <w:p>
      <w:pPr>
        <w:ind w:firstLine="480"/>
      </w:pPr>
      <w:r>
        <w:rPr>
          <w:rFonts w:hint="eastAsia"/>
        </w:rPr>
        <w:t>d)输出：结构化统计数据，存储至数据库。</w:t>
      </w:r>
    </w:p>
    <w:p>
      <w:pPr>
        <w:ind w:firstLine="480"/>
      </w:pPr>
      <w:r>
        <w:rPr>
          <w:rFonts w:hint="eastAsia"/>
        </w:rPr>
        <w:t>e)处理过程：</w:t>
      </w:r>
    </w:p>
    <w:p>
      <w:pPr>
        <w:ind w:firstLine="480"/>
      </w:pPr>
      <w:r>
        <w:rPr>
          <w:rFonts w:hint="eastAsia"/>
        </w:rPr>
        <w:t>1) 监听智能体执行链路中的每次模型调用和工具调用；</w:t>
      </w:r>
    </w:p>
    <w:p>
      <w:pPr>
        <w:ind w:firstLine="480"/>
      </w:pPr>
      <w:r>
        <w:rPr>
          <w:rFonts w:hint="eastAsia"/>
        </w:rPr>
        <w:t>2) 累积计数并统计Token消耗；</w:t>
      </w:r>
    </w:p>
    <w:p>
      <w:pPr>
        <w:ind w:firstLine="480"/>
      </w:pPr>
      <w:r>
        <w:rPr>
          <w:rFonts w:hint="eastAsia"/>
        </w:rPr>
        <w:t>3) 按时间维度（小时/天/周）聚合统计数据；</w:t>
      </w:r>
    </w:p>
    <w:p>
      <w:pPr>
        <w:ind w:firstLine="480"/>
      </w:pPr>
      <w:r>
        <w:rPr>
          <w:rFonts w:hint="eastAsia"/>
        </w:rPr>
        <w:t>4) 提供查询接口供前端展示统计仪表盘。</w:t>
      </w:r>
    </w:p>
    <w:p>
      <w:pPr>
        <w:ind w:firstLine="480"/>
      </w:pPr>
      <w:r>
        <w:rPr>
          <w:rFonts w:hint="eastAsia"/>
        </w:rPr>
        <w:t>f)约束和限制：统计数据更新延迟不超过5分钟；Token统计需区分输入和输出，分别记录。</w:t>
      </w:r>
    </w:p>
    <w:p>
      <w:pPr>
        <w:pStyle w:val="4"/>
      </w:pPr>
      <w:bookmarkStart w:id="64" w:name="_Toc238463564"/>
      <w:r>
        <w:rPr>
          <w:rFonts w:hint="eastAsia"/>
        </w:rPr>
        <w:t>数据上报</w:t>
      </w:r>
      <w:bookmarkEnd w:id="64"/>
    </w:p>
    <w:p>
      <w:pPr>
        <w:ind w:firstLine="480"/>
      </w:pPr>
      <w:r>
        <w:rPr>
          <w:rFonts w:hint="eastAsia"/>
        </w:rPr>
        <w:t>a)标识号：CODE-AGENT-STAT-002</w:t>
      </w:r>
    </w:p>
    <w:p>
      <w:pPr>
        <w:ind w:firstLine="480"/>
      </w:pPr>
      <w:r>
        <w:rPr>
          <w:rFonts w:hint="eastAsia"/>
        </w:rPr>
        <w:t>b)说明：通过网络接口将统计信息定期或按需上报至AI研发平台。适用于平台级成本归集和资源监控的场景。</w:t>
      </w:r>
    </w:p>
    <w:p>
      <w:pPr>
        <w:ind w:firstLine="480"/>
      </w:pPr>
      <w:r>
        <w:rPr>
          <w:rFonts w:hint="eastAsia"/>
        </w:rPr>
        <w:t>c)输入：上报周期（定时触发）或上报请求（即时触发）。</w:t>
      </w:r>
    </w:p>
    <w:p>
      <w:pPr>
        <w:ind w:firstLine="480"/>
      </w:pPr>
      <w:r>
        <w:rPr>
          <w:rFonts w:hint="eastAsia"/>
        </w:rPr>
        <w:t>d)输出：上报成功状态及平台确认信息。</w:t>
      </w:r>
    </w:p>
    <w:p>
      <w:pPr>
        <w:ind w:firstLine="480"/>
      </w:pPr>
      <w:r>
        <w:rPr>
          <w:rFonts w:hint="eastAsia"/>
        </w:rPr>
        <w:t>e)处理过程：</w:t>
      </w:r>
    </w:p>
    <w:p>
      <w:pPr>
        <w:ind w:firstLine="480"/>
      </w:pPr>
      <w:r>
        <w:rPr>
          <w:rFonts w:hint="eastAsia"/>
        </w:rPr>
        <w:t>1) 按配置周期（默认每小时）触发数据上报任务；</w:t>
      </w:r>
    </w:p>
    <w:p>
      <w:pPr>
        <w:ind w:firstLine="480"/>
      </w:pPr>
      <w:r>
        <w:rPr>
          <w:rFonts w:hint="eastAsia"/>
        </w:rPr>
        <w:t>2) 从统计数据库查询待上报时间段的数据；</w:t>
      </w:r>
    </w:p>
    <w:p>
      <w:pPr>
        <w:ind w:firstLine="480"/>
      </w:pPr>
      <w:r>
        <w:rPr>
          <w:rFonts w:hint="eastAsia"/>
        </w:rPr>
        <w:t>3) 将数据封装为标准JSON格式；</w:t>
      </w:r>
    </w:p>
    <w:p>
      <w:pPr>
        <w:ind w:firstLine="480"/>
      </w:pPr>
      <w:r>
        <w:rPr>
          <w:rFonts w:hint="eastAsia"/>
        </w:rPr>
        <w:t>4) 通过安全通道发送至AI研发平台指定接口；</w:t>
      </w:r>
    </w:p>
    <w:p>
      <w:pPr>
        <w:ind w:firstLine="480"/>
      </w:pPr>
      <w:r>
        <w:rPr>
          <w:rFonts w:hint="eastAsia"/>
        </w:rPr>
        <w:t>5) 记录上报结果，失败时进入重试队列。</w:t>
      </w:r>
    </w:p>
    <w:p>
      <w:pPr>
        <w:ind w:firstLine="480"/>
      </w:pPr>
      <w:r>
        <w:rPr>
          <w:rFonts w:hint="eastAsia"/>
        </w:rPr>
        <w:t>f)约束和限制：支持重试机制（最多3次，指数退避）；上报接口需支持批量上报（最多1000条/次）。</w:t>
      </w:r>
    </w:p>
    <w:p>
      <w:pPr>
        <w:pStyle w:val="3"/>
      </w:pPr>
      <w:bookmarkStart w:id="65" w:name="_Toc238463565"/>
      <w:r>
        <w:rPr>
          <w:rFonts w:hint="eastAsia"/>
        </w:rPr>
        <w:t>并发访问与空间隔离功能</w:t>
      </w:r>
      <w:bookmarkEnd w:id="65"/>
    </w:p>
    <w:p>
      <w:pPr>
        <w:pStyle w:val="4"/>
      </w:pPr>
      <w:bookmarkStart w:id="66" w:name="_Toc238463566"/>
      <w:r>
        <w:rPr>
          <w:rFonts w:hint="eastAsia"/>
        </w:rPr>
        <w:t>并发访问</w:t>
      </w:r>
      <w:bookmarkEnd w:id="66"/>
    </w:p>
    <w:p>
      <w:pPr>
        <w:ind w:firstLine="480"/>
      </w:pPr>
      <w:r>
        <w:rPr>
          <w:rFonts w:hint="eastAsia"/>
        </w:rPr>
        <w:t>a)标识号：CODE-AGENT-CONC-001</w:t>
      </w:r>
    </w:p>
    <w:p>
      <w:pPr>
        <w:ind w:firstLine="480"/>
      </w:pPr>
      <w:r>
        <w:rPr>
          <w:rFonts w:hint="eastAsia"/>
        </w:rPr>
        <w:t>b)说明：支持多用户同时访问系统，最大并发用户数不低于500。系统通过任务队列和限流策略保障高并发下的服务稳定性。</w:t>
      </w:r>
    </w:p>
    <w:p>
      <w:pPr>
        <w:ind w:firstLine="480"/>
      </w:pPr>
      <w:r>
        <w:rPr>
          <w:rFonts w:hint="eastAsia"/>
        </w:rPr>
        <w:t>c)输入：多个用户的并发HTTP/WebSocket请求。</w:t>
      </w:r>
    </w:p>
    <w:p>
      <w:pPr>
        <w:ind w:firstLine="480"/>
      </w:pPr>
      <w:r>
        <w:rPr>
          <w:rFonts w:hint="eastAsia"/>
        </w:rPr>
        <w:t>d)输出：各请求的独立响应结果、排队状态提示、限流告警信息。</w:t>
      </w:r>
    </w:p>
    <w:p>
      <w:pPr>
        <w:ind w:firstLine="480"/>
      </w:pPr>
      <w:r>
        <w:rPr>
          <w:rFonts w:hint="eastAsia"/>
        </w:rPr>
        <w:t>e)处理过程：</w:t>
      </w:r>
    </w:p>
    <w:p>
      <w:pPr>
        <w:ind w:firstLine="480"/>
      </w:pPr>
      <w:r>
        <w:rPr>
          <w:rFonts w:hint="eastAsia"/>
        </w:rPr>
        <w:t>1) 系统采用无状态服务架构，支持水平扩展，将并发请求纳入任务队列；</w:t>
      </w:r>
    </w:p>
    <w:p>
      <w:pPr>
        <w:ind w:firstLine="480"/>
      </w:pPr>
      <w:r>
        <w:rPr>
          <w:rFonts w:hint="eastAsia"/>
        </w:rPr>
        <w:t>2) 使用连接池和线程池管理资源分配，按限流和资源配额调度任务；</w:t>
      </w:r>
    </w:p>
    <w:p>
      <w:pPr>
        <w:ind w:firstLine="480"/>
      </w:pPr>
      <w:r>
        <w:rPr>
          <w:rFonts w:hint="eastAsia"/>
        </w:rPr>
        <w:t>3) 对排队任务输出排队状态和预计等待时间提示；</w:t>
      </w:r>
    </w:p>
    <w:p>
      <w:pPr>
        <w:ind w:firstLine="480"/>
      </w:pPr>
      <w:r>
        <w:rPr>
          <w:rFonts w:hint="eastAsia"/>
        </w:rPr>
        <w:t>4) 监控实时并发数，超过阈值时排队或返回友好提示；</w:t>
      </w:r>
    </w:p>
    <w:p>
      <w:pPr>
        <w:ind w:firstLine="480"/>
      </w:pPr>
      <w:r>
        <w:rPr>
          <w:rFonts w:hint="eastAsia"/>
        </w:rPr>
        <w:t>5) 提供在线人数、运行任务数、排队任务数和资源利用率统计接口。</w:t>
      </w:r>
    </w:p>
    <w:p>
      <w:pPr>
        <w:ind w:firstLine="480"/>
      </w:pPr>
      <w:r>
        <w:rPr>
          <w:rFonts w:hint="eastAsia"/>
        </w:rPr>
        <w:t>f)约束和限制：</w:t>
      </w:r>
    </w:p>
    <w:p>
      <w:pPr>
        <w:ind w:firstLine="480"/>
      </w:pPr>
      <w:r>
        <w:rPr>
          <w:rFonts w:hint="eastAsia"/>
        </w:rPr>
        <w:t>1) 500并发下平均响应时间不超过3秒；</w:t>
      </w:r>
    </w:p>
    <w:p>
      <w:pPr>
        <w:ind w:firstLine="480"/>
      </w:pPr>
      <w:r>
        <w:rPr>
          <w:rFonts w:hint="eastAsia"/>
        </w:rPr>
        <w:t>2) 需支持自动扩容和负载均衡；</w:t>
      </w:r>
    </w:p>
    <w:p>
      <w:pPr>
        <w:ind w:firstLine="480"/>
      </w:pPr>
      <w:r>
        <w:rPr>
          <w:rFonts w:hint="eastAsia"/>
        </w:rPr>
        <w:t>3) 并发与限流策略以AI研发平台配置为准；</w:t>
      </w:r>
    </w:p>
    <w:p>
      <w:pPr>
        <w:ind w:firstLine="480"/>
      </w:pPr>
      <w:r>
        <w:rPr>
          <w:rFonts w:hint="eastAsia"/>
        </w:rPr>
        <w:t>4) 不得因单任务长耗时阻塞其他用户界面。</w:t>
      </w:r>
    </w:p>
    <w:p>
      <w:pPr>
        <w:pStyle w:val="4"/>
      </w:pPr>
      <w:bookmarkStart w:id="67" w:name="_Toc238463567"/>
      <w:r>
        <w:rPr>
          <w:rFonts w:hint="eastAsia"/>
        </w:rPr>
        <w:t>空间隔离</w:t>
      </w:r>
      <w:bookmarkEnd w:id="67"/>
    </w:p>
    <w:p>
      <w:pPr>
        <w:ind w:firstLine="480"/>
      </w:pPr>
      <w:r>
        <w:rPr>
          <w:rFonts w:hint="eastAsia"/>
        </w:rPr>
        <w:t>a)标识号：CODE-AGENT-CONC-002</w:t>
      </w:r>
    </w:p>
    <w:p>
      <w:pPr>
        <w:ind w:firstLine="480"/>
      </w:pPr>
      <w:r>
        <w:rPr>
          <w:rFonts w:hint="eastAsia"/>
        </w:rPr>
        <w:t>b)说明：不同用户之间的工作空间完全隔离，用户只能访问和操作自己工作空间内的数据。系统按用户、项目和组织建立独立工作空间，隔离上传文件、会话、任务结果、临时文件、代码工程和知识库访问。</w:t>
      </w:r>
    </w:p>
    <w:p>
      <w:pPr>
        <w:ind w:firstLine="480"/>
      </w:pPr>
      <w:r>
        <w:rPr>
          <w:rFonts w:hint="eastAsia"/>
        </w:rPr>
        <w:t>c)输入：用户访问请求（含用户身份凭证）、资源访问操作（上传文件、创建会话、查询任务结果、代码工程操作、知识库检索等）。</w:t>
      </w:r>
    </w:p>
    <w:p>
      <w:pPr>
        <w:ind w:firstLine="480"/>
      </w:pPr>
      <w:r>
        <w:rPr>
          <w:rFonts w:hint="eastAsia"/>
        </w:rPr>
        <w:t>d)输出：仅包含该用户工作空间范围的数据、资源访问校验结果、临时目录清理记录。</w:t>
      </w:r>
    </w:p>
    <w:p>
      <w:pPr>
        <w:ind w:firstLine="480"/>
      </w:pPr>
      <w:r>
        <w:rPr>
          <w:rFonts w:hint="eastAsia"/>
        </w:rPr>
        <w:t>e)处理过程：</w:t>
      </w:r>
    </w:p>
    <w:p>
      <w:pPr>
        <w:ind w:firstLine="480"/>
      </w:pPr>
      <w:r>
        <w:rPr>
          <w:rFonts w:hint="eastAsia"/>
        </w:rPr>
        <w:t>1) 用户登录后建立会话，确定用户身份及所属项目和组织；</w:t>
      </w:r>
    </w:p>
    <w:p>
      <w:pPr>
        <w:ind w:firstLine="480"/>
      </w:pPr>
      <w:r>
        <w:rPr>
          <w:rFonts w:hint="eastAsia"/>
        </w:rPr>
        <w:t>2) 系统按用户、项目和组织建立独立工作空间，为每个工作空间分配唯一标识；</w:t>
      </w:r>
    </w:p>
    <w:p>
      <w:pPr>
        <w:ind w:firstLine="480"/>
      </w:pPr>
      <w:r>
        <w:rPr>
          <w:rFonts w:hint="eastAsia"/>
        </w:rPr>
        <w:t>3) 所有数据操作请求均携带用户标识和工作空间标识；</w:t>
      </w:r>
    </w:p>
    <w:p>
      <w:pPr>
        <w:ind w:firstLine="480"/>
      </w:pPr>
      <w:r>
        <w:rPr>
          <w:rFonts w:hint="eastAsia"/>
        </w:rPr>
        <w:t>4) 数据访问层自动添加工作空间过滤条件，对跨工作空间访问进行权限校验并拦截；</w:t>
      </w:r>
    </w:p>
    <w:p>
      <w:pPr>
        <w:ind w:firstLine="480"/>
      </w:pPr>
      <w:r>
        <w:rPr>
          <w:rFonts w:hint="eastAsia"/>
        </w:rPr>
        <w:t>5) 临时目录按任务生命周期自动清理，形成清理记录。</w:t>
      </w:r>
    </w:p>
    <w:p>
      <w:pPr>
        <w:ind w:firstLine="480"/>
      </w:pPr>
      <w:r>
        <w:rPr>
          <w:rFonts w:hint="eastAsia"/>
        </w:rPr>
        <w:t>f)约束和限制：</w:t>
      </w:r>
    </w:p>
    <w:p>
      <w:pPr>
        <w:ind w:firstLine="480"/>
      </w:pPr>
      <w:r>
        <w:rPr>
          <w:rFonts w:hint="eastAsia"/>
        </w:rPr>
        <w:t>1) 不同工作空间数据不得相互越权访问；</w:t>
      </w:r>
    </w:p>
    <w:p>
      <w:pPr>
        <w:ind w:firstLine="480"/>
      </w:pPr>
      <w:r>
        <w:rPr>
          <w:rFonts w:hint="eastAsia"/>
        </w:rPr>
        <w:t>2) 管理员账户拥有跨空间只读权限（需审计）；</w:t>
      </w:r>
    </w:p>
    <w:p>
      <w:pPr>
        <w:ind w:firstLine="480"/>
      </w:pPr>
      <w:r>
        <w:rPr>
          <w:rFonts w:hint="eastAsia"/>
        </w:rPr>
        <w:t>3) 空间隔离禁止通过任何API绕过；</w:t>
      </w:r>
    </w:p>
    <w:p>
      <w:pPr>
        <w:ind w:firstLine="480"/>
      </w:pPr>
      <w:r>
        <w:rPr>
          <w:rFonts w:hint="eastAsia"/>
        </w:rPr>
        <w:t>4) 临时目录须按任务自动清理，不得残留跨会话数据。</w:t>
      </w:r>
    </w:p>
    <w:p>
      <w:pPr>
        <w:ind w:firstLine="480"/>
      </w:pPr>
    </w:p>
    <w:p>
      <w:pPr>
        <w:pStyle w:val="2"/>
        <w:numPr>
          <w:ilvl w:val="0"/>
          <w:numId w:val="3"/>
        </w:numPr>
      </w:pPr>
      <w:bookmarkStart w:id="68" w:name="_Toc4917"/>
      <w:bookmarkStart w:id="69" w:name="_Toc238463568"/>
      <w:r>
        <w:t>非功能需求</w:t>
      </w:r>
      <w:bookmarkEnd w:id="68"/>
      <w:bookmarkEnd w:id="69"/>
    </w:p>
    <w:p>
      <w:pPr>
        <w:spacing w:before="120" w:after="120"/>
        <w:ind w:firstLine="480"/>
        <w:jc w:val="center"/>
      </w:pPr>
      <w:r>
        <w:rPr>
          <w:rFonts w:hint="eastAsia"/>
        </w:rPr>
        <w:t>本节仅列AI辅助编码智能体特有的非功能需求；系统认证身份并分配角色权限、工作空间隔离、安全审计、并发与任务队列、系统统计运行并度量成本、配置导入导出与开放接口、人工审查与中断恢复等共性基础能力见 2.8。</w:t>
      </w:r>
    </w:p>
    <w:p>
      <w:pPr>
        <w:pStyle w:val="3"/>
      </w:pPr>
      <w:bookmarkStart w:id="70" w:name="_Toc238463569"/>
      <w:bookmarkStart w:id="71" w:name="_Toc3191"/>
      <w:r>
        <w:t>性能需求</w:t>
      </w:r>
      <w:bookmarkEnd w:id="70"/>
      <w:bookmarkEnd w:id="71"/>
    </w:p>
    <w:p>
      <w:pPr>
        <w:ind w:firstLine="480"/>
      </w:pPr>
      <w:r>
        <w:t>a）性能需求1：工程索引和上下文切分应支持分块处理、函数级切分、增量索引和进度回传，避免大工程分析时间过长。</w:t>
      </w:r>
    </w:p>
    <w:p>
      <w:pPr>
        <w:ind w:firstLine="480"/>
      </w:pPr>
      <w:r>
        <w:t>b）性能需求2：代码生成和路径分析应设置上下文预算、调用路径深度、文件数量和工具执行时间限制，降低上下文过长和路径分析空间爆炸风险。</w:t>
      </w:r>
    </w:p>
    <w:p>
      <w:pPr>
        <w:ind w:firstLine="480"/>
      </w:pPr>
      <w:r>
        <w:t>c）性能需求3：代码生成、代码修复、工具执行和结果回传应记录 Token、耗时、工具调用和失败重试，支持平台成本统计。</w:t>
      </w:r>
    </w:p>
    <w:p>
      <w:pPr>
        <w:pStyle w:val="3"/>
      </w:pPr>
      <w:bookmarkStart w:id="72" w:name="_Toc4405"/>
      <w:bookmarkStart w:id="73" w:name="_Toc238463570"/>
      <w:r>
        <w:t>易用性需求</w:t>
      </w:r>
      <w:bookmarkEnd w:id="72"/>
      <w:bookmarkEnd w:id="73"/>
    </w:p>
    <w:p>
      <w:pPr>
        <w:ind w:firstLine="480"/>
      </w:pPr>
      <w:r>
        <w:t>a）易用性需求1</w:t>
      </w:r>
      <w:r>
        <w:rPr>
          <w:highlight w:val="yellow"/>
        </w:rPr>
        <w:t>：用户应能在专用页面、Windows、Linux环境下的 VS Code 插件或已集成该插件的 code-server 中查看编码目标、工程计划、代码差异、代码修复结果和变更集。</w:t>
      </w:r>
    </w:p>
    <w:p>
      <w:pPr>
        <w:ind w:firstLine="480"/>
      </w:pPr>
      <w:r>
        <w:t>b）易用性需求2：所有 AI 生成、修改和审查结果均应提供依据、风险提示、差异展示和人工采纳入口。</w:t>
      </w:r>
    </w:p>
    <w:p>
      <w:pPr>
        <w:ind w:firstLine="480"/>
      </w:pPr>
      <w:r>
        <w:t>c）易用性需求3：支持手动导入需求、设计、接口和代码上下文，支持手动导出补丁、说明、修复结果和入库数据包。</w:t>
      </w:r>
    </w:p>
    <w:p>
      <w:pPr>
        <w:pStyle w:val="3"/>
      </w:pPr>
      <w:bookmarkStart w:id="74" w:name="_Toc238463571"/>
      <w:bookmarkStart w:id="75" w:name="_Toc13407"/>
      <w:r>
        <w:t>可靠性需求</w:t>
      </w:r>
      <w:bookmarkEnd w:id="74"/>
      <w:bookmarkEnd w:id="75"/>
    </w:p>
    <w:p>
      <w:pPr>
        <w:ind w:firstLine="480"/>
      </w:pPr>
      <w:r>
        <w:t>a）可靠性需求1：任务失败时应保留目标梳理结果、工程计划、已生成补丁、工具输出和最近人工检查点，支持恢复。</w:t>
      </w:r>
    </w:p>
    <w:p>
      <w:pPr>
        <w:ind w:firstLine="480"/>
      </w:pPr>
      <w:r>
        <w:t>b）可靠性需求2：代码修改、代码修复和回传失败时，应给出明确失败原因、可重试建议和人工处理建议。</w:t>
      </w:r>
    </w:p>
    <w:p>
      <w:pPr>
        <w:ind w:firstLine="480"/>
      </w:pPr>
      <w:r>
        <w:t>c）可靠性需求3：变更集应支持版本保存和差异追踪，避免覆盖用户已有未提交变更。</w:t>
      </w:r>
    </w:p>
    <w:p>
      <w:pPr>
        <w:ind w:firstLine="480"/>
      </w:pPr>
      <w:r>
        <w:rPr>
          <w:rFonts w:hint="eastAsia"/>
        </w:rPr>
        <w:t>d）可靠性需求4：智能体应支持将代码修复结果、用户采纳记录、修改意见和评分通过平台 API 上报，并预留偏好数据、样本标识、采纳结果和评分字段，保证反馈数据可追溯、不丢失；强化学习框架由用户平台选择和承载，本智能体不实现训练管理。</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ambria">
    <w:panose1 w:val="02040503050406030204"/>
    <w:charset w:val="00"/>
    <w:family w:val="roman"/>
    <w:pitch w:val="default"/>
    <w:sig w:usb0="E00002FF" w:usb1="400004FF" w:usb2="00000000" w:usb3="00000000" w:csb0="2000019F" w:csb1="00000000"/>
  </w:font>
  <w:font w:name="Segoe UI">
    <w:panose1 w:val="020B0502040204020203"/>
    <w:charset w:val="00"/>
    <w:family w:val="swiss"/>
    <w:pitch w:val="default"/>
    <w:sig w:usb0="E10022FF" w:usb1="C000E47F" w:usb2="00000029" w:usb3="00000000" w:csb0="200001DF" w:csb1="2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12178852"/>
      <w:docPartObj>
        <w:docPartGallery w:val="AutoText"/>
      </w:docPartObj>
    </w:sdtPr>
    <w:sdtContent>
      <w:p>
        <w:pPr>
          <w:pStyle w:val="12"/>
          <w:ind w:firstLine="360"/>
          <w:jc w:val="right"/>
        </w:pPr>
        <w:r>
          <w:fldChar w:fldCharType="begin"/>
        </w:r>
        <w:r>
          <w:instrText xml:space="preserve">PAGE   \* MERGEFORMAT</w:instrText>
        </w:r>
        <w:r>
          <w:fldChar w:fldCharType="separate"/>
        </w:r>
        <w:r>
          <w:rPr>
            <w:lang w:val="zh-CN"/>
          </w:rPr>
          <w:t>2</w:t>
        </w:r>
        <w:r>
          <w:fldChar w:fldCharType="end"/>
        </w:r>
      </w:p>
    </w:sdtContent>
  </w:sdt>
  <w:p>
    <w:pPr>
      <w:pStyle w:val="1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3208E"/>
    <w:multiLevelType w:val="multilevel"/>
    <w:tmpl w:val="0053208E"/>
    <w:lvl w:ilvl="0" w:tentative="0">
      <w:start w:val="1"/>
      <w:numFmt w:val="decimal"/>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suff w:val="space"/>
      <w:lvlText w:val="%1.%2.%3.%4"/>
      <w:lvlJc w:val="left"/>
      <w:pPr>
        <w:ind w:left="0" w:firstLine="0"/>
      </w:pPr>
      <w:rPr>
        <w:rFonts w:hint="eastAsia"/>
      </w:rPr>
    </w:lvl>
    <w:lvl w:ilvl="4" w:tentative="0">
      <w:start w:val="0"/>
      <w:numFmt w:val="decimal"/>
      <w:lvlText w:val=""/>
      <w:lvlJc w:val="left"/>
      <w:pPr>
        <w:ind w:left="0" w:firstLine="0"/>
      </w:pPr>
      <w:rPr>
        <w:rFonts w:hint="eastAsia"/>
      </w:rPr>
    </w:lvl>
    <w:lvl w:ilvl="5" w:tentative="0">
      <w:start w:val="0"/>
      <w:numFmt w:val="decimal"/>
      <w:lvlText w:val=""/>
      <w:lvlJc w:val="left"/>
      <w:pPr>
        <w:ind w:left="0" w:firstLine="0"/>
      </w:pPr>
      <w:rPr>
        <w:rFonts w:hint="eastAsia"/>
      </w:rPr>
    </w:lvl>
    <w:lvl w:ilvl="6" w:tentative="0">
      <w:start w:val="0"/>
      <w:numFmt w:val="decimal"/>
      <w:lvlText w:val=""/>
      <w:lvlJc w:val="left"/>
      <w:pPr>
        <w:ind w:left="0" w:firstLine="0"/>
      </w:pPr>
      <w:rPr>
        <w:rFonts w:hint="eastAsia"/>
      </w:rPr>
    </w:lvl>
    <w:lvl w:ilvl="7" w:tentative="0">
      <w:start w:val="0"/>
      <w:numFmt w:val="decimal"/>
      <w:lvlText w:val=""/>
      <w:lvlJc w:val="left"/>
      <w:pPr>
        <w:ind w:left="0" w:firstLine="0"/>
      </w:pPr>
      <w:rPr>
        <w:rFonts w:hint="eastAsia"/>
      </w:rPr>
    </w:lvl>
    <w:lvl w:ilvl="8" w:tentative="0">
      <w:start w:val="0"/>
      <w:numFmt w:val="decimal"/>
      <w:lvlText w:val=""/>
      <w:lvlJc w:val="left"/>
      <w:pPr>
        <w:ind w:left="0" w:firstLine="0"/>
      </w:pPr>
      <w:rPr>
        <w:rFonts w:hint="eastAsia"/>
      </w:rPr>
    </w:lvl>
  </w:abstractNum>
  <w:abstractNum w:abstractNumId="1">
    <w:nsid w:val="139623FD"/>
    <w:multiLevelType w:val="multilevel"/>
    <w:tmpl w:val="139623FD"/>
    <w:lvl w:ilvl="0" w:tentative="0">
      <w:start w:val="1"/>
      <w:numFmt w:val="decimal"/>
      <w:lvlText w:val="%1)"/>
      <w:lvlJc w:val="left"/>
      <w:pPr>
        <w:ind w:left="902" w:hanging="420"/>
      </w:pPr>
      <w:rPr>
        <w:b w:val="0"/>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2">
    <w:nsid w:val="160D1B9E"/>
    <w:multiLevelType w:val="multilevel"/>
    <w:tmpl w:val="160D1B9E"/>
    <w:lvl w:ilvl="0" w:tentative="0">
      <w:start w:val="1"/>
      <w:numFmt w:val="decimal"/>
      <w:pStyle w:val="32"/>
      <w:lvlText w:val="图%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9B02D53"/>
    <w:multiLevelType w:val="multilevel"/>
    <w:tmpl w:val="19B02D53"/>
    <w:lvl w:ilvl="0" w:tentative="0">
      <w:start w:val="1"/>
      <w:numFmt w:val="decimal"/>
      <w:lvlText w:val="%1)"/>
      <w:lvlJc w:val="left"/>
      <w:pPr>
        <w:ind w:left="902" w:hanging="420"/>
      </w:pPr>
      <w:rPr>
        <w:b w:val="0"/>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4">
    <w:nsid w:val="1B2D4D76"/>
    <w:multiLevelType w:val="multilevel"/>
    <w:tmpl w:val="1B2D4D76"/>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1BE14FAD"/>
    <w:multiLevelType w:val="multilevel"/>
    <w:tmpl w:val="1BE14FAD"/>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21B43797"/>
    <w:multiLevelType w:val="multilevel"/>
    <w:tmpl w:val="21B43797"/>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20B3588"/>
    <w:multiLevelType w:val="multilevel"/>
    <w:tmpl w:val="220B3588"/>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8">
    <w:nsid w:val="2A663C1F"/>
    <w:multiLevelType w:val="multilevel"/>
    <w:tmpl w:val="2A663C1F"/>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9">
    <w:nsid w:val="400B3970"/>
    <w:multiLevelType w:val="multilevel"/>
    <w:tmpl w:val="400B3970"/>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421D0B21"/>
    <w:multiLevelType w:val="multilevel"/>
    <w:tmpl w:val="421D0B2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1">
    <w:nsid w:val="4FD267C0"/>
    <w:multiLevelType w:val="multilevel"/>
    <w:tmpl w:val="4FD267C0"/>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2">
    <w:nsid w:val="52EC01B8"/>
    <w:multiLevelType w:val="multilevel"/>
    <w:tmpl w:val="52EC01B8"/>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3">
    <w:nsid w:val="67642E5A"/>
    <w:multiLevelType w:val="multilevel"/>
    <w:tmpl w:val="67642E5A"/>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14">
    <w:nsid w:val="6DEA70EE"/>
    <w:multiLevelType w:val="multilevel"/>
    <w:tmpl w:val="6DEA70E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5">
    <w:nsid w:val="6FA31968"/>
    <w:multiLevelType w:val="multilevel"/>
    <w:tmpl w:val="6FA31968"/>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num>
  <w:num w:numId="4">
    <w:abstractNumId w:val="7"/>
  </w:num>
  <w:num w:numId="5">
    <w:abstractNumId w:val="13"/>
  </w:num>
  <w:num w:numId="6">
    <w:abstractNumId w:val="1"/>
  </w:num>
  <w:num w:numId="7">
    <w:abstractNumId w:val="3"/>
  </w:num>
  <w:num w:numId="8">
    <w:abstractNumId w:val="6"/>
  </w:num>
  <w:num w:numId="9">
    <w:abstractNumId w:val="11"/>
  </w:num>
  <w:num w:numId="10">
    <w:abstractNumId w:val="14"/>
  </w:num>
  <w:num w:numId="11">
    <w:abstractNumId w:val="15"/>
  </w:num>
  <w:num w:numId="12">
    <w:abstractNumId w:val="12"/>
  </w:num>
  <w:num w:numId="13">
    <w:abstractNumId w:val="10"/>
  </w:num>
  <w:num w:numId="14">
    <w:abstractNumId w:val="4"/>
  </w:num>
  <w:num w:numId="15">
    <w:abstractNumId w:val="5"/>
  </w:num>
  <w:num w:numId="16">
    <w:abstractNumId w:val="8"/>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val="1"/>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C38"/>
    <w:rsid w:val="00080272"/>
    <w:rsid w:val="00152343"/>
    <w:rsid w:val="00182E80"/>
    <w:rsid w:val="001E596B"/>
    <w:rsid w:val="001F7894"/>
    <w:rsid w:val="002A1DAC"/>
    <w:rsid w:val="002B4953"/>
    <w:rsid w:val="002B532B"/>
    <w:rsid w:val="0030010D"/>
    <w:rsid w:val="00310EE6"/>
    <w:rsid w:val="00362C38"/>
    <w:rsid w:val="003818AB"/>
    <w:rsid w:val="0038543C"/>
    <w:rsid w:val="0048711F"/>
    <w:rsid w:val="004F43DB"/>
    <w:rsid w:val="005613B2"/>
    <w:rsid w:val="005C427D"/>
    <w:rsid w:val="00606A1B"/>
    <w:rsid w:val="006E37C0"/>
    <w:rsid w:val="007D02B3"/>
    <w:rsid w:val="007D6426"/>
    <w:rsid w:val="00846B30"/>
    <w:rsid w:val="008B209D"/>
    <w:rsid w:val="008E3812"/>
    <w:rsid w:val="008F0A3B"/>
    <w:rsid w:val="00975655"/>
    <w:rsid w:val="00984A42"/>
    <w:rsid w:val="009D5B1B"/>
    <w:rsid w:val="00A01409"/>
    <w:rsid w:val="00A17E79"/>
    <w:rsid w:val="00A46975"/>
    <w:rsid w:val="00AB1EBA"/>
    <w:rsid w:val="00B0559B"/>
    <w:rsid w:val="00C403BA"/>
    <w:rsid w:val="00CB03F9"/>
    <w:rsid w:val="00CC738F"/>
    <w:rsid w:val="00D061ED"/>
    <w:rsid w:val="00D532D0"/>
    <w:rsid w:val="00D9672C"/>
    <w:rsid w:val="00E21D9E"/>
    <w:rsid w:val="00E43B32"/>
    <w:rsid w:val="00E52C86"/>
    <w:rsid w:val="00F63093"/>
    <w:rsid w:val="00FC2179"/>
    <w:rsid w:val="02097C02"/>
    <w:rsid w:val="02E56346"/>
    <w:rsid w:val="0B9C4720"/>
    <w:rsid w:val="0FCA3EE2"/>
    <w:rsid w:val="19746DD7"/>
    <w:rsid w:val="2E871BED"/>
    <w:rsid w:val="32075F2E"/>
    <w:rsid w:val="3B5C3586"/>
    <w:rsid w:val="3D965CE9"/>
    <w:rsid w:val="44BB1A7F"/>
    <w:rsid w:val="45195AAE"/>
    <w:rsid w:val="462819B4"/>
    <w:rsid w:val="4AEF2746"/>
    <w:rsid w:val="532D6EFB"/>
    <w:rsid w:val="626370FE"/>
    <w:rsid w:val="70395E3D"/>
    <w:rsid w:val="7F3C6F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sz w:val="24"/>
      <w:szCs w:val="24"/>
      <w:lang w:val="en-US" w:eastAsia="zh-CN" w:bidi="ar-SA"/>
    </w:rPr>
  </w:style>
  <w:style w:type="paragraph" w:styleId="2">
    <w:name w:val="heading 1"/>
    <w:next w:val="1"/>
    <w:qFormat/>
    <w:uiPriority w:val="0"/>
    <w:pPr>
      <w:spacing w:line="300" w:lineRule="auto"/>
      <w:outlineLvl w:val="0"/>
    </w:pPr>
    <w:rPr>
      <w:rFonts w:ascii="Times New Roman" w:hAnsi="Times New Roman" w:eastAsia="黑体" w:cstheme="minorBidi"/>
      <w:color w:val="000000" w:themeColor="text1"/>
      <w:sz w:val="24"/>
      <w:szCs w:val="32"/>
      <w:lang w:val="en-US" w:eastAsia="zh-CN" w:bidi="ar-SA"/>
      <w14:textFill>
        <w14:solidFill>
          <w14:schemeClr w14:val="tx1"/>
        </w14:solidFill>
      </w14:textFill>
    </w:rPr>
  </w:style>
  <w:style w:type="paragraph" w:styleId="3">
    <w:name w:val="heading 2"/>
    <w:next w:val="1"/>
    <w:qFormat/>
    <w:uiPriority w:val="0"/>
    <w:pPr>
      <w:numPr>
        <w:ilvl w:val="1"/>
        <w:numId w:val="1"/>
      </w:numPr>
      <w:spacing w:line="300" w:lineRule="auto"/>
      <w:outlineLvl w:val="1"/>
    </w:pPr>
    <w:rPr>
      <w:rFonts w:ascii="Times New Roman" w:hAnsi="Times New Roman" w:eastAsia="黑体" w:cstheme="minorBidi"/>
      <w:color w:val="000000" w:themeColor="text1"/>
      <w:sz w:val="24"/>
      <w:szCs w:val="26"/>
      <w:lang w:val="en-US" w:eastAsia="zh-CN" w:bidi="ar-SA"/>
      <w14:textFill>
        <w14:solidFill>
          <w14:schemeClr w14:val="tx1"/>
        </w14:solidFill>
      </w14:textFill>
    </w:rPr>
  </w:style>
  <w:style w:type="paragraph" w:styleId="4">
    <w:name w:val="heading 3"/>
    <w:next w:val="1"/>
    <w:link w:val="34"/>
    <w:qFormat/>
    <w:uiPriority w:val="0"/>
    <w:pPr>
      <w:numPr>
        <w:ilvl w:val="2"/>
        <w:numId w:val="1"/>
      </w:numPr>
      <w:spacing w:line="300" w:lineRule="auto"/>
      <w:outlineLvl w:val="2"/>
    </w:pPr>
    <w:rPr>
      <w:rFonts w:ascii="Times New Roman" w:hAnsi="Times New Roman" w:eastAsia="黑体" w:cstheme="minorBidi"/>
      <w:color w:val="000000" w:themeColor="text1"/>
      <w:sz w:val="24"/>
      <w:szCs w:val="24"/>
      <w:lang w:val="en-US" w:eastAsia="zh-CN" w:bidi="ar-SA"/>
      <w14:textFill>
        <w14:solidFill>
          <w14:schemeClr w14:val="tx1"/>
        </w14:solidFill>
      </w14:textFill>
    </w:rPr>
  </w:style>
  <w:style w:type="paragraph" w:styleId="5">
    <w:name w:val="heading 4"/>
    <w:next w:val="1"/>
    <w:qFormat/>
    <w:uiPriority w:val="0"/>
    <w:pPr>
      <w:outlineLvl w:val="3"/>
    </w:pPr>
    <w:rPr>
      <w:rFonts w:ascii="Times New Roman" w:hAnsi="Times New Roman" w:eastAsia="宋体" w:cstheme="minorBidi"/>
      <w:i/>
      <w:iCs/>
      <w:color w:val="2E74B5"/>
      <w:sz w:val="24"/>
      <w:szCs w:val="24"/>
      <w:lang w:val="en-US" w:eastAsia="zh-CN" w:bidi="ar-SA"/>
    </w:rPr>
  </w:style>
  <w:style w:type="paragraph" w:styleId="6">
    <w:name w:val="heading 5"/>
    <w:next w:val="1"/>
    <w:qFormat/>
    <w:uiPriority w:val="0"/>
    <w:pPr>
      <w:outlineLvl w:val="4"/>
    </w:pPr>
    <w:rPr>
      <w:rFonts w:ascii="Times New Roman" w:hAnsi="Times New Roman" w:eastAsia="宋体" w:cstheme="minorBidi"/>
      <w:color w:val="2E74B5"/>
      <w:sz w:val="24"/>
      <w:szCs w:val="24"/>
      <w:lang w:val="en-US" w:eastAsia="zh-CN" w:bidi="ar-SA"/>
    </w:rPr>
  </w:style>
  <w:style w:type="paragraph" w:styleId="7">
    <w:name w:val="heading 6"/>
    <w:next w:val="1"/>
    <w:qFormat/>
    <w:uiPriority w:val="0"/>
    <w:pPr>
      <w:outlineLvl w:val="5"/>
    </w:pPr>
    <w:rPr>
      <w:rFonts w:ascii="Times New Roman" w:hAnsi="Times New Roman" w:eastAsia="宋体" w:cstheme="minorBidi"/>
      <w:color w:val="1F4D78"/>
      <w:sz w:val="24"/>
      <w:szCs w:val="24"/>
      <w:lang w:val="en-US" w:eastAsia="zh-CN" w:bidi="ar-SA"/>
    </w:rPr>
  </w:style>
  <w:style w:type="character" w:default="1" w:styleId="20">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8">
    <w:name w:val="annotation text"/>
    <w:basedOn w:val="1"/>
    <w:link w:val="29"/>
    <w:qFormat/>
    <w:uiPriority w:val="0"/>
    <w:pPr>
      <w:jc w:val="left"/>
    </w:pPr>
  </w:style>
  <w:style w:type="paragraph" w:styleId="9">
    <w:name w:val="toc 3"/>
    <w:basedOn w:val="1"/>
    <w:next w:val="1"/>
    <w:qFormat/>
    <w:uiPriority w:val="39"/>
    <w:pPr>
      <w:ind w:left="840" w:leftChars="400"/>
    </w:pPr>
  </w:style>
  <w:style w:type="paragraph" w:styleId="10">
    <w:name w:val="endnote text"/>
    <w:link w:val="28"/>
    <w:semiHidden/>
    <w:unhideWhenUsed/>
    <w:qFormat/>
    <w:uiPriority w:val="99"/>
    <w:rPr>
      <w:rFonts w:ascii="Times New Roman" w:hAnsi="Times New Roman" w:eastAsia="宋体" w:cstheme="minorBidi"/>
      <w:lang w:val="en-US" w:eastAsia="zh-CN" w:bidi="ar-SA"/>
    </w:rPr>
  </w:style>
  <w:style w:type="paragraph" w:styleId="11">
    <w:name w:val="Balloon Text"/>
    <w:basedOn w:val="1"/>
    <w:link w:val="31"/>
    <w:qFormat/>
    <w:uiPriority w:val="0"/>
    <w:rPr>
      <w:sz w:val="18"/>
      <w:szCs w:val="18"/>
    </w:rPr>
  </w:style>
  <w:style w:type="paragraph" w:styleId="12">
    <w:name w:val="footer"/>
    <w:basedOn w:val="1"/>
    <w:link w:val="41"/>
    <w:uiPriority w:val="99"/>
    <w:pPr>
      <w:tabs>
        <w:tab w:val="center" w:pos="4153"/>
        <w:tab w:val="right" w:pos="8306"/>
      </w:tabs>
      <w:snapToGrid w:val="0"/>
      <w:spacing w:line="240" w:lineRule="auto"/>
      <w:jc w:val="left"/>
    </w:pPr>
    <w:rPr>
      <w:sz w:val="18"/>
      <w:szCs w:val="18"/>
    </w:rPr>
  </w:style>
  <w:style w:type="paragraph" w:styleId="13">
    <w:name w:val="header"/>
    <w:basedOn w:val="1"/>
    <w:link w:val="40"/>
    <w:qFormat/>
    <w:uiPriority w:val="0"/>
    <w:pPr>
      <w:tabs>
        <w:tab w:val="center" w:pos="4153"/>
        <w:tab w:val="right" w:pos="8306"/>
      </w:tabs>
      <w:snapToGrid w:val="0"/>
      <w:spacing w:line="240" w:lineRule="auto"/>
      <w:jc w:val="center"/>
    </w:pPr>
    <w:rPr>
      <w:sz w:val="18"/>
      <w:szCs w:val="18"/>
    </w:rPr>
  </w:style>
  <w:style w:type="paragraph" w:styleId="14">
    <w:name w:val="toc 1"/>
    <w:basedOn w:val="1"/>
    <w:next w:val="1"/>
    <w:qFormat/>
    <w:uiPriority w:val="39"/>
  </w:style>
  <w:style w:type="paragraph" w:styleId="15">
    <w:name w:val="footnote text"/>
    <w:link w:val="27"/>
    <w:semiHidden/>
    <w:unhideWhenUsed/>
    <w:qFormat/>
    <w:uiPriority w:val="99"/>
    <w:rPr>
      <w:rFonts w:ascii="Times New Roman" w:hAnsi="Times New Roman" w:eastAsia="宋体" w:cstheme="minorBidi"/>
      <w:lang w:val="en-US" w:eastAsia="zh-CN" w:bidi="ar-SA"/>
    </w:rPr>
  </w:style>
  <w:style w:type="paragraph" w:styleId="16">
    <w:name w:val="toc 2"/>
    <w:basedOn w:val="1"/>
    <w:next w:val="1"/>
    <w:qFormat/>
    <w:uiPriority w:val="39"/>
    <w:pPr>
      <w:ind w:left="420" w:leftChars="200"/>
    </w:pPr>
  </w:style>
  <w:style w:type="paragraph" w:styleId="17">
    <w:name w:val="Title"/>
    <w:qFormat/>
    <w:uiPriority w:val="0"/>
    <w:rPr>
      <w:rFonts w:ascii="Times New Roman" w:hAnsi="Times New Roman" w:eastAsia="宋体" w:cstheme="minorBidi"/>
      <w:sz w:val="56"/>
      <w:szCs w:val="56"/>
      <w:lang w:val="en-US" w:eastAsia="zh-CN" w:bidi="ar-SA"/>
    </w:rPr>
  </w:style>
  <w:style w:type="paragraph" w:styleId="18">
    <w:name w:val="annotation subject"/>
    <w:basedOn w:val="8"/>
    <w:next w:val="8"/>
    <w:link w:val="30"/>
    <w:qFormat/>
    <w:uiPriority w:val="0"/>
    <w:rPr>
      <w:b/>
      <w:bCs/>
    </w:rPr>
  </w:style>
  <w:style w:type="character" w:styleId="21">
    <w:name w:val="Strong"/>
    <w:basedOn w:val="20"/>
    <w:qFormat/>
    <w:uiPriority w:val="22"/>
    <w:rPr>
      <w:b/>
      <w:bCs/>
    </w:rPr>
  </w:style>
  <w:style w:type="character" w:styleId="22">
    <w:name w:val="endnote reference"/>
    <w:semiHidden/>
    <w:unhideWhenUsed/>
    <w:qFormat/>
    <w:uiPriority w:val="99"/>
    <w:rPr>
      <w:vertAlign w:val="superscript"/>
    </w:rPr>
  </w:style>
  <w:style w:type="character" w:styleId="23">
    <w:name w:val="Hyperlink"/>
    <w:unhideWhenUsed/>
    <w:qFormat/>
    <w:uiPriority w:val="99"/>
    <w:rPr>
      <w:color w:val="0563C1"/>
      <w:u w:val="single"/>
    </w:rPr>
  </w:style>
  <w:style w:type="character" w:styleId="24">
    <w:name w:val="annotation reference"/>
    <w:basedOn w:val="20"/>
    <w:qFormat/>
    <w:uiPriority w:val="0"/>
    <w:rPr>
      <w:sz w:val="21"/>
      <w:szCs w:val="21"/>
    </w:rPr>
  </w:style>
  <w:style w:type="character" w:styleId="25">
    <w:name w:val="footnote reference"/>
    <w:semiHidden/>
    <w:unhideWhenUsed/>
    <w:qFormat/>
    <w:uiPriority w:val="99"/>
    <w:rPr>
      <w:vertAlign w:val="superscript"/>
    </w:rPr>
  </w:style>
  <w:style w:type="paragraph" w:styleId="26">
    <w:name w:val="List Paragraph"/>
    <w:qFormat/>
    <w:uiPriority w:val="0"/>
    <w:rPr>
      <w:rFonts w:ascii="Times New Roman" w:hAnsi="Times New Roman" w:eastAsia="宋体" w:cstheme="minorBidi"/>
      <w:sz w:val="24"/>
      <w:szCs w:val="24"/>
      <w:lang w:val="en-US" w:eastAsia="zh-CN" w:bidi="ar-SA"/>
    </w:rPr>
  </w:style>
  <w:style w:type="character" w:customStyle="1" w:styleId="27">
    <w:name w:val="脚注文本 字符"/>
    <w:link w:val="15"/>
    <w:semiHidden/>
    <w:unhideWhenUsed/>
    <w:qFormat/>
    <w:uiPriority w:val="99"/>
    <w:rPr>
      <w:sz w:val="20"/>
      <w:szCs w:val="20"/>
    </w:rPr>
  </w:style>
  <w:style w:type="character" w:customStyle="1" w:styleId="28">
    <w:name w:val="尾注文本 字符"/>
    <w:link w:val="10"/>
    <w:semiHidden/>
    <w:unhideWhenUsed/>
    <w:qFormat/>
    <w:uiPriority w:val="99"/>
    <w:rPr>
      <w:sz w:val="20"/>
      <w:szCs w:val="20"/>
    </w:rPr>
  </w:style>
  <w:style w:type="character" w:customStyle="1" w:styleId="29">
    <w:name w:val="批注文字 字符"/>
    <w:basedOn w:val="20"/>
    <w:link w:val="8"/>
    <w:qFormat/>
    <w:uiPriority w:val="0"/>
    <w:rPr>
      <w:sz w:val="24"/>
      <w:szCs w:val="24"/>
    </w:rPr>
  </w:style>
  <w:style w:type="character" w:customStyle="1" w:styleId="30">
    <w:name w:val="批注主题 字符"/>
    <w:basedOn w:val="29"/>
    <w:link w:val="18"/>
    <w:qFormat/>
    <w:uiPriority w:val="0"/>
    <w:rPr>
      <w:b/>
      <w:bCs/>
      <w:sz w:val="24"/>
      <w:szCs w:val="24"/>
    </w:rPr>
  </w:style>
  <w:style w:type="character" w:customStyle="1" w:styleId="31">
    <w:name w:val="批注框文本 字符"/>
    <w:basedOn w:val="20"/>
    <w:link w:val="11"/>
    <w:qFormat/>
    <w:uiPriority w:val="0"/>
    <w:rPr>
      <w:sz w:val="18"/>
      <w:szCs w:val="18"/>
    </w:rPr>
  </w:style>
  <w:style w:type="paragraph" w:customStyle="1" w:styleId="32">
    <w:name w:val="图标题"/>
    <w:basedOn w:val="4"/>
    <w:link w:val="35"/>
    <w:qFormat/>
    <w:uiPriority w:val="0"/>
    <w:pPr>
      <w:numPr>
        <w:ilvl w:val="0"/>
        <w:numId w:val="2"/>
      </w:numPr>
      <w:jc w:val="center"/>
    </w:pPr>
  </w:style>
  <w:style w:type="paragraph" w:customStyle="1" w:styleId="33">
    <w:name w:val="图标题1"/>
    <w:basedOn w:val="1"/>
    <w:link w:val="37"/>
    <w:qFormat/>
    <w:uiPriority w:val="0"/>
    <w:pPr>
      <w:ind w:firstLine="0" w:firstLineChars="0"/>
      <w:jc w:val="center"/>
    </w:pPr>
  </w:style>
  <w:style w:type="character" w:customStyle="1" w:styleId="34">
    <w:name w:val="标题 3 字符"/>
    <w:basedOn w:val="20"/>
    <w:link w:val="4"/>
    <w:qFormat/>
    <w:uiPriority w:val="0"/>
    <w:rPr>
      <w:rFonts w:eastAsia="黑体"/>
      <w:color w:val="000000" w:themeColor="text1"/>
      <w:sz w:val="24"/>
      <w:szCs w:val="24"/>
      <w14:textFill>
        <w14:solidFill>
          <w14:schemeClr w14:val="tx1"/>
        </w14:solidFill>
      </w14:textFill>
    </w:rPr>
  </w:style>
  <w:style w:type="character" w:customStyle="1" w:styleId="35">
    <w:name w:val="图标题 字符"/>
    <w:basedOn w:val="34"/>
    <w:link w:val="32"/>
    <w:qFormat/>
    <w:uiPriority w:val="0"/>
    <w:rPr>
      <w:rFonts w:eastAsia="黑体"/>
      <w:color w:val="000000" w:themeColor="text1"/>
      <w:sz w:val="24"/>
      <w:szCs w:val="24"/>
      <w14:textFill>
        <w14:solidFill>
          <w14:schemeClr w14:val="tx1"/>
        </w14:solidFill>
      </w14:textFill>
    </w:rPr>
  </w:style>
  <w:style w:type="paragraph" w:customStyle="1" w:styleId="36">
    <w:name w:val="ds-markdown-paragraph"/>
    <w:basedOn w:val="1"/>
    <w:uiPriority w:val="0"/>
    <w:pPr>
      <w:widowControl/>
      <w:spacing w:before="100" w:beforeAutospacing="1" w:after="100" w:afterAutospacing="1" w:line="240" w:lineRule="auto"/>
      <w:ind w:firstLine="0" w:firstLineChars="0"/>
      <w:jc w:val="left"/>
    </w:pPr>
    <w:rPr>
      <w:rFonts w:ascii="宋体" w:hAnsi="宋体" w:cs="宋体"/>
    </w:rPr>
  </w:style>
  <w:style w:type="character" w:customStyle="1" w:styleId="37">
    <w:name w:val="图标题1 字符"/>
    <w:basedOn w:val="20"/>
    <w:link w:val="33"/>
    <w:uiPriority w:val="0"/>
    <w:rPr>
      <w:sz w:val="24"/>
      <w:szCs w:val="24"/>
    </w:rPr>
  </w:style>
  <w:style w:type="paragraph" w:customStyle="1" w:styleId="38">
    <w:name w:val="表标题"/>
    <w:basedOn w:val="1"/>
    <w:link w:val="39"/>
    <w:qFormat/>
    <w:uiPriority w:val="0"/>
    <w:pPr>
      <w:spacing w:line="240" w:lineRule="auto"/>
      <w:ind w:firstLine="0" w:firstLineChars="0"/>
      <w:jc w:val="center"/>
    </w:pPr>
    <w:rPr>
      <w:rFonts w:eastAsia="黑体"/>
      <w:bCs/>
    </w:rPr>
  </w:style>
  <w:style w:type="character" w:customStyle="1" w:styleId="39">
    <w:name w:val="表标题 字符"/>
    <w:basedOn w:val="20"/>
    <w:link w:val="38"/>
    <w:uiPriority w:val="0"/>
    <w:rPr>
      <w:rFonts w:eastAsia="黑体"/>
      <w:bCs/>
      <w:sz w:val="24"/>
      <w:szCs w:val="24"/>
    </w:rPr>
  </w:style>
  <w:style w:type="character" w:customStyle="1" w:styleId="40">
    <w:name w:val="页眉 字符"/>
    <w:basedOn w:val="20"/>
    <w:link w:val="13"/>
    <w:qFormat/>
    <w:uiPriority w:val="0"/>
    <w:rPr>
      <w:sz w:val="18"/>
      <w:szCs w:val="18"/>
    </w:rPr>
  </w:style>
  <w:style w:type="character" w:customStyle="1" w:styleId="41">
    <w:name w:val="页脚 字符"/>
    <w:basedOn w:val="20"/>
    <w:link w:val="12"/>
    <w:uiPriority w:val="99"/>
    <w:rPr>
      <w:sz w:val="18"/>
      <w:szCs w:val="18"/>
    </w:rPr>
  </w:style>
  <w:style w:type="paragraph" w:customStyle="1" w:styleId="42">
    <w:name w:val="TOC Heading"/>
    <w:basedOn w:val="2"/>
    <w:next w:val="1"/>
    <w:unhideWhenUsed/>
    <w:qFormat/>
    <w:uiPriority w:val="39"/>
    <w:pPr>
      <w:keepNext/>
      <w:keepLines/>
      <w:spacing w:before="240" w:line="259" w:lineRule="auto"/>
      <w:outlineLvl w:val="9"/>
    </w:pPr>
    <w:rPr>
      <w:rFonts w:asciiTheme="majorHAnsi" w:hAnsiTheme="majorHAnsi" w:eastAsiaTheme="majorEastAsia" w:cstheme="majorBidi"/>
      <w:color w:val="376092" w:themeColor="accent1" w:themeShade="BF"/>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35B312-87B0-46B2-B4C1-77D94C622608}">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13610</Words>
  <Characters>15789</Characters>
  <Lines>928</Lines>
  <Paragraphs>1049</Paragraphs>
  <TotalTime>277</TotalTime>
  <ScaleCrop>false</ScaleCrop>
  <LinksUpToDate>false</LinksUpToDate>
  <CharactersWithSpaces>28350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2026-08-19T09:54:00Z</dcterms:created>
  <dc:creator>Un-named</dc:creator>
  <cp:lastModifiedBy>4264</cp:lastModifiedBy>
  <dcterms:modified xsi:type="dcterms:W3CDTF">2026-08-24T10:19:01Z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eyJoZGlkIjoiOTY0MzQ5YmU4NDU4NzcxMmU3NTQ0Nzc2MDM4NzdkNWYifQ==</vt:lpwstr>
  </property>
  <property fmtid="{D5CDD505-2E9C-101B-9397-08002B2CF9AE}" pid="3" name="KSOProductBuildVer">
    <vt:lpwstr>2052-11.1.0.10314</vt:lpwstr>
  </property>
  <property fmtid="{D5CDD505-2E9C-101B-9397-08002B2CF9AE}" pid="4" name="ICV">
    <vt:lpwstr>4FD102607B534C028B4BDD25D6FCB470_12</vt:lpwstr>
  </property>
</Properties>
</file>