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0BAE4">
      <w:pPr>
        <w:pStyle w:val="2"/>
        <w:keepNext w:val="0"/>
        <w:keepLines w:val="0"/>
        <w:widowControl/>
        <w:suppressLineNumbers w:val="0"/>
        <w:jc w:val="center"/>
        <w:rPr>
          <w:rStyle w:val="5"/>
          <w:rFonts w:hint="default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雷达仿真器研制任务书</w:t>
      </w:r>
      <w:bookmarkStart w:id="0" w:name="_GoBack"/>
      <w:bookmarkEnd w:id="0"/>
    </w:p>
    <w:p w14:paraId="2241062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1. 引言</w:t>
      </w:r>
    </w:p>
    <w:p w14:paraId="78EDCAF6">
      <w:pPr>
        <w:pStyle w:val="2"/>
        <w:keepNext w:val="0"/>
        <w:keepLines w:val="0"/>
        <w:widowControl/>
        <w:suppressLineNumbers w:val="0"/>
      </w:pPr>
      <w:r>
        <w:t xml:space="preserve">1.1 </w:t>
      </w:r>
      <w:r>
        <w:rPr>
          <w:rStyle w:val="5"/>
        </w:rPr>
        <w:t>编写目的</w:t>
      </w:r>
      <w:r>
        <w:t xml:space="preserve"> 本文档旨在明确“雷达仿真器”软件的研制任务、功能性能要求、研制约束、交付成果及验收准则，作为项目立项、软件设计、开发、测试和验收的主要依据。</w:t>
      </w:r>
    </w:p>
    <w:p w14:paraId="7D8C139E">
      <w:pPr>
        <w:pStyle w:val="2"/>
        <w:keepNext w:val="0"/>
        <w:keepLines w:val="0"/>
        <w:widowControl/>
        <w:suppressLineNumbers w:val="0"/>
      </w:pPr>
      <w:r>
        <w:t xml:space="preserve">1.2 </w:t>
      </w:r>
      <w:r>
        <w:rPr>
          <w:rStyle w:val="5"/>
        </w:rPr>
        <w:t>项目背景</w:t>
      </w:r>
      <w:r>
        <w:t xml:space="preserve"> 为满足新型雷达系统算法验证、作战效能评估、操作人员训练以及与其他系统联调测试的需求，亟需开发一套功能全面、模型逼真、配置灵活的雷达仿真器软件。本仿真器将模拟典型雷达的工作过程、目标特性、环境影响及电子对抗等因素，为相关研究和应用提供有效的支撑平台。</w:t>
      </w:r>
    </w:p>
    <w:p w14:paraId="6453FEE7">
      <w:pPr>
        <w:pStyle w:val="2"/>
        <w:keepNext w:val="0"/>
        <w:keepLines w:val="0"/>
        <w:widowControl/>
        <w:suppressLineNumbers w:val="0"/>
      </w:pPr>
      <w:r>
        <w:t xml:space="preserve">1.3 </w:t>
      </w:r>
      <w:r>
        <w:rPr>
          <w:rStyle w:val="5"/>
        </w:rPr>
        <w:t>定义和缩略语</w:t>
      </w:r>
      <w:r>
        <w:t xml:space="preserve"> * RCS: Radar Cross Section (雷达散射截面积) * ECM: Electronic Countermeasures (电子对抗) * ECCM: Electronic Counter-Countermeasures (反电子对抗) * GUI: Graphical User Interface (图形用户界面) * SAR: Synthetic Aperture Radar (合成孔径雷达) * [其他专用术语]</w:t>
      </w:r>
    </w:p>
    <w:p w14:paraId="39CE3773">
      <w:pPr>
        <w:pStyle w:val="2"/>
        <w:keepNext w:val="0"/>
        <w:keepLines w:val="0"/>
        <w:widowControl/>
        <w:suppressLineNumbers w:val="0"/>
      </w:pPr>
      <w:r>
        <w:t xml:space="preserve">1.4 </w:t>
      </w:r>
      <w:r>
        <w:rPr>
          <w:rStyle w:val="5"/>
        </w:rPr>
        <w:t>参考资料</w:t>
      </w:r>
      <w:r>
        <w:t xml:space="preserve"> * 《GJB 438C 软件开发和文档编制》 * 《GJB XXXX 雷达系统通用规范》 * 《项目需求论证报告》 * [相关雷达技术文献]</w:t>
      </w:r>
    </w:p>
    <w:p w14:paraId="53555CA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2. 任务概述</w:t>
      </w:r>
    </w:p>
    <w:p w14:paraId="5E6BD2AD">
      <w:pPr>
        <w:pStyle w:val="2"/>
        <w:keepNext w:val="0"/>
        <w:keepLines w:val="0"/>
        <w:widowControl/>
        <w:suppressLineNumbers w:val="0"/>
      </w:pPr>
      <w:r>
        <w:t xml:space="preserve">2.1 </w:t>
      </w:r>
      <w:r>
        <w:rPr>
          <w:rStyle w:val="5"/>
        </w:rPr>
        <w:t>研制目标</w:t>
      </w:r>
      <w:r>
        <w:t xml:space="preserve"> 研制一套模块化、可扩展的雷达仿真器软件，能够逼真模拟多种体制雷达在复杂电磁环境下的工作特性，支持雷达信号级、数据级仿真，并提供友好的交互界面和数据分析能力。</w:t>
      </w:r>
    </w:p>
    <w:p w14:paraId="388EC894">
      <w:pPr>
        <w:pStyle w:val="2"/>
        <w:keepNext w:val="0"/>
        <w:keepLines w:val="0"/>
        <w:widowControl/>
        <w:suppressLineNumbers w:val="0"/>
      </w:pPr>
      <w:r>
        <w:t xml:space="preserve">2.2 </w:t>
      </w:r>
      <w:r>
        <w:rPr>
          <w:rStyle w:val="5"/>
        </w:rPr>
        <w:t>项目需求来源</w:t>
      </w:r>
      <w:r>
        <w:t xml:space="preserve"> * [上级单位下达的研制任务] * [雷达系统设计部门的需求] * [训练与评估部门的需求]</w:t>
      </w:r>
    </w:p>
    <w:p w14:paraId="05FBE51E">
      <w:pPr>
        <w:pStyle w:val="2"/>
        <w:keepNext w:val="0"/>
        <w:keepLines w:val="0"/>
        <w:widowControl/>
        <w:suppressLineNumbers w:val="0"/>
      </w:pPr>
      <w:r>
        <w:t xml:space="preserve">2.3 </w:t>
      </w:r>
      <w:r>
        <w:rPr>
          <w:rStyle w:val="5"/>
        </w:rPr>
        <w:t>主要研制内容</w:t>
      </w:r>
      <w:r>
        <w:t xml:space="preserve"> * 雷达系统建模（天线、发射机、接收机、信号处理机） * 目标特性建模（点目标、扩展目标、机动模型、RCS模型） * 环境建模（地/海杂波、气象杂波、电磁干扰） * 电子对抗与反抗建模（干扰样式、压制效果、抗干扰算法接口） * 仿真场景生成与管理 * 仿真过程控制与数据显示 * 仿真结果记录、回放与分析 * 外部系统接口开发</w:t>
      </w:r>
    </w:p>
    <w:p w14:paraId="0BB88FB4">
      <w:pPr>
        <w:pStyle w:val="2"/>
        <w:keepNext w:val="0"/>
        <w:keepLines w:val="0"/>
        <w:widowControl/>
        <w:suppressLineNumbers w:val="0"/>
      </w:pPr>
      <w:r>
        <w:t xml:space="preserve">2.4 </w:t>
      </w:r>
      <w:r>
        <w:rPr>
          <w:rStyle w:val="5"/>
        </w:rPr>
        <w:t>预期用户和使用环境</w:t>
      </w:r>
      <w:r>
        <w:t xml:space="preserve"> * 预期用户：雷达系统设计师、算法工程师、测试工程师、作战训练评估人员。 * 使用环境：实验室环境，标准PC或工作站。</w:t>
      </w:r>
    </w:p>
    <w:p w14:paraId="4F00F53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3. 功能需求</w:t>
      </w:r>
    </w:p>
    <w:p w14:paraId="3402C6B5">
      <w:pPr>
        <w:pStyle w:val="2"/>
        <w:keepNext w:val="0"/>
        <w:keepLines w:val="0"/>
        <w:widowControl/>
        <w:suppressLineNumbers w:val="0"/>
      </w:pPr>
      <w:r>
        <w:t xml:space="preserve">3.1 </w:t>
      </w:r>
      <w:r>
        <w:rPr>
          <w:rStyle w:val="5"/>
        </w:rPr>
        <w:t>仿真场景构建模块</w:t>
      </w:r>
      <w:r>
        <w:t xml:space="preserve"> 3.1.1 功能描述：允许用户通过GUI或脚本配置仿真场景，包括地理环境、雷达参数、目标参数、环境参数、干扰参数等。 3.1.2 输入：地图数据、雷达参数文件、目标模型库、干扰模型库。 3.1.3 处理：解析用户输入，生成统一的场景描述文件。 3.1.4 输出：场景描述文件，场景可视化预览。</w:t>
      </w:r>
    </w:p>
    <w:p w14:paraId="54778C84">
      <w:pPr>
        <w:pStyle w:val="2"/>
        <w:keepNext w:val="0"/>
        <w:keepLines w:val="0"/>
        <w:widowControl/>
        <w:suppressLineNumbers w:val="0"/>
      </w:pPr>
      <w:r>
        <w:t xml:space="preserve">3.2 </w:t>
      </w:r>
      <w:r>
        <w:rPr>
          <w:rStyle w:val="5"/>
        </w:rPr>
        <w:t>雷达系统仿真模块</w:t>
      </w:r>
      <w:r>
        <w:t xml:space="preserve"> 3.2.1 功能描述：模拟雷达天线扫描、波束形成、信号发射、目标回波接收、信号处理（如脉冲压缩、MTI/MTD、CFAR）等过程。 3.2.2 输入：场景描述文件、雷达工作参数。 3.2.3 处理：根据雷达方程和信号处理算法计算雷达输出。 3.2.4 输出：原始回波数据（I/Q数据）、检测数据、跟踪航迹数据。</w:t>
      </w:r>
    </w:p>
    <w:p w14:paraId="7C950484">
      <w:pPr>
        <w:pStyle w:val="2"/>
        <w:keepNext w:val="0"/>
        <w:keepLines w:val="0"/>
        <w:widowControl/>
        <w:suppressLineNumbers w:val="0"/>
      </w:pPr>
      <w:r>
        <w:t xml:space="preserve">3.3 </w:t>
      </w:r>
      <w:r>
        <w:rPr>
          <w:rStyle w:val="5"/>
        </w:rPr>
        <w:t>目标与环境模型模块</w:t>
      </w:r>
      <w:r>
        <w:t xml:space="preserve"> 3.3.1 功能描述：模拟目标的运动轨迹、姿态变化、RCS起伏特性；模拟地/海杂波、气象杂波的统计特性和对雷达信号的影响。 3.3.2 输入：目标类型、运动参数、RCS模型，环境参数（地貌、海况、气象条件）。 3.3.3 处理：动态计算目标回波特性和环境杂波特性。 3.3.4 输出：目标回波信号分量，杂波信号分量。</w:t>
      </w:r>
    </w:p>
    <w:p w14:paraId="74491AAB">
      <w:pPr>
        <w:pStyle w:val="2"/>
        <w:keepNext w:val="0"/>
        <w:keepLines w:val="0"/>
        <w:widowControl/>
        <w:suppressLineNumbers w:val="0"/>
      </w:pPr>
      <w:r>
        <w:t xml:space="preserve">3.4 </w:t>
      </w:r>
      <w:r>
        <w:rPr>
          <w:rStyle w:val="5"/>
        </w:rPr>
        <w:t>电子对抗与反抗模块</w:t>
      </w:r>
      <w:r>
        <w:t xml:space="preserve"> 3.4.1 功能描述：模拟多种主动和被动干扰样式（如噪声调频、距离欺骗、速度欺骗等），并提供接口供用户集成和验证ECCM算法。 3.4.2 输入：干扰类型、干扰参数、干扰机部署。 3.4.3 处理：计算干扰信号对雷达接收机的影响。 3.4.4 输出：干扰信号分量。</w:t>
      </w:r>
    </w:p>
    <w:p w14:paraId="6D030B4D">
      <w:pPr>
        <w:pStyle w:val="2"/>
        <w:keepNext w:val="0"/>
        <w:keepLines w:val="0"/>
        <w:widowControl/>
        <w:suppressLineNumbers w:val="0"/>
      </w:pPr>
      <w:r>
        <w:t xml:space="preserve">3.5 </w:t>
      </w:r>
      <w:r>
        <w:rPr>
          <w:rStyle w:val="5"/>
        </w:rPr>
        <w:t>仿真控制与显示模块</w:t>
      </w:r>
      <w:r>
        <w:t xml:space="preserve"> 3.5.1 功能描述：提供仿真开始、暂停、继续、停止、单步运行等控制功能；实时显示雷达PPI/Aスコープ、目标航迹、关键参数等。 3.5.2 输入：用户控制指令。 3.5.3 处理：调度仿真引擎，更新显示界面。 3.5.4 输出：仿真状态信息，可视化显示。</w:t>
      </w:r>
    </w:p>
    <w:p w14:paraId="19430757">
      <w:pPr>
        <w:pStyle w:val="2"/>
        <w:keepNext w:val="0"/>
        <w:keepLines w:val="0"/>
        <w:widowControl/>
        <w:suppressLineNumbers w:val="0"/>
      </w:pPr>
      <w:r>
        <w:t xml:space="preserve">3.6 </w:t>
      </w:r>
      <w:r>
        <w:rPr>
          <w:rStyle w:val="5"/>
        </w:rPr>
        <w:t>数据记录与分析模块</w:t>
      </w:r>
      <w:r>
        <w:t xml:space="preserve"> 3.6.1 功能描述：记录仿真过程中的关键数据（场景配置、雷达参数、目标状态、雷达输出等）；支持仿真结果的回放和数据分析（如统计分析、性能评估）。 3.6.2 输入：仿真过程中产生的数据。 3.6.3 处理：数据存储、检索、回放、统计计算。 3.6.4 输出：数据记录文件，分析报告，图表。</w:t>
      </w:r>
    </w:p>
    <w:p w14:paraId="1A56916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4. 性能需求</w:t>
      </w:r>
    </w:p>
    <w:p w14:paraId="3345FA67">
      <w:pPr>
        <w:pStyle w:val="2"/>
        <w:keepNext w:val="0"/>
        <w:keepLines w:val="0"/>
        <w:widowControl/>
        <w:suppressLineNumbers w:val="0"/>
      </w:pPr>
      <w:r>
        <w:t xml:space="preserve">4.1 </w:t>
      </w:r>
      <w:r>
        <w:rPr>
          <w:rStyle w:val="5"/>
        </w:rPr>
        <w:t>数据精度要求</w:t>
      </w:r>
      <w:r>
        <w:t xml:space="preserve"> * 关键模型参数（如RCS、杂波功率谱）仿真精度与理论模型误差不大于 [X %]。 * 信号级仿真幅度精度优于 [Y dB]，相位精度优于 [Z 度]。</w:t>
      </w:r>
    </w:p>
    <w:p w14:paraId="252A3240">
      <w:pPr>
        <w:pStyle w:val="2"/>
        <w:keepNext w:val="0"/>
        <w:keepLines w:val="0"/>
        <w:widowControl/>
        <w:suppressLineNumbers w:val="0"/>
      </w:pPr>
      <w:r>
        <w:t xml:space="preserve">4.2 </w:t>
      </w:r>
      <w:r>
        <w:rPr>
          <w:rStyle w:val="5"/>
        </w:rPr>
        <w:t>时间特性要求</w:t>
      </w:r>
      <w:r>
        <w:t xml:space="preserve"> * 典型场景下（如目标[N1]个，干扰[N2]部），仿真步进时间不大于 [T1]毫秒。 * GUI响应时间不大于 [T2]秒。 * 支持[F] Hz的最高仿真循环频率。</w:t>
      </w:r>
    </w:p>
    <w:p w14:paraId="05FD2073">
      <w:pPr>
        <w:pStyle w:val="2"/>
        <w:keepNext w:val="0"/>
        <w:keepLines w:val="0"/>
        <w:widowControl/>
        <w:suppressLineNumbers w:val="0"/>
      </w:pPr>
      <w:r>
        <w:t xml:space="preserve">4.3 </w:t>
      </w:r>
      <w:r>
        <w:rPr>
          <w:rStyle w:val="5"/>
        </w:rPr>
        <w:t>适应性要求</w:t>
      </w:r>
      <w:r>
        <w:t xml:space="preserve"> * 软件采用模块化设计，支持雷达模型、目标模型、环境模型的方便扩展和替换。 * 支持在不同配置的硬件平台上运行。</w:t>
      </w:r>
    </w:p>
    <w:p w14:paraId="74A0A050">
      <w:pPr>
        <w:pStyle w:val="2"/>
        <w:keepNext w:val="0"/>
        <w:keepLines w:val="0"/>
        <w:widowControl/>
        <w:suppressLineNumbers w:val="0"/>
      </w:pPr>
      <w:r>
        <w:t xml:space="preserve">4.4 </w:t>
      </w:r>
      <w:r>
        <w:rPr>
          <w:rStyle w:val="5"/>
        </w:rPr>
        <w:t>容量/负载要求</w:t>
      </w:r>
      <w:r>
        <w:t xml:space="preserve"> * 支持同时模拟不少于 [M1]批空中目标，[M2]批地面/海面目标。 * 支持不少于 [M3]种雷达工作模式的仿真。 * 数据记录容量满足连续 [H]小时仿真数据存储。</w:t>
      </w:r>
    </w:p>
    <w:p w14:paraId="351F5A24">
      <w:pPr>
        <w:pStyle w:val="2"/>
        <w:keepNext w:val="0"/>
        <w:keepLines w:val="0"/>
        <w:widowControl/>
        <w:suppressLineNumbers w:val="0"/>
      </w:pPr>
      <w:r>
        <w:t xml:space="preserve">4.5 </w:t>
      </w:r>
      <w:r>
        <w:rPr>
          <w:rStyle w:val="5"/>
        </w:rPr>
        <w:t>其他性能要求</w:t>
      </w:r>
      <w:r>
        <w:t xml:space="preserve"> * 支持分布式仿真，允许部分计算密集型模块部署在不同计算节点。</w:t>
      </w:r>
    </w:p>
    <w:p w14:paraId="0D9C32A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5. 接口需求</w:t>
      </w:r>
    </w:p>
    <w:p w14:paraId="3AAD03CF">
      <w:pPr>
        <w:pStyle w:val="2"/>
        <w:keepNext w:val="0"/>
        <w:keepLines w:val="0"/>
        <w:widowControl/>
        <w:suppressLineNumbers w:val="0"/>
      </w:pPr>
      <w:r>
        <w:t xml:space="preserve">5.1 </w:t>
      </w:r>
      <w:r>
        <w:rPr>
          <w:rStyle w:val="5"/>
        </w:rPr>
        <w:t>用户接口</w:t>
      </w:r>
      <w:r>
        <w:t xml:space="preserve"> * 提供图形用户界面（GUI），支持参数配置、场景编辑、仿真控制、结果显示等功能。 * 提供脚本接口，支持批量仿真和自动化测试。</w:t>
      </w:r>
    </w:p>
    <w:p w14:paraId="6C0555D1">
      <w:pPr>
        <w:pStyle w:val="2"/>
        <w:keepNext w:val="0"/>
        <w:keepLines w:val="0"/>
        <w:widowControl/>
        <w:suppressLineNumbers w:val="0"/>
      </w:pPr>
      <w:r>
        <w:t xml:space="preserve">5.2 </w:t>
      </w:r>
      <w:r>
        <w:rPr>
          <w:rStyle w:val="5"/>
        </w:rPr>
        <w:t>硬件接口</w:t>
      </w:r>
      <w:r>
        <w:t xml:space="preserve"> * 支持通过标准接口（如以太网、反射内存）与外部硬件设备（如雷达信号处理样机、显控台）进行数据交互。</w:t>
      </w:r>
    </w:p>
    <w:p w14:paraId="123DB3F9">
      <w:pPr>
        <w:pStyle w:val="2"/>
        <w:keepNext w:val="0"/>
        <w:keepLines w:val="0"/>
        <w:widowControl/>
        <w:suppressLineNumbers w:val="0"/>
      </w:pPr>
      <w:r>
        <w:t xml:space="preserve">5.3 </w:t>
      </w:r>
      <w:r>
        <w:rPr>
          <w:rStyle w:val="5"/>
        </w:rPr>
        <w:t>软件接口</w:t>
      </w:r>
      <w:r>
        <w:t xml:space="preserve"> * 提供清晰的API，允许与其他仿真软件（如战场环境仿真软件）或分析工具（如MATLAB）进行集成。</w:t>
      </w:r>
    </w:p>
    <w:p w14:paraId="70019459">
      <w:pPr>
        <w:pStyle w:val="2"/>
        <w:keepNext w:val="0"/>
        <w:keepLines w:val="0"/>
        <w:widowControl/>
        <w:suppressLineNumbers w:val="0"/>
      </w:pPr>
      <w:r>
        <w:t xml:space="preserve">5.4 </w:t>
      </w:r>
      <w:r>
        <w:rPr>
          <w:rStyle w:val="5"/>
        </w:rPr>
        <w:t>通信接口</w:t>
      </w:r>
      <w:r>
        <w:t xml:space="preserve"> * 支持TCP/IP、UDP等标准网络协议，用于分布式仿真或与外部系统通信。</w:t>
      </w:r>
    </w:p>
    <w:p w14:paraId="615B7043">
      <w:pPr>
        <w:pStyle w:val="2"/>
        <w:keepNext w:val="0"/>
        <w:keepLines w:val="0"/>
        <w:widowControl/>
        <w:suppressLineNumbers w:val="0"/>
      </w:pPr>
      <w:r>
        <w:t xml:space="preserve">5.5 </w:t>
      </w:r>
      <w:r>
        <w:rPr>
          <w:rStyle w:val="5"/>
        </w:rPr>
        <w:t>外部系统接口</w:t>
      </w:r>
      <w:r>
        <w:t xml:space="preserve"> * 预留与指挥控制系统、电子战评估系统等外部系统的数据接口。</w:t>
      </w:r>
    </w:p>
    <w:p w14:paraId="4DD9E6B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6. 数据需求</w:t>
      </w:r>
    </w:p>
    <w:p w14:paraId="5BF36476">
      <w:pPr>
        <w:pStyle w:val="2"/>
        <w:keepNext w:val="0"/>
        <w:keepLines w:val="0"/>
        <w:widowControl/>
        <w:suppressLineNumbers w:val="0"/>
      </w:pPr>
      <w:r>
        <w:t xml:space="preserve">6.1 </w:t>
      </w:r>
      <w:r>
        <w:rPr>
          <w:rStyle w:val="5"/>
        </w:rPr>
        <w:t>数据类型和格式</w:t>
      </w:r>
      <w:r>
        <w:t xml:space="preserve"> * 场景配置文件：XML或JSON格式。 * 仿真结果数据：二进制格式或CSV格式。 * 模型参数库：数据库或特定格式文件。</w:t>
      </w:r>
    </w:p>
    <w:p w14:paraId="20538CF1">
      <w:pPr>
        <w:pStyle w:val="2"/>
        <w:keepNext w:val="0"/>
        <w:keepLines w:val="0"/>
        <w:widowControl/>
        <w:suppressLineNumbers w:val="0"/>
      </w:pPr>
      <w:r>
        <w:t xml:space="preserve">6.2 </w:t>
      </w:r>
      <w:r>
        <w:rPr>
          <w:rStyle w:val="5"/>
        </w:rPr>
        <w:t>数据存储要求</w:t>
      </w:r>
      <w:r>
        <w:t xml:space="preserve"> * 仿真结果数据应包含时间戳和必要的元数据。 * 支持数据压缩存储。</w:t>
      </w:r>
    </w:p>
    <w:p w14:paraId="1DA6BF80">
      <w:pPr>
        <w:pStyle w:val="2"/>
        <w:keepNext w:val="0"/>
        <w:keepLines w:val="0"/>
        <w:widowControl/>
        <w:suppressLineNumbers w:val="0"/>
      </w:pPr>
      <w:r>
        <w:t xml:space="preserve">6.3 </w:t>
      </w:r>
      <w:r>
        <w:rPr>
          <w:rStyle w:val="5"/>
        </w:rPr>
        <w:t>数据管理要求</w:t>
      </w:r>
      <w:r>
        <w:t xml:space="preserve"> * 提供对模型库、场景库、结果数据库的增删改查管理功能。</w:t>
      </w:r>
    </w:p>
    <w:p w14:paraId="226466D2">
      <w:pPr>
        <w:pStyle w:val="2"/>
        <w:keepNext w:val="0"/>
        <w:keepLines w:val="0"/>
        <w:widowControl/>
        <w:suppressLineNumbers w:val="0"/>
      </w:pPr>
      <w:r>
        <w:t xml:space="preserve">6.4 </w:t>
      </w:r>
      <w:r>
        <w:rPr>
          <w:rStyle w:val="5"/>
        </w:rPr>
        <w:t>数据备份与恢复要求</w:t>
      </w:r>
      <w:r>
        <w:t xml:space="preserve"> * 关键配置数据和仿真结果数据应支持定期备份和手动恢复。</w:t>
      </w:r>
    </w:p>
    <w:p w14:paraId="1A586F9E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7. 运行环境要求</w:t>
      </w:r>
    </w:p>
    <w:p w14:paraId="07BABA70">
      <w:pPr>
        <w:pStyle w:val="2"/>
        <w:keepNext w:val="0"/>
        <w:keepLines w:val="0"/>
        <w:widowControl/>
        <w:suppressLineNumbers w:val="0"/>
      </w:pPr>
      <w:r>
        <w:t xml:space="preserve">7.1 </w:t>
      </w:r>
      <w:r>
        <w:rPr>
          <w:rStyle w:val="5"/>
        </w:rPr>
        <w:t>硬件平台要求</w:t>
      </w:r>
      <w:r>
        <w:t xml:space="preserve"> * CPU: Intel Core i7/i9 或同等性能 AMD 处理器，主频不低于 [X.X] GHz。 * 内存: 不少于 [YY] GB。 * 硬盘: 不少于 [ZZZ] GB 可用空间，建议使用SSD。 * 显卡: 支持OpenGL [A.B] 或 DirectX [C] 的独立显卡。 * 网络: 千兆以太网卡。</w:t>
      </w:r>
    </w:p>
    <w:p w14:paraId="500EBA57">
      <w:pPr>
        <w:pStyle w:val="2"/>
        <w:keepNext w:val="0"/>
        <w:keepLines w:val="0"/>
        <w:widowControl/>
        <w:suppressLineNumbers w:val="0"/>
      </w:pPr>
      <w:r>
        <w:t xml:space="preserve">7.2 </w:t>
      </w:r>
      <w:r>
        <w:rPr>
          <w:rStyle w:val="5"/>
        </w:rPr>
        <w:t>软件平台要求</w:t>
      </w:r>
      <w:r>
        <w:t xml:space="preserve"> * 操作系统: Windows 10/11 64位专业版或更高版本，或特定版本的Linux（如Ubuntu LTS）。 * 编程语言：C++ / Python。 * [可能需要的数据库软件，如SQLite、MySQL] * [可能需要的第三方库，如Qt、OSG]</w:t>
      </w:r>
    </w:p>
    <w:p w14:paraId="65375DDA">
      <w:pPr>
        <w:pStyle w:val="2"/>
        <w:keepNext w:val="0"/>
        <w:keepLines w:val="0"/>
        <w:widowControl/>
        <w:suppressLineNumbers w:val="0"/>
      </w:pPr>
      <w:r>
        <w:t xml:space="preserve">7.3 </w:t>
      </w:r>
      <w:r>
        <w:rPr>
          <w:rStyle w:val="5"/>
        </w:rPr>
        <w:t>网络环境要求</w:t>
      </w:r>
      <w:r>
        <w:t xml:space="preserve"> * 对于分布式仿真，要求网络带宽不低于 [B] Mbps，延迟不高于 [L] ms。</w:t>
      </w:r>
    </w:p>
    <w:p w14:paraId="6129829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8. 可靠性、安全性、保密性、维修性和测试性要求</w:t>
      </w:r>
    </w:p>
    <w:p w14:paraId="37237306">
      <w:pPr>
        <w:pStyle w:val="2"/>
        <w:keepNext w:val="0"/>
        <w:keepLines w:val="0"/>
        <w:widowControl/>
        <w:suppressLineNumbers w:val="0"/>
      </w:pPr>
      <w:r>
        <w:t xml:space="preserve">8.1 </w:t>
      </w:r>
      <w:r>
        <w:rPr>
          <w:rStyle w:val="5"/>
        </w:rPr>
        <w:t>可靠性要求</w:t>
      </w:r>
      <w:r>
        <w:t xml:space="preserve"> * 平均故障间隔时间 (MTBF) 不少于 [N] 小时。 * 软件在长时间（如连续运行[T]小时）稳定运行。</w:t>
      </w:r>
    </w:p>
    <w:p w14:paraId="289D8A5F">
      <w:pPr>
        <w:pStyle w:val="2"/>
        <w:keepNext w:val="0"/>
        <w:keepLines w:val="0"/>
        <w:widowControl/>
        <w:suppressLineNumbers w:val="0"/>
      </w:pPr>
      <w:r>
        <w:t xml:space="preserve">8.2 </w:t>
      </w:r>
      <w:r>
        <w:rPr>
          <w:rStyle w:val="5"/>
        </w:rPr>
        <w:t>安全性要求</w:t>
      </w:r>
      <w:r>
        <w:t xml:space="preserve"> * 具备用户权限管理机制，防止未经授权的访问和操作。 * 关键数据传输和存储应考虑加密措施。</w:t>
      </w:r>
    </w:p>
    <w:p w14:paraId="4AA11777">
      <w:pPr>
        <w:pStyle w:val="2"/>
        <w:keepNext w:val="0"/>
        <w:keepLines w:val="0"/>
        <w:widowControl/>
        <w:suppressLineNumbers w:val="0"/>
      </w:pPr>
      <w:r>
        <w:t xml:space="preserve">8.3 </w:t>
      </w:r>
      <w:r>
        <w:rPr>
          <w:rStyle w:val="5"/>
        </w:rPr>
        <w:t>保密性要求</w:t>
      </w:r>
      <w:r>
        <w:t xml:space="preserve"> * 软件的开发、使用和数据管理严格遵守国家和军队的保密规定。 * 涉密信息不得在非涉密环境中处理。</w:t>
      </w:r>
    </w:p>
    <w:p w14:paraId="17072971">
      <w:pPr>
        <w:pStyle w:val="2"/>
        <w:keepNext w:val="0"/>
        <w:keepLines w:val="0"/>
        <w:widowControl/>
        <w:suppressLineNumbers w:val="0"/>
      </w:pPr>
      <w:r>
        <w:t xml:space="preserve">8.4 </w:t>
      </w:r>
      <w:r>
        <w:rPr>
          <w:rStyle w:val="5"/>
        </w:rPr>
        <w:t>维修性要求</w:t>
      </w:r>
      <w:r>
        <w:t xml:space="preserve"> * 提供详细的错误日志和诊断信息。 * 模块化设计，便于故障定位和模块替换。 * 提供清晰的开发文档和维护手册。</w:t>
      </w:r>
    </w:p>
    <w:p w14:paraId="12BC1611">
      <w:pPr>
        <w:pStyle w:val="2"/>
        <w:keepNext w:val="0"/>
        <w:keepLines w:val="0"/>
        <w:widowControl/>
        <w:suppressLineNumbers w:val="0"/>
      </w:pPr>
      <w:r>
        <w:t xml:space="preserve">8.5 </w:t>
      </w:r>
      <w:r>
        <w:rPr>
          <w:rStyle w:val="5"/>
        </w:rPr>
        <w:t>测试性要求</w:t>
      </w:r>
      <w:r>
        <w:t xml:space="preserve"> * 关键模块提供单元测试接口。 * 支持自动化测试脚本的执行。 * 功能测试覆盖率不低于 [P %]。</w:t>
      </w:r>
    </w:p>
    <w:p w14:paraId="1142BCCD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9. 研制约束和条件</w:t>
      </w:r>
    </w:p>
    <w:p w14:paraId="5B86146A">
      <w:pPr>
        <w:pStyle w:val="2"/>
        <w:keepNext w:val="0"/>
        <w:keepLines w:val="0"/>
        <w:widowControl/>
        <w:suppressLineNumbers w:val="0"/>
      </w:pPr>
      <w:r>
        <w:t xml:space="preserve">9.1 </w:t>
      </w:r>
      <w:r>
        <w:rPr>
          <w:rStyle w:val="5"/>
        </w:rPr>
        <w:t>技术约束</w:t>
      </w:r>
      <w:r>
        <w:t xml:space="preserve"> * 优先采用成熟、可靠的技术方案。 * 部分核心算法需通过[某权威机构]的验证。</w:t>
      </w:r>
    </w:p>
    <w:p w14:paraId="488CEE9B">
      <w:pPr>
        <w:pStyle w:val="2"/>
        <w:keepNext w:val="0"/>
        <w:keepLines w:val="0"/>
        <w:widowControl/>
        <w:suppressLineNumbers w:val="0"/>
      </w:pPr>
      <w:r>
        <w:t xml:space="preserve">9.2 </w:t>
      </w:r>
      <w:r>
        <w:rPr>
          <w:rStyle w:val="5"/>
        </w:rPr>
        <w:t>进度约束</w:t>
      </w:r>
      <w:r>
        <w:t xml:space="preserve"> * [YYYY年MM月DD日]: 完成需求分析和概要设计。 * [YYYY年MM月DD日]: 完成详细设计和编码。 * [YYYY年MM月DD日]: 完成单元测试和集成测试。 * [YYYY年MM月DD日]: 完成系统测试和初步验收。 * [YYYY年MM月DD日]: 提交最终交付物。</w:t>
      </w:r>
    </w:p>
    <w:p w14:paraId="4555554D">
      <w:pPr>
        <w:pStyle w:val="2"/>
        <w:keepNext w:val="0"/>
        <w:keepLines w:val="0"/>
        <w:widowControl/>
        <w:suppressLineNumbers w:val="0"/>
      </w:pPr>
      <w:r>
        <w:t xml:space="preserve">9.3 </w:t>
      </w:r>
      <w:r>
        <w:rPr>
          <w:rStyle w:val="5"/>
        </w:rPr>
        <w:t>经费约束</w:t>
      </w:r>
      <w:r>
        <w:t xml:space="preserve"> * 项目总经费不超过 [金额] 万元。</w:t>
      </w:r>
    </w:p>
    <w:p w14:paraId="45C091F8">
      <w:pPr>
        <w:pStyle w:val="2"/>
        <w:keepNext w:val="0"/>
        <w:keepLines w:val="0"/>
        <w:widowControl/>
        <w:suppressLineNumbers w:val="0"/>
      </w:pPr>
      <w:r>
        <w:t xml:space="preserve">9.4 </w:t>
      </w:r>
      <w:r>
        <w:rPr>
          <w:rStyle w:val="5"/>
        </w:rPr>
        <w:t>标准和规范</w:t>
      </w:r>
      <w:r>
        <w:t xml:space="preserve"> * 必须遵循 GJB 438C《软件开发和文档编制》。 * 建议遵循 GJB 5000A《军用软件能力成熟度模型》。 * [其他相关国家军用标准或行业标准]。</w:t>
      </w:r>
    </w:p>
    <w:p w14:paraId="13095C4C">
      <w:pPr>
        <w:pStyle w:val="2"/>
        <w:keepNext w:val="0"/>
        <w:keepLines w:val="0"/>
        <w:widowControl/>
        <w:suppressLineNumbers w:val="0"/>
      </w:pPr>
      <w:r>
        <w:t xml:space="preserve">9.5 </w:t>
      </w:r>
      <w:r>
        <w:rPr>
          <w:rStyle w:val="5"/>
        </w:rPr>
        <w:t>其他约束</w:t>
      </w:r>
      <w:r>
        <w:t xml:space="preserve"> * 部分模型参数需从指定来源获取。 * 研制过程中需定期向[上级单位/甲方]汇报进展。</w:t>
      </w:r>
    </w:p>
    <w:p w14:paraId="381B0C7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10. 交付成果</w:t>
      </w:r>
    </w:p>
    <w:p w14:paraId="23A2B602">
      <w:pPr>
        <w:pStyle w:val="2"/>
        <w:keepNext w:val="0"/>
        <w:keepLines w:val="0"/>
        <w:widowControl/>
        <w:suppressLineNumbers w:val="0"/>
      </w:pPr>
      <w:r>
        <w:t xml:space="preserve">10.1 </w:t>
      </w:r>
      <w:r>
        <w:rPr>
          <w:rStyle w:val="5"/>
        </w:rPr>
        <w:t>软件产品</w:t>
      </w:r>
      <w:r>
        <w:t xml:space="preserve"> * 雷达仿真器可执行程序及运行所需的全部组件。 * 雷达仿真器完整源代码及编译说明。 * 模型库、典型场景示例。</w:t>
      </w:r>
    </w:p>
    <w:p w14:paraId="27E7F9D8">
      <w:pPr>
        <w:pStyle w:val="2"/>
        <w:keepNext w:val="0"/>
        <w:keepLines w:val="0"/>
        <w:widowControl/>
        <w:suppressLineNumbers w:val="0"/>
      </w:pPr>
      <w:r>
        <w:t xml:space="preserve">10.2 </w:t>
      </w:r>
      <w:r>
        <w:rPr>
          <w:rStyle w:val="5"/>
        </w:rPr>
        <w:t>文档 (符合GJB 438C要求)</w:t>
      </w:r>
      <w:r>
        <w:t xml:space="preserve"> * 软件研制任务书 (本文档) * 软件需求规格说明书 * 软件设计说明书 (概要设计和详细设计) * 软件测试计划 * 软件测试说明 (单元、集成、系统) * 软件测试报告 * 用户手册 * 维护手册 * 软件版本说明</w:t>
      </w:r>
    </w:p>
    <w:p w14:paraId="14C7A930">
      <w:pPr>
        <w:pStyle w:val="2"/>
        <w:keepNext w:val="0"/>
        <w:keepLines w:val="0"/>
        <w:widowControl/>
        <w:suppressLineNumbers w:val="0"/>
      </w:pPr>
      <w:r>
        <w:t xml:space="preserve">10.3 </w:t>
      </w:r>
      <w:r>
        <w:rPr>
          <w:rStyle w:val="5"/>
        </w:rPr>
        <w:t>其他交付物</w:t>
      </w:r>
      <w:r>
        <w:t xml:space="preserve"> * 培训材料 * [根据合同约定的其他内容]</w:t>
      </w:r>
    </w:p>
    <w:p w14:paraId="7844111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11. 验收准则</w:t>
      </w:r>
    </w:p>
    <w:p w14:paraId="167C16B9">
      <w:pPr>
        <w:pStyle w:val="2"/>
        <w:keepNext w:val="0"/>
        <w:keepLines w:val="0"/>
        <w:widowControl/>
        <w:suppressLineNumbers w:val="0"/>
      </w:pPr>
      <w:r>
        <w:t xml:space="preserve">11.1 </w:t>
      </w:r>
      <w:r>
        <w:rPr>
          <w:rStyle w:val="5"/>
        </w:rPr>
        <w:t>功能验收准则</w:t>
      </w:r>
      <w:r>
        <w:t xml:space="preserve"> * 所有在“3. 功能需求”中定义的功能均已实现，并通过测试用例验证。 * 用户界面友好，操作便捷，符合用户操作习惯。</w:t>
      </w:r>
    </w:p>
    <w:p w14:paraId="18D3816B">
      <w:pPr>
        <w:pStyle w:val="2"/>
        <w:keepNext w:val="0"/>
        <w:keepLines w:val="0"/>
        <w:widowControl/>
        <w:suppressLineNumbers w:val="0"/>
      </w:pPr>
      <w:r>
        <w:t xml:space="preserve">11.2 </w:t>
      </w:r>
      <w:r>
        <w:rPr>
          <w:rStyle w:val="5"/>
        </w:rPr>
        <w:t>性能验收准则</w:t>
      </w:r>
      <w:r>
        <w:t xml:space="preserve"> * 所有在“4. 性能需求”中定义的指标均已达到，并通过性能测试验证。 * 软件在最大负载和典型环境下能稳定运行。</w:t>
      </w:r>
    </w:p>
    <w:p w14:paraId="7163B22D">
      <w:pPr>
        <w:pStyle w:val="2"/>
        <w:keepNext w:val="0"/>
        <w:keepLines w:val="0"/>
        <w:widowControl/>
        <w:suppressLineNumbers w:val="0"/>
      </w:pPr>
      <w:r>
        <w:t xml:space="preserve">11.3 </w:t>
      </w:r>
      <w:r>
        <w:rPr>
          <w:rStyle w:val="5"/>
        </w:rPr>
        <w:t>文档验收准则</w:t>
      </w:r>
      <w:r>
        <w:t xml:space="preserve"> * 所有在“10.2 文档”中列出的文档齐全、规范、内容准确，符合GJB 438C要求。</w:t>
      </w:r>
    </w:p>
    <w:p w14:paraId="0E555DD5">
      <w:pPr>
        <w:pStyle w:val="2"/>
        <w:keepNext w:val="0"/>
        <w:keepLines w:val="0"/>
        <w:widowControl/>
        <w:suppressLineNumbers w:val="0"/>
      </w:pPr>
      <w:r>
        <w:t xml:space="preserve">11.4 </w:t>
      </w:r>
      <w:r>
        <w:rPr>
          <w:rStyle w:val="5"/>
        </w:rPr>
        <w:t>其他验收准则</w:t>
      </w:r>
      <w:r>
        <w:t xml:space="preserve"> * 软件安装部署过程简便。 * 培训效果达到预期。 * 满足保密性要求。</w:t>
      </w:r>
    </w:p>
    <w:p w14:paraId="31A68A8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12. 研制单位及人员要求 (可选)</w:t>
      </w:r>
    </w:p>
    <w:p w14:paraId="79ECB28F">
      <w:pPr>
        <w:pStyle w:val="2"/>
        <w:keepNext w:val="0"/>
        <w:keepLines w:val="0"/>
        <w:widowControl/>
        <w:suppressLineNumbers w:val="0"/>
      </w:pPr>
      <w:r>
        <w:t xml:space="preserve">12.1 </w:t>
      </w:r>
      <w:r>
        <w:rPr>
          <w:rStyle w:val="5"/>
        </w:rPr>
        <w:t>承制单位资质要求</w:t>
      </w:r>
      <w:r>
        <w:t xml:space="preserve"> * 具备[相关军工资质，如二级保密单位等]。 * 具备类似复杂仿真软件系统的研制经验。</w:t>
      </w:r>
    </w:p>
    <w:p w14:paraId="7E585196">
      <w:pPr>
        <w:pStyle w:val="2"/>
        <w:keepNext w:val="0"/>
        <w:keepLines w:val="0"/>
        <w:widowControl/>
        <w:suppressLineNumbers w:val="0"/>
      </w:pPr>
      <w:r>
        <w:t xml:space="preserve">12.2 </w:t>
      </w:r>
      <w:r>
        <w:rPr>
          <w:rStyle w:val="5"/>
        </w:rPr>
        <w:t>主要研制人员要求</w:t>
      </w:r>
      <w:r>
        <w:t xml:space="preserve"> * 项目负责人具有[X]年以上相关领域项目管理经验。 * 核心技术人员具有[Y]年以上雷达系统或仿真软件开发经验。</w:t>
      </w:r>
    </w:p>
    <w:p w14:paraId="1946B2AD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13. 风险评估 (可选)</w:t>
      </w:r>
    </w:p>
    <w:p w14:paraId="2E6FFA1A">
      <w:pPr>
        <w:pStyle w:val="2"/>
        <w:keepNext w:val="0"/>
        <w:keepLines w:val="0"/>
        <w:widowControl/>
        <w:suppressLineNumbers w:val="0"/>
      </w:pPr>
      <w:r>
        <w:t xml:space="preserve">13.1 </w:t>
      </w:r>
      <w:r>
        <w:rPr>
          <w:rStyle w:val="5"/>
        </w:rPr>
        <w:t>技术风险</w:t>
      </w:r>
      <w:r>
        <w:t xml:space="preserve"> * 核心算法模型精度不足：[应对措施，如加强理论研究，邀请专家评审]。 * 系统集成难度大：[应对措施，如制定详细接口规范，早期开展集成测试]。</w:t>
      </w:r>
    </w:p>
    <w:p w14:paraId="0C254783">
      <w:pPr>
        <w:pStyle w:val="2"/>
        <w:keepNext w:val="0"/>
        <w:keepLines w:val="0"/>
        <w:widowControl/>
        <w:suppressLineNumbers w:val="0"/>
      </w:pPr>
      <w:r>
        <w:t xml:space="preserve">13.2 </w:t>
      </w:r>
      <w:r>
        <w:rPr>
          <w:rStyle w:val="5"/>
        </w:rPr>
        <w:t>管理风险</w:t>
      </w:r>
      <w:r>
        <w:t xml:space="preserve"> * 需求变更频繁：[应对措施，如建立严格的需求变更控制流程]。 * 进度延期：[应对措施，如加强进度监控，合理分配资源]。</w:t>
      </w:r>
    </w:p>
    <w:p w14:paraId="5A02B283">
      <w:pPr>
        <w:pStyle w:val="2"/>
        <w:keepNext w:val="0"/>
        <w:keepLines w:val="0"/>
        <w:widowControl/>
        <w:suppressLineNumbers w:val="0"/>
      </w:pPr>
      <w:r>
        <w:t xml:space="preserve">13.3 </w:t>
      </w:r>
      <w:r>
        <w:rPr>
          <w:rStyle w:val="5"/>
        </w:rPr>
        <w:t>资源风险</w:t>
      </w:r>
      <w:r>
        <w:t xml:space="preserve"> * 关键技术人员流失：[应对措施，如建立备份机制，加强团队建设]。</w:t>
      </w:r>
    </w:p>
    <w:p w14:paraId="58E8513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14. 附录 (可选)</w:t>
      </w:r>
      <w:r>
        <w:t xml:space="preserve"> * [相关图表] * [术语详细解释]</w:t>
      </w:r>
    </w:p>
    <w:p w14:paraId="4E7DE9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F728D"/>
    <w:rsid w:val="61B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2025-05-12T00:44:25Z</dcterms:created>
  <dc:creator>sunro</dc:creator>
  <cp:lastModifiedBy>温暖 有如初生</cp:lastModifiedBy>
  <dcterms:modified xsi:type="dcterms:W3CDTF">2025-05-12T00:44:49Z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eyJoZGlkIjoiZWNjMTA5NjRlMTI5YWRiOTIyMGNlZWQ5NmVlZmRiOGYiLCJ1c2VySWQiOiIzMTEwODk4OTIifQ==</vt:lpwstr>
  </property>
  <property fmtid="{D5CDD505-2E9C-101B-9397-08002B2CF9AE}" pid="4" name="ICV">
    <vt:lpwstr>6180B0F997ED4B07B14D531202AD9D3E_12</vt:lpwstr>
  </property>
</Properties>
</file>