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C65F6">
      <w:pPr>
        <w:bidi w:val="0"/>
      </w:pPr>
      <w:r>
        <w:rPr>
          <w:rFonts w:hint="eastAsia"/>
          <w:lang w:val="en-US" w:eastAsia="zh-CN"/>
        </w:rPr>
        <w:t>1范围</w:t>
      </w:r>
    </w:p>
    <w:p w14:paraId="6A1B7EEF">
      <w:pPr>
        <w:bidi w:val="0"/>
      </w:pPr>
      <w:r>
        <w:rPr>
          <w:rFonts w:hint="eastAsia"/>
          <w:lang w:val="en-US" w:eastAsia="zh-CN"/>
        </w:rPr>
        <w:t>1.1</w:t>
      </w:r>
      <w:r>
        <w:t>标识</w:t>
      </w:r>
    </w:p>
    <w:p w14:paraId="66A0EB6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1.2系统概述</w:t>
      </w:r>
    </w:p>
    <w:p w14:paraId="324C211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系统组成及功能概述</w:t>
      </w:r>
    </w:p>
    <w:p w14:paraId="12924A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软件概述</w:t>
      </w:r>
    </w:p>
    <w:p w14:paraId="33682A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系统开发、运行及维护历史</w:t>
      </w:r>
    </w:p>
    <w:p w14:paraId="16221AE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项目相关方</w:t>
      </w:r>
    </w:p>
    <w:p w14:paraId="6267C7D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项目运行现场</w:t>
      </w:r>
    </w:p>
    <w:p w14:paraId="6B3A092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文档概述</w:t>
      </w:r>
    </w:p>
    <w:p w14:paraId="2EBC53D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引用文档</w:t>
      </w:r>
    </w:p>
    <w:p w14:paraId="058B4D6F">
      <w:pPr>
        <w:rPr>
          <w:rFonts w:hint="default"/>
          <w:lang w:val="en-US" w:eastAsia="zh-CN"/>
        </w:rPr>
      </w:pPr>
    </w:p>
    <w:p w14:paraId="5A065BB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需求</w:t>
      </w:r>
    </w:p>
    <w:p w14:paraId="3F6FC9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(此章节无内容，内容均在其子章节）</w:t>
      </w:r>
    </w:p>
    <w:p w14:paraId="72D8F07D">
      <w:pPr>
        <w:bidi w:val="0"/>
      </w:pPr>
      <w:r>
        <w:rPr>
          <w:rFonts w:hint="eastAsia"/>
          <w:lang w:val="en-US" w:eastAsia="zh-CN"/>
        </w:rPr>
        <w:t xml:space="preserve">3.1 </w:t>
      </w:r>
      <w:r>
        <w:t>要求的状态和方式</w:t>
      </w:r>
    </w:p>
    <w:p w14:paraId="23B3654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(此章节不允许添加子章节）</w:t>
      </w:r>
    </w:p>
    <w:p w14:paraId="67AEE809"/>
    <w:p w14:paraId="339C40E9">
      <w:pPr>
        <w:bidi w:val="0"/>
      </w:pPr>
      <w:r>
        <w:rPr>
          <w:rFonts w:hint="eastAsia"/>
          <w:lang w:val="en-US" w:eastAsia="zh-CN"/>
        </w:rPr>
        <w:t>3.2 CSCI</w:t>
      </w:r>
      <w:r>
        <w:t>能力需求</w:t>
      </w:r>
    </w:p>
    <w:p w14:paraId="6C41EA20">
      <w:pPr>
        <w:rPr>
          <w:rFonts w:hint="eastAsia"/>
        </w:rPr>
      </w:pPr>
    </w:p>
    <w:p w14:paraId="62B952CC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3.2.1 </w:t>
      </w:r>
      <w:r>
        <w:rPr>
          <w:rFonts w:hint="eastAsia"/>
        </w:rPr>
        <w:t xml:space="preserve">用户身份验证功能  </w:t>
      </w:r>
    </w:p>
    <w:p w14:paraId="1D00F5F0">
      <w:pPr>
        <w:rPr>
          <w:rFonts w:hint="eastAsia"/>
        </w:rPr>
      </w:pPr>
      <w:r>
        <w:rPr>
          <w:rFonts w:hint="eastAsia"/>
        </w:rPr>
        <w:t xml:space="preserve">a) 标识号：REQ-1.1  </w:t>
      </w:r>
    </w:p>
    <w:p w14:paraId="2F2533EF">
      <w:pPr>
        <w:rPr>
          <w:rFonts w:hint="eastAsia"/>
        </w:rPr>
      </w:pPr>
      <w:r>
        <w:rPr>
          <w:rFonts w:hint="eastAsia"/>
        </w:rPr>
        <w:t xml:space="preserve">b) 说明：用户登录时必须通过多因素身份验证（MFA）确保安全性。  </w:t>
      </w:r>
    </w:p>
    <w:p w14:paraId="2C4DDDCD">
      <w:pPr>
        <w:rPr>
          <w:rFonts w:hint="eastAsia"/>
        </w:rPr>
      </w:pPr>
      <w:r>
        <w:rPr>
          <w:rFonts w:hint="eastAsia"/>
        </w:rPr>
        <w:t xml:space="preserve">c) 进入条件：用户尝试访问系统受限资源。  </w:t>
      </w:r>
    </w:p>
    <w:p w14:paraId="766FD29A">
      <w:pPr>
        <w:rPr>
          <w:rFonts w:hint="eastAsia"/>
        </w:rPr>
      </w:pPr>
      <w:r>
        <w:rPr>
          <w:rFonts w:hint="eastAsia"/>
        </w:rPr>
        <w:t xml:space="preserve">d) 输入：  </w:t>
      </w:r>
    </w:p>
    <w:p w14:paraId="5BE593E3">
      <w:pPr>
        <w:rPr>
          <w:rFonts w:hint="eastAsia"/>
        </w:rPr>
      </w:pPr>
      <w:r>
        <w:rPr>
          <w:rFonts w:hint="eastAsia"/>
        </w:rPr>
        <w:t xml:space="preserve">- 用户名  </w:t>
      </w:r>
    </w:p>
    <w:p w14:paraId="49D19F92">
      <w:pPr>
        <w:rPr>
          <w:rFonts w:hint="eastAsia"/>
        </w:rPr>
      </w:pPr>
      <w:r>
        <w:rPr>
          <w:rFonts w:hint="eastAsia"/>
        </w:rPr>
        <w:t xml:space="preserve">- 密码  </w:t>
      </w:r>
    </w:p>
    <w:p w14:paraId="1DD94910">
      <w:pPr>
        <w:rPr>
          <w:rFonts w:hint="eastAsia"/>
        </w:rPr>
      </w:pPr>
      <w:r>
        <w:rPr>
          <w:rFonts w:hint="eastAsia"/>
        </w:rPr>
        <w:t xml:space="preserve">- 动态验证码（如短信/邮件/认证器App）  </w:t>
      </w:r>
    </w:p>
    <w:p w14:paraId="6FD3CB36">
      <w:pPr>
        <w:rPr>
          <w:rFonts w:hint="eastAsia"/>
        </w:rPr>
      </w:pPr>
      <w:r>
        <w:rPr>
          <w:rFonts w:hint="eastAsia"/>
        </w:rPr>
        <w:t xml:space="preserve">e) 输出：  </w:t>
      </w:r>
    </w:p>
    <w:p w14:paraId="38D4D1D7">
      <w:pPr>
        <w:rPr>
          <w:rFonts w:hint="eastAsia"/>
        </w:rPr>
      </w:pPr>
      <w:r>
        <w:rPr>
          <w:rFonts w:hint="eastAsia"/>
        </w:rPr>
        <w:t xml:space="preserve">- 访问令牌（JWT）  </w:t>
      </w:r>
    </w:p>
    <w:p w14:paraId="5EF21818">
      <w:pPr>
        <w:rPr>
          <w:rFonts w:hint="eastAsia"/>
        </w:rPr>
      </w:pPr>
      <w:r>
        <w:rPr>
          <w:rFonts w:hint="eastAsia"/>
        </w:rPr>
        <w:t xml:space="preserve">- 错误提示（如认证失败）  </w:t>
      </w:r>
    </w:p>
    <w:p w14:paraId="446CC967">
      <w:pPr>
        <w:rPr>
          <w:rFonts w:hint="eastAsia"/>
        </w:rPr>
      </w:pPr>
      <w:r>
        <w:rPr>
          <w:rFonts w:hint="eastAsia"/>
        </w:rPr>
        <w:t xml:space="preserve">f) 处理：  </w:t>
      </w:r>
    </w:p>
    <w:p w14:paraId="23A9EFAF">
      <w:pPr>
        <w:rPr>
          <w:rFonts w:hint="eastAsia"/>
        </w:rPr>
      </w:pPr>
      <w:r>
        <w:rPr>
          <w:rFonts w:hint="eastAsia"/>
        </w:rPr>
        <w:t xml:space="preserve">1. 验证用户名和密码是否匹配数据库记录。  </w:t>
      </w:r>
    </w:p>
    <w:p w14:paraId="231E10DE">
      <w:pPr>
        <w:rPr>
          <w:rFonts w:hint="eastAsia"/>
        </w:rPr>
      </w:pPr>
      <w:r>
        <w:rPr>
          <w:rFonts w:hint="eastAsia"/>
        </w:rPr>
        <w:t xml:space="preserve">2. 向用户注册设备发送动态验证码。  </w:t>
      </w:r>
    </w:p>
    <w:p w14:paraId="5652F458">
      <w:pPr>
        <w:rPr>
          <w:rFonts w:hint="eastAsia"/>
        </w:rPr>
      </w:pPr>
      <w:r>
        <w:rPr>
          <w:rFonts w:hint="eastAsia"/>
        </w:rPr>
        <w:t xml:space="preserve">3. 比对用户输入的验证码与服务端生成的验证码。  </w:t>
      </w:r>
    </w:p>
    <w:p w14:paraId="6031D18B">
      <w:pPr>
        <w:rPr>
          <w:rFonts w:hint="eastAsia"/>
        </w:rPr>
      </w:pPr>
      <w:r>
        <w:rPr>
          <w:rFonts w:hint="eastAsia"/>
        </w:rPr>
        <w:t xml:space="preserve">4. 生成并返回JWT令牌（有效期2小时）。  </w:t>
      </w:r>
    </w:p>
    <w:p w14:paraId="6FB4CB72">
      <w:pPr>
        <w:rPr>
          <w:rFonts w:hint="eastAsia"/>
        </w:rPr>
      </w:pPr>
      <w:r>
        <w:rPr>
          <w:rFonts w:hint="eastAsia"/>
        </w:rPr>
        <w:t xml:space="preserve">g) 性能：  </w:t>
      </w:r>
    </w:p>
    <w:p w14:paraId="248C7EFA">
      <w:pPr>
        <w:rPr>
          <w:rFonts w:hint="eastAsia"/>
        </w:rPr>
      </w:pPr>
      <w:r>
        <w:rPr>
          <w:rFonts w:hint="eastAsia"/>
        </w:rPr>
        <w:t xml:space="preserve">- 认证响应时间 ≤ 2秒（95%请求）。  </w:t>
      </w:r>
    </w:p>
    <w:p w14:paraId="209D758D">
      <w:pPr>
        <w:rPr>
          <w:rFonts w:hint="eastAsia"/>
        </w:rPr>
      </w:pPr>
      <w:r>
        <w:rPr>
          <w:rFonts w:hint="eastAsia"/>
        </w:rPr>
        <w:t xml:space="preserve">- 支持每秒50次并发认证请求。  </w:t>
      </w:r>
    </w:p>
    <w:p w14:paraId="03712DDF">
      <w:pPr>
        <w:rPr>
          <w:rFonts w:hint="eastAsia"/>
        </w:rPr>
      </w:pPr>
      <w:r>
        <w:rPr>
          <w:rFonts w:hint="eastAsia"/>
        </w:rPr>
        <w:t xml:space="preserve">h) 约束与限制：  </w:t>
      </w:r>
    </w:p>
    <w:p w14:paraId="35AA35A6">
      <w:pPr>
        <w:rPr>
          <w:rFonts w:hint="eastAsia"/>
        </w:rPr>
      </w:pPr>
      <w:r>
        <w:rPr>
          <w:rFonts w:hint="eastAsia"/>
        </w:rPr>
        <w:t xml:space="preserve">- 仅支持TOTP（时间型动态令牌）和短信验证码。  </w:t>
      </w:r>
    </w:p>
    <w:p w14:paraId="52CC2831">
      <w:pPr>
        <w:rPr>
          <w:rFonts w:hint="eastAsia"/>
        </w:rPr>
      </w:pPr>
      <w:r>
        <w:rPr>
          <w:rFonts w:hint="eastAsia"/>
        </w:rPr>
        <w:t xml:space="preserve">- 密码复杂度要求：至少8字符，包含大小写字母、数字及特殊符号。  </w:t>
      </w:r>
    </w:p>
    <w:p w14:paraId="2F49B3BA">
      <w:pPr>
        <w:rPr>
          <w:rFonts w:hint="eastAsia"/>
        </w:rPr>
      </w:pPr>
    </w:p>
    <w:p w14:paraId="3D5E40D8">
      <w:pPr>
        <w:rPr>
          <w:rFonts w:hint="eastAsia"/>
        </w:rPr>
      </w:pPr>
      <w:r>
        <w:rPr>
          <w:rFonts w:hint="eastAsia"/>
        </w:rPr>
        <w:t>---</w:t>
      </w:r>
    </w:p>
    <w:p w14:paraId="5D4526B0">
      <w:pPr>
        <w:rPr>
          <w:rFonts w:hint="eastAsia"/>
        </w:rPr>
      </w:pPr>
    </w:p>
    <w:p w14:paraId="776668D5">
      <w:pPr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3.2.2 </w:t>
      </w:r>
      <w:r>
        <w:rPr>
          <w:rFonts w:hint="eastAsia"/>
        </w:rPr>
        <w:t xml:space="preserve">数据批量导入功能  </w:t>
      </w:r>
    </w:p>
    <w:p w14:paraId="18C8E616">
      <w:pPr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3.2.2.1 </w:t>
      </w:r>
      <w:r>
        <w:rPr>
          <w:rFonts w:hint="eastAsia"/>
        </w:rPr>
        <w:t xml:space="preserve">实时通知推送功能  </w:t>
      </w:r>
    </w:p>
    <w:p w14:paraId="701FFA38">
      <w:pPr>
        <w:rPr>
          <w:rFonts w:hint="eastAsia"/>
        </w:rPr>
      </w:pPr>
      <w:r>
        <w:rPr>
          <w:rFonts w:hint="eastAsia"/>
        </w:rPr>
        <w:t xml:space="preserve">a) 标识号：REQ-3.1  </w:t>
      </w:r>
    </w:p>
    <w:p w14:paraId="732DFFF9">
      <w:pPr>
        <w:rPr>
          <w:rFonts w:hint="eastAsia"/>
        </w:rPr>
      </w:pPr>
      <w:r>
        <w:rPr>
          <w:rFonts w:hint="eastAsia"/>
        </w:rPr>
        <w:t xml:space="preserve">b) 说明：向用户推送系统通知（站内信、邮件、短信）。  </w:t>
      </w:r>
    </w:p>
    <w:p w14:paraId="50A86046">
      <w:pPr>
        <w:rPr>
          <w:rFonts w:hint="eastAsia"/>
        </w:rPr>
      </w:pPr>
      <w:r>
        <w:rPr>
          <w:rFonts w:hint="eastAsia"/>
        </w:rPr>
        <w:t xml:space="preserve">c) 进入条件：系统事件触发（如订单状态变更）。  </w:t>
      </w:r>
    </w:p>
    <w:p w14:paraId="2C4752A0">
      <w:pPr>
        <w:rPr>
          <w:rFonts w:hint="eastAsia"/>
        </w:rPr>
      </w:pPr>
      <w:r>
        <w:rPr>
          <w:rFonts w:hint="eastAsia"/>
        </w:rPr>
        <w:t xml:space="preserve">d) 输入：  </w:t>
      </w:r>
    </w:p>
    <w:p w14:paraId="3F45E6CC">
      <w:pPr>
        <w:rPr>
          <w:rFonts w:hint="eastAsia"/>
        </w:rPr>
      </w:pPr>
      <w:r>
        <w:rPr>
          <w:rFonts w:hint="eastAsia"/>
        </w:rPr>
        <w:t xml:space="preserve">- 事件类型（如“订单发货”）  </w:t>
      </w:r>
    </w:p>
    <w:p w14:paraId="698F56FB">
      <w:pPr>
        <w:rPr>
          <w:rFonts w:hint="eastAsia"/>
        </w:rPr>
      </w:pPr>
      <w:r>
        <w:rPr>
          <w:rFonts w:hint="eastAsia"/>
        </w:rPr>
        <w:t xml:space="preserve">- 用户ID  </w:t>
      </w:r>
    </w:p>
    <w:p w14:paraId="4BF57327">
      <w:pPr>
        <w:rPr>
          <w:rFonts w:hint="eastAsia"/>
        </w:rPr>
      </w:pPr>
      <w:r>
        <w:rPr>
          <w:rFonts w:hint="eastAsia"/>
        </w:rPr>
        <w:t xml:space="preserve">- 动态模板参数（如订单号、物流单号）  </w:t>
      </w:r>
    </w:p>
    <w:p w14:paraId="702D1DFB">
      <w:pPr>
        <w:rPr>
          <w:rFonts w:hint="eastAsia"/>
        </w:rPr>
      </w:pPr>
      <w:r>
        <w:rPr>
          <w:rFonts w:hint="eastAsia"/>
        </w:rPr>
        <w:t xml:space="preserve">e) 输出：  </w:t>
      </w:r>
    </w:p>
    <w:p w14:paraId="5BD123C8">
      <w:pPr>
        <w:rPr>
          <w:rFonts w:hint="eastAsia"/>
        </w:rPr>
      </w:pPr>
      <w:r>
        <w:rPr>
          <w:rFonts w:hint="eastAsia"/>
        </w:rPr>
        <w:t xml:space="preserve">- 通知发送状态（成功/失败）  </w:t>
      </w:r>
    </w:p>
    <w:p w14:paraId="4AB815B8">
      <w:pPr>
        <w:rPr>
          <w:rFonts w:hint="eastAsia"/>
        </w:rPr>
      </w:pPr>
      <w:r>
        <w:rPr>
          <w:rFonts w:hint="eastAsia"/>
        </w:rPr>
        <w:t xml:space="preserve">- 用户侧通知展示  </w:t>
      </w:r>
    </w:p>
    <w:p w14:paraId="6B507B08">
      <w:pPr>
        <w:rPr>
          <w:rFonts w:hint="eastAsia"/>
        </w:rPr>
      </w:pPr>
      <w:r>
        <w:rPr>
          <w:rFonts w:hint="eastAsia"/>
        </w:rPr>
        <w:t xml:space="preserve">f) 处理：  </w:t>
      </w:r>
    </w:p>
    <w:p w14:paraId="3BBBB262">
      <w:pPr>
        <w:rPr>
          <w:rFonts w:hint="eastAsia"/>
        </w:rPr>
      </w:pPr>
      <w:r>
        <w:rPr>
          <w:rFonts w:hint="eastAsia"/>
        </w:rPr>
        <w:t xml:space="preserve">1. 根据事件类型选择通知模板。  </w:t>
      </w:r>
    </w:p>
    <w:p w14:paraId="00313929">
      <w:pPr>
        <w:rPr>
          <w:rFonts w:hint="eastAsia"/>
        </w:rPr>
      </w:pPr>
      <w:r>
        <w:rPr>
          <w:rFonts w:hint="eastAsia"/>
        </w:rPr>
        <w:t xml:space="preserve">2. 替换模板中的动态参数。  </w:t>
      </w:r>
    </w:p>
    <w:p w14:paraId="32932CF7">
      <w:pPr>
        <w:rPr>
          <w:rFonts w:hint="eastAsia"/>
        </w:rPr>
      </w:pPr>
      <w:r>
        <w:rPr>
          <w:rFonts w:hint="eastAsia"/>
        </w:rPr>
        <w:t xml:space="preserve">3. 异步调用第三方服务（邮件服务器/SMS网关）。  </w:t>
      </w:r>
    </w:p>
    <w:p w14:paraId="1AEEA328">
      <w:pPr>
        <w:rPr>
          <w:rFonts w:hint="eastAsia"/>
        </w:rPr>
      </w:pPr>
      <w:r>
        <w:rPr>
          <w:rFonts w:hint="eastAsia"/>
        </w:rPr>
        <w:t xml:space="preserve">4. 记录通知状态及失败重试（最多3次）。  </w:t>
      </w:r>
    </w:p>
    <w:p w14:paraId="03085729">
      <w:pPr>
        <w:rPr>
          <w:rFonts w:hint="eastAsia"/>
        </w:rPr>
      </w:pPr>
      <w:r>
        <w:rPr>
          <w:rFonts w:hint="eastAsia"/>
        </w:rPr>
        <w:t xml:space="preserve">g) 性能：  </w:t>
      </w:r>
    </w:p>
    <w:p w14:paraId="6100433A">
      <w:pPr>
        <w:rPr>
          <w:rFonts w:hint="eastAsia"/>
        </w:rPr>
      </w:pPr>
      <w:r>
        <w:rPr>
          <w:rFonts w:hint="eastAsia"/>
        </w:rPr>
        <w:t xml:space="preserve">- 推送延迟 ≤ 5秒（从事件触发到用户接收）。  </w:t>
      </w:r>
    </w:p>
    <w:p w14:paraId="3D78CA5A">
      <w:pPr>
        <w:rPr>
          <w:rFonts w:hint="eastAsia"/>
        </w:rPr>
      </w:pPr>
      <w:r>
        <w:rPr>
          <w:rFonts w:hint="eastAsia"/>
        </w:rPr>
        <w:t xml:space="preserve">- 支持每秒2000条通知。  </w:t>
      </w:r>
    </w:p>
    <w:p w14:paraId="14F228D6">
      <w:pPr>
        <w:rPr>
          <w:rFonts w:hint="eastAsia"/>
        </w:rPr>
      </w:pPr>
      <w:r>
        <w:rPr>
          <w:rFonts w:hint="eastAsia"/>
        </w:rPr>
        <w:t xml:space="preserve">h) 约束与限制：  </w:t>
      </w:r>
    </w:p>
    <w:p w14:paraId="345CBC0E">
      <w:pPr>
        <w:rPr>
          <w:rFonts w:hint="eastAsia"/>
        </w:rPr>
      </w:pPr>
      <w:r>
        <w:rPr>
          <w:rFonts w:hint="eastAsia"/>
        </w:rPr>
        <w:t xml:space="preserve">- 短信通道仅支持国内运营商。  </w:t>
      </w:r>
    </w:p>
    <w:p w14:paraId="1445019F">
      <w:pPr>
        <w:rPr>
          <w:rFonts w:hint="eastAsia"/>
        </w:rPr>
      </w:pPr>
      <w:r>
        <w:rPr>
          <w:rFonts w:hint="eastAsia"/>
        </w:rPr>
        <w:t xml:space="preserve">- 邮件模板需预审，禁止包含外部链接。  </w:t>
      </w:r>
    </w:p>
    <w:p w14:paraId="2A9964E7">
      <w:pPr>
        <w:rPr>
          <w:rFonts w:hint="eastAsia"/>
        </w:rPr>
      </w:pPr>
    </w:p>
    <w:p w14:paraId="6BD12216">
      <w:pPr>
        <w:rPr>
          <w:rFonts w:hint="eastAsia"/>
        </w:rPr>
      </w:pPr>
    </w:p>
    <w:p w14:paraId="2D25C99B">
      <w:pPr>
        <w:rPr>
          <w:rFonts w:hint="default"/>
          <w:lang w:val="en-US" w:eastAsia="zh-CN"/>
        </w:rPr>
      </w:pP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CSCI外部接口需求</w:t>
      </w:r>
      <w:bookmarkStart w:id="0" w:name="_GoBack"/>
      <w:bookmarkEnd w:id="0"/>
    </w:p>
    <w:p w14:paraId="5C6C446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接口标识和接口图</w:t>
      </w:r>
    </w:p>
    <w:p w14:paraId="070C9AFF">
      <w:pPr>
        <w:rPr>
          <w:rFonts w:hint="eastAsia"/>
        </w:rPr>
      </w:pPr>
    </w:p>
    <w:p w14:paraId="618257B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接口说明</w:t>
      </w:r>
    </w:p>
    <w:p w14:paraId="79F388FE">
      <w:pPr>
        <w:rPr>
          <w:rFonts w:hint="eastAsia"/>
        </w:rPr>
      </w:pPr>
    </w:p>
    <w:p w14:paraId="271F1F3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CSCI外部接口需求</w:t>
      </w:r>
    </w:p>
    <w:p w14:paraId="7572A8E7">
      <w:pPr>
        <w:rPr>
          <w:rFonts w:hint="eastAsia"/>
          <w:lang w:val="en-US" w:eastAsia="zh-CN"/>
        </w:rPr>
      </w:pP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CSCI内部接口需求</w:t>
      </w:r>
    </w:p>
    <w:p w14:paraId="6FA823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适应性需求、</w:t>
      </w:r>
    </w:p>
    <w:p w14:paraId="700A05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安全性需求</w:t>
      </w:r>
    </w:p>
    <w:p w14:paraId="5BC0C9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保密性需求</w:t>
      </w:r>
    </w:p>
    <w:p w14:paraId="4C4785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无。</w:t>
      </w:r>
    </w:p>
    <w:p w14:paraId="751AB9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CSCI环境需求</w:t>
      </w:r>
    </w:p>
    <w:p w14:paraId="7CA184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计算机资源需求</w:t>
      </w:r>
    </w:p>
    <w:p w14:paraId="46962C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计算机硬件需求</w:t>
      </w:r>
    </w:p>
    <w:p w14:paraId="398789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计算机硬件资源使用需求</w:t>
      </w:r>
    </w:p>
    <w:p w14:paraId="44BE84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 计算机软件需求</w:t>
      </w:r>
    </w:p>
    <w:p w14:paraId="22604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 计算机通信需求</w:t>
      </w:r>
    </w:p>
    <w:p w14:paraId="48DA83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软件质量因素</w:t>
      </w:r>
    </w:p>
    <w:p w14:paraId="6213FF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可靠性需求</w:t>
      </w:r>
    </w:p>
    <w:p w14:paraId="1037F0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可维护性需求</w:t>
      </w:r>
    </w:p>
    <w:p w14:paraId="136D37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性能需求</w:t>
      </w:r>
    </w:p>
    <w:p w14:paraId="4F1056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设计和实现约束</w:t>
      </w:r>
    </w:p>
    <w:p w14:paraId="16AAF5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人员需求</w:t>
      </w:r>
    </w:p>
    <w:p w14:paraId="3732DA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培训</w:t>
      </w:r>
    </w:p>
    <w:p w14:paraId="3CECFE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软件保障需求</w:t>
      </w:r>
    </w:p>
    <w:p w14:paraId="5138A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 其他需求</w:t>
      </w:r>
    </w:p>
    <w:p w14:paraId="51CE0E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3.17 验收、交付和包装需求</w:t>
      </w:r>
    </w:p>
    <w:p w14:paraId="2DF2AD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3.18 需求的优先顺序和关键程度</w:t>
      </w:r>
    </w:p>
    <w:p w14:paraId="66CA95EC">
      <w:pPr>
        <w:widowControl w:val="0"/>
        <w:numPr>
          <w:ilvl w:val="0"/>
          <w:numId w:val="0"/>
        </w:numPr>
        <w:spacing w:before="0" w:beforeAutospacing="1" w:after="100" w:afterAutospacing="1"/>
        <w:jc w:val="both"/>
      </w:pPr>
    </w:p>
    <w:p w14:paraId="07BB7D5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4合规性规定</w:t>
      </w:r>
    </w:p>
    <w:p w14:paraId="75470AF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5需求可追溯性</w:t>
      </w:r>
    </w:p>
    <w:p w14:paraId="199D7B9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6注释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4F8B76"/>
    <w:multiLevelType w:val="multilevel"/>
    <w:tmpl w:val="E44F8B7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234D4"/>
    <w:rsid w:val="0A644DBE"/>
    <w:rsid w:val="22C35D4F"/>
    <w:rsid w:val="26A14100"/>
    <w:rsid w:val="2F92736A"/>
    <w:rsid w:val="335F798D"/>
    <w:rsid w:val="48D27C9F"/>
    <w:rsid w:val="574C62ED"/>
    <w:rsid w:val="63402869"/>
    <w:rsid w:val="65637A13"/>
    <w:rsid w:val="758234D4"/>
    <w:rsid w:val="7C82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hint="default" w:cs="Times New Roman" w:asciiTheme="minorEastAsia" w:hAnsiTheme="minorEastAsia" w:eastAsiaTheme="minorEastAsia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beforeAutospacing="0" w:after="50" w:afterLines="50" w:afterAutospacing="0" w:line="300" w:lineRule="auto"/>
      <w:ind w:left="575" w:hanging="575"/>
      <w:outlineLvl w:val="1"/>
    </w:pPr>
    <w:rPr>
      <w:rFonts w:ascii="黑体" w:hAnsi="黑体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00" w:lineRule="auto"/>
      <w:outlineLvl w:val="2"/>
    </w:pPr>
    <w:rPr>
      <w:rFonts w:ascii="黑体" w:hAnsi="黑体" w:eastAsia="黑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00" w:lineRule="auto"/>
      <w:ind w:left="864" w:hanging="864"/>
      <w:outlineLvl w:val="3"/>
    </w:pPr>
    <w:rPr>
      <w:rFonts w:ascii="黑体" w:hAnsi="黑体" w:eastAsia="黑体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rFonts w:ascii="黑体" w:hAnsi="黑体" w:eastAsia="黑体"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1870</Words>
  <Characters>2032</Characters>
  <Lines>0</Lines>
  <Paragraphs>0</Paragraphs>
  <TotalTime>18</TotalTime>
  <ScaleCrop>false</ScaleCrop>
  <LinksUpToDate>false</LinksUpToDate>
  <CharactersWithSpaces>2199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2025-04-23T01:43:00Z</dcterms:created>
  <dc:creator>SunHappy</dc:creator>
  <cp:lastModifiedBy>温暖 有如初生</cp:lastModifiedBy>
  <dcterms:modified xsi:type="dcterms:W3CDTF">2025-05-12T07:34:04Z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5FD89D41BC9640A89879512CED6FD0DE_11</vt:lpwstr>
  </property>
  <property fmtid="{D5CDD505-2E9C-101B-9397-08002B2CF9AE}" pid="4" name="KSOTemplateDocerSaveRecord">
    <vt:lpwstr>eyJoZGlkIjoiZWNjMTA5NjRlMTI5YWRiOTIyMGNlZWQ5NmVlZmRiOGYiLCJ1c2VySWQiOiIzMTEwODk4OTIifQ==</vt:lpwstr>
  </property>
</Properties>
</file>