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A8E" w:rsidRPr="000B64CA" w:rsidRDefault="005A4A8E">
      <w:pPr>
        <w:rPr>
          <w:rFonts w:asciiTheme="minorEastAsia" w:hAnsiTheme="minorEastAsia"/>
          <w:sz w:val="28"/>
          <w:szCs w:val="28"/>
        </w:rPr>
      </w:pPr>
      <w:r w:rsidRPr="000B64CA">
        <w:rPr>
          <w:rFonts w:asciiTheme="minorEastAsia" w:hAnsiTheme="minorEastAsia" w:hint="eastAsia"/>
          <w:sz w:val="28"/>
          <w:szCs w:val="28"/>
        </w:rPr>
        <w:t>1</w:t>
      </w:r>
      <w:r w:rsidRPr="000B64CA">
        <w:rPr>
          <w:rFonts w:asciiTheme="minorEastAsia" w:hAnsiTheme="minorEastAsia"/>
          <w:sz w:val="28"/>
          <w:szCs w:val="28"/>
        </w:rPr>
        <w:t>.</w:t>
      </w:r>
      <w:r w:rsidRPr="000B64CA">
        <w:rPr>
          <w:rFonts w:asciiTheme="minorEastAsia" w:hAnsiTheme="minorEastAsia" w:hint="eastAsia"/>
          <w:sz w:val="28"/>
          <w:szCs w:val="28"/>
        </w:rPr>
        <w:t>研究提案</w:t>
      </w:r>
    </w:p>
    <w:p w:rsidR="00FC79C3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1</w:t>
      </w:r>
      <w:r w:rsidRPr="000B64CA">
        <w:rPr>
          <w:rFonts w:asciiTheme="minorEastAsia" w:hAnsiTheme="minorEastAsia"/>
          <w:sz w:val="24"/>
        </w:rPr>
        <w:t>.1</w:t>
      </w:r>
      <w:r w:rsidRPr="000B64CA">
        <w:rPr>
          <w:rFonts w:asciiTheme="minorEastAsia" w:hAnsiTheme="minorEastAsia" w:hint="eastAsia"/>
          <w:sz w:val="24"/>
        </w:rPr>
        <w:t>研究</w:t>
      </w:r>
      <w:r w:rsidR="00FC79C3" w:rsidRPr="000B64CA">
        <w:rPr>
          <w:rFonts w:asciiTheme="minorEastAsia" w:hAnsiTheme="minorEastAsia" w:hint="eastAsia"/>
          <w:sz w:val="24"/>
        </w:rPr>
        <w:t>背景</w:t>
      </w:r>
    </w:p>
    <w:p w:rsidR="007E0099" w:rsidRPr="000B64CA" w:rsidRDefault="00FC79C3" w:rsidP="00FC79C3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ab/>
        <w:t>糖尿病对身体最大的危害不是它本身的疾病，而是它所引起的并发症</w:t>
      </w:r>
      <w:r w:rsidR="007E0099" w:rsidRPr="000B64CA">
        <w:rPr>
          <w:rFonts w:asciiTheme="minorEastAsia" w:hAnsiTheme="minorEastAsia" w:hint="eastAsia"/>
          <w:sz w:val="24"/>
        </w:rPr>
        <w:t>。其中</w:t>
      </w:r>
      <w:r w:rsidR="007E0099" w:rsidRPr="000B64CA">
        <w:rPr>
          <w:rFonts w:asciiTheme="minorEastAsia" w:hAnsiTheme="minorEastAsia"/>
          <w:sz w:val="24"/>
        </w:rPr>
        <w:t>当糖尿病患者体内酮体轻度增加时，机体通过自身调节可以维持血液的酸碱度在正常范围，此时机体仅有酮症而无酸中毒，称为糖尿病酮症</w:t>
      </w:r>
      <w:r w:rsidR="007E0099" w:rsidRPr="000B64CA">
        <w:rPr>
          <w:rFonts w:asciiTheme="minorEastAsia" w:hAnsiTheme="minorEastAsia" w:hint="eastAsia"/>
          <w:sz w:val="24"/>
        </w:rPr>
        <w:t>。</w:t>
      </w:r>
    </w:p>
    <w:p w:rsidR="005A4A8E" w:rsidRPr="000B64CA" w:rsidRDefault="005A4A8E" w:rsidP="00FC79C3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1</w:t>
      </w:r>
      <w:r w:rsidRPr="000B64CA">
        <w:rPr>
          <w:rFonts w:asciiTheme="minorEastAsia" w:hAnsiTheme="minorEastAsia"/>
          <w:sz w:val="24"/>
        </w:rPr>
        <w:t>.2</w:t>
      </w:r>
      <w:r w:rsidRPr="000B64CA">
        <w:rPr>
          <w:rFonts w:asciiTheme="minorEastAsia" w:hAnsiTheme="minorEastAsia" w:hint="eastAsia"/>
          <w:sz w:val="24"/>
        </w:rPr>
        <w:t>研究目的</w:t>
      </w:r>
    </w:p>
    <w:p w:rsidR="007E0099" w:rsidRPr="000B64CA" w:rsidRDefault="007E0099" w:rsidP="007E0099">
      <w:pPr>
        <w:ind w:firstLine="420"/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本项目旨在通过糖尿病相关指标来预测糖尿病患者酮症的发病情况，找出与发生酮症相关的因素，采取适当的措施，从而更好的控制酮症的发生。</w:t>
      </w:r>
    </w:p>
    <w:p w:rsidR="005A4A8E" w:rsidRPr="000B64CA" w:rsidRDefault="005A4A8E" w:rsidP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1</w:t>
      </w:r>
      <w:r w:rsidRPr="000B64CA">
        <w:rPr>
          <w:rFonts w:asciiTheme="minorEastAsia" w:hAnsiTheme="minorEastAsia"/>
          <w:sz w:val="24"/>
        </w:rPr>
        <w:t>.3</w:t>
      </w:r>
      <w:r w:rsidRPr="000B64CA">
        <w:rPr>
          <w:rFonts w:asciiTheme="minorEastAsia" w:hAnsiTheme="minorEastAsia" w:hint="eastAsia"/>
          <w:sz w:val="24"/>
        </w:rPr>
        <w:t>研究对象</w:t>
      </w:r>
    </w:p>
    <w:p w:rsidR="005A4A8E" w:rsidRPr="000B64CA" w:rsidRDefault="005A4A8E" w:rsidP="009B45C3">
      <w:pPr>
        <w:ind w:firstLine="420"/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南京逸夫医院所提供的2</w:t>
      </w:r>
      <w:r w:rsidRPr="000B64CA">
        <w:rPr>
          <w:rFonts w:asciiTheme="minorEastAsia" w:hAnsiTheme="minorEastAsia"/>
          <w:sz w:val="24"/>
        </w:rPr>
        <w:t>24</w:t>
      </w:r>
      <w:r w:rsidRPr="000B64CA">
        <w:rPr>
          <w:rFonts w:asciiTheme="minorEastAsia" w:hAnsiTheme="minorEastAsia" w:hint="eastAsia"/>
          <w:sz w:val="24"/>
        </w:rPr>
        <w:t>例糖尿病患者</w:t>
      </w:r>
      <w:r w:rsidR="009B45C3" w:rsidRPr="000B64CA">
        <w:rPr>
          <w:rFonts w:asciiTheme="minorEastAsia" w:hAnsiTheme="minorEastAsia" w:hint="eastAsia"/>
          <w:sz w:val="24"/>
        </w:rPr>
        <w:t>。</w:t>
      </w:r>
    </w:p>
    <w:p w:rsidR="005A4A8E" w:rsidRPr="000B64CA" w:rsidRDefault="005A4A8E" w:rsidP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1</w:t>
      </w:r>
      <w:r w:rsidRPr="000B64CA">
        <w:rPr>
          <w:rFonts w:asciiTheme="minorEastAsia" w:hAnsiTheme="minorEastAsia"/>
          <w:sz w:val="24"/>
        </w:rPr>
        <w:t>.4</w:t>
      </w:r>
      <w:r w:rsidRPr="000B64CA">
        <w:rPr>
          <w:rFonts w:asciiTheme="minorEastAsia" w:hAnsiTheme="minorEastAsia" w:hint="eastAsia"/>
          <w:sz w:val="24"/>
        </w:rPr>
        <w:t>研究方案</w:t>
      </w:r>
    </w:p>
    <w:p w:rsidR="009B45C3" w:rsidRPr="000B64CA" w:rsidRDefault="009B45C3" w:rsidP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ab/>
      </w:r>
      <w:r w:rsidR="00BF5947">
        <w:rPr>
          <w:rFonts w:asciiTheme="minorEastAsia" w:hAnsiTheme="minorEastAsia" w:hint="eastAsia"/>
          <w:sz w:val="24"/>
        </w:rPr>
        <w:t>对收集到的2</w:t>
      </w:r>
      <w:r w:rsidR="00BF5947">
        <w:rPr>
          <w:rFonts w:asciiTheme="minorEastAsia" w:hAnsiTheme="minorEastAsia"/>
          <w:sz w:val="24"/>
        </w:rPr>
        <w:t>24</w:t>
      </w:r>
      <w:r w:rsidR="00BF5947">
        <w:rPr>
          <w:rFonts w:asciiTheme="minorEastAsia" w:hAnsiTheme="minorEastAsia" w:hint="eastAsia"/>
          <w:sz w:val="24"/>
        </w:rPr>
        <w:t>例患者的检查指标信息进行数据预处理后，采用递归特征消除法和模型选择法分别进行特征选择，对选择后的数据集按照7</w:t>
      </w:r>
      <w:r w:rsidR="00BF5947">
        <w:rPr>
          <w:rFonts w:asciiTheme="minorEastAsia" w:hAnsiTheme="minorEastAsia"/>
          <w:sz w:val="24"/>
        </w:rPr>
        <w:t>:3</w:t>
      </w:r>
      <w:r w:rsidR="00BF5947">
        <w:rPr>
          <w:rFonts w:asciiTheme="minorEastAsia" w:hAnsiTheme="minorEastAsia" w:hint="eastAsia"/>
          <w:sz w:val="24"/>
        </w:rPr>
        <w:t>的比例构建训练集和测试集，分别采用</w:t>
      </w:r>
      <w:r w:rsidR="00BF5947">
        <w:rPr>
          <w:rFonts w:asciiTheme="minorEastAsia" w:hAnsiTheme="minorEastAsia"/>
          <w:sz w:val="24"/>
        </w:rPr>
        <w:t>GBDT,XGBOOST,RF</w:t>
      </w:r>
      <w:r w:rsidR="00BF5947">
        <w:rPr>
          <w:rFonts w:asciiTheme="minorEastAsia" w:hAnsiTheme="minorEastAsia" w:hint="eastAsia"/>
          <w:sz w:val="24"/>
        </w:rPr>
        <w:t>进行建模，准确率作为评价指标，对不同数量的特征数据集进行对比，选出特征相关性最高且准确率最高的结果。</w:t>
      </w:r>
    </w:p>
    <w:p w:rsidR="005A4A8E" w:rsidRPr="000B64CA" w:rsidRDefault="005A4A8E" w:rsidP="007E0099">
      <w:pPr>
        <w:ind w:firstLine="420"/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处理流程</w:t>
      </w:r>
    </w:p>
    <w:p w:rsidR="005A4A8E" w:rsidRPr="000B64CA" w:rsidRDefault="005A4A8E" w:rsidP="005A4A8E">
      <w:pPr>
        <w:jc w:val="left"/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CDB8321" wp14:editId="4C424DB2">
            <wp:extent cx="6145530" cy="548640"/>
            <wp:effectExtent l="12700" t="0" r="2667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A4A8E" w:rsidRPr="000B64CA" w:rsidRDefault="005A4A8E" w:rsidP="007E0099">
      <w:pPr>
        <w:ind w:firstLine="420"/>
        <w:rPr>
          <w:rFonts w:asciiTheme="minorEastAsia" w:hAnsiTheme="minorEastAsia"/>
          <w:sz w:val="24"/>
        </w:rPr>
      </w:pPr>
    </w:p>
    <w:p w:rsidR="00EF1A46" w:rsidRPr="000B64CA" w:rsidRDefault="005A4A8E">
      <w:pPr>
        <w:rPr>
          <w:rFonts w:asciiTheme="minorEastAsia" w:hAnsiTheme="minorEastAsia"/>
          <w:sz w:val="28"/>
        </w:rPr>
      </w:pPr>
      <w:r w:rsidRPr="000B64CA">
        <w:rPr>
          <w:rFonts w:asciiTheme="minorEastAsia" w:hAnsiTheme="minorEastAsia"/>
          <w:sz w:val="28"/>
        </w:rPr>
        <w:t>2.</w:t>
      </w:r>
      <w:r w:rsidR="00EF1A46" w:rsidRPr="000B64CA">
        <w:rPr>
          <w:rFonts w:asciiTheme="minorEastAsia" w:hAnsiTheme="minorEastAsia" w:hint="eastAsia"/>
          <w:sz w:val="28"/>
        </w:rPr>
        <w:t>数据分析</w:t>
      </w:r>
    </w:p>
    <w:p w:rsidR="003F298E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2</w:t>
      </w:r>
      <w:r w:rsidR="005C50CA" w:rsidRPr="000B64CA">
        <w:rPr>
          <w:rFonts w:asciiTheme="minorEastAsia" w:hAnsiTheme="minorEastAsia"/>
          <w:sz w:val="24"/>
        </w:rPr>
        <w:t>.</w:t>
      </w:r>
      <w:r w:rsidR="009B45C3" w:rsidRPr="000B64CA">
        <w:rPr>
          <w:rFonts w:asciiTheme="minorEastAsia" w:hAnsiTheme="minorEastAsia"/>
          <w:sz w:val="24"/>
        </w:rPr>
        <w:t>1</w:t>
      </w:r>
      <w:r w:rsidR="003F298E" w:rsidRPr="000B64CA">
        <w:rPr>
          <w:rFonts w:asciiTheme="minorEastAsia" w:hAnsiTheme="minorEastAsia" w:hint="eastAsia"/>
          <w:sz w:val="24"/>
        </w:rPr>
        <w:t>数据概况</w:t>
      </w:r>
    </w:p>
    <w:p w:rsidR="003F298E" w:rsidRPr="000B64CA" w:rsidRDefault="003F29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样本数：2</w:t>
      </w:r>
      <w:r w:rsidRPr="000B64CA">
        <w:rPr>
          <w:rFonts w:asciiTheme="minorEastAsia" w:hAnsiTheme="minorEastAsia"/>
          <w:sz w:val="24"/>
        </w:rPr>
        <w:t>24</w:t>
      </w:r>
      <w:r w:rsidRPr="000B64CA">
        <w:rPr>
          <w:rFonts w:asciiTheme="minorEastAsia" w:hAnsiTheme="minorEastAsia" w:hint="eastAsia"/>
          <w:sz w:val="24"/>
        </w:rPr>
        <w:t xml:space="preserve"> 维度：4</w:t>
      </w:r>
      <w:r w:rsidRPr="000B64CA">
        <w:rPr>
          <w:rFonts w:asciiTheme="minorEastAsia" w:hAnsiTheme="minorEastAsia"/>
          <w:sz w:val="24"/>
        </w:rPr>
        <w:t>5</w:t>
      </w:r>
    </w:p>
    <w:p w:rsidR="003F298E" w:rsidRPr="000B64CA" w:rsidRDefault="001230BF">
      <w:pPr>
        <w:rPr>
          <w:rFonts w:asciiTheme="minorEastAsia" w:hAnsiTheme="minorEastAsia"/>
          <w:sz w:val="24"/>
        </w:rPr>
      </w:pPr>
      <w:r w:rsidRPr="006E5557">
        <w:rPr>
          <w:rFonts w:asciiTheme="minorEastAsia" w:hAnsiTheme="minorEastAsia"/>
          <w:noProof/>
          <w:sz w:val="24"/>
        </w:rPr>
        <w:object w:dxaOrig="5200" w:dyaOrig="600" w14:anchorId="6CF9C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59.85pt;height:30.05pt;mso-width-percent:0;mso-height-percent:0;mso-width-percent:0;mso-height-percent:0" o:ole="">
            <v:imagedata r:id="rId9" o:title=""/>
          </v:shape>
          <o:OLEObject Type="Embed" ProgID="Excel.Sheet.12" ShapeID="_x0000_i1028" DrawAspect="Content" ObjectID="_1636817569" r:id="rId10"/>
        </w:object>
      </w:r>
    </w:p>
    <w:p w:rsidR="003F298E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2</w:t>
      </w:r>
      <w:r w:rsidR="005C50CA" w:rsidRPr="000B64CA">
        <w:rPr>
          <w:rFonts w:asciiTheme="minorEastAsia" w:hAnsiTheme="minorEastAsia"/>
          <w:sz w:val="24"/>
        </w:rPr>
        <w:t>.</w:t>
      </w:r>
      <w:r w:rsidR="009B45C3" w:rsidRPr="000B64CA">
        <w:rPr>
          <w:rFonts w:asciiTheme="minorEastAsia" w:hAnsiTheme="minorEastAsia"/>
          <w:sz w:val="24"/>
        </w:rPr>
        <w:t>2</w:t>
      </w:r>
      <w:r w:rsidR="003F298E" w:rsidRPr="000B64CA">
        <w:rPr>
          <w:rFonts w:asciiTheme="minorEastAsia" w:hAnsiTheme="minorEastAsia" w:hint="eastAsia"/>
          <w:sz w:val="24"/>
        </w:rPr>
        <w:t>样本标签分布</w:t>
      </w:r>
    </w:p>
    <w:p w:rsidR="003F298E" w:rsidRPr="000B64CA" w:rsidRDefault="003F29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noProof/>
          <w:sz w:val="24"/>
        </w:rPr>
        <w:drawing>
          <wp:inline distT="0" distB="0" distL="0" distR="0" wp14:anchorId="621198C6" wp14:editId="581ED405">
            <wp:extent cx="3729162" cy="2329732"/>
            <wp:effectExtent l="0" t="0" r="17780" b="762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D929F41B-80D8-344C-A171-7B838D1A2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50CA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2</w:t>
      </w:r>
      <w:r w:rsidR="005C50CA" w:rsidRPr="000B64CA">
        <w:rPr>
          <w:rFonts w:asciiTheme="minorEastAsia" w:hAnsiTheme="minorEastAsia"/>
          <w:sz w:val="24"/>
        </w:rPr>
        <w:t>.</w:t>
      </w:r>
      <w:r w:rsidR="009B45C3"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 w:hint="eastAsia"/>
          <w:sz w:val="24"/>
        </w:rPr>
        <w:t>类别特征展示</w:t>
      </w:r>
    </w:p>
    <w:p w:rsidR="00EF1A46" w:rsidRPr="000B64CA" w:rsidRDefault="00EF1A46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性别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 SLC30A8 SN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并发症.糖尿病神经病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并发症.糖尿病肾病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2520000" cy="189000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并发症.糖尿病视网膜病变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民族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心脑血管病变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胰岛抗体阳性个数(RLA法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胰岛自身抗体（ECL法）GAD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胰岛自身抗体（ECL法）IA-2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胰岛自身抗体（ECL法）IA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胰岛自身抗体（RLA法）GAD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2520000" cy="189000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胰岛自身抗体（RLA法）IA-2A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胰岛自身抗体（RLA法）ZnT8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有无其他自身免疫性疾病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有无酮症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有无酮症酸中毒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GA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A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2</w:t>
      </w:r>
      <w:r w:rsidR="005C50CA" w:rsidRPr="000B64CA">
        <w:rPr>
          <w:rFonts w:asciiTheme="minorEastAsia" w:hAnsiTheme="minorEastAsia"/>
          <w:sz w:val="24"/>
        </w:rPr>
        <w:t>.</w:t>
      </w:r>
      <w:r w:rsidR="009B45C3" w:rsidRPr="000B64CA">
        <w:rPr>
          <w:rFonts w:asciiTheme="minorEastAsia" w:hAnsiTheme="minorEastAsia"/>
          <w:sz w:val="24"/>
        </w:rPr>
        <w:t>4</w:t>
      </w:r>
      <w:r w:rsidR="005C50CA" w:rsidRPr="000B64CA">
        <w:rPr>
          <w:rFonts w:asciiTheme="minorEastAsia" w:hAnsiTheme="minorEastAsia" w:hint="eastAsia"/>
          <w:sz w:val="24"/>
        </w:rPr>
        <w:t>数值特征展示</w:t>
      </w:r>
    </w:p>
    <w:p w:rsidR="003D213E" w:rsidRPr="000B64CA" w:rsidRDefault="001230BF">
      <w:pPr>
        <w:rPr>
          <w:rFonts w:asciiTheme="minorEastAsia" w:hAnsiTheme="minorEastAsia"/>
          <w:sz w:val="24"/>
        </w:rPr>
      </w:pPr>
      <w:r w:rsidRPr="006E5557">
        <w:rPr>
          <w:rFonts w:asciiTheme="minorEastAsia" w:hAnsiTheme="minorEastAsia"/>
          <w:noProof/>
          <w:sz w:val="24"/>
        </w:rPr>
        <w:object w:dxaOrig="10620" w:dyaOrig="2820">
          <v:shape id="_x0000_i1027" type="#_x0000_t75" alt="" style="width:467.05pt;height:123.95pt;mso-width-percent:0;mso-height-percent:0;mso-width-percent:0;mso-height-percent:0" o:ole="">
            <v:imagedata r:id="rId31" o:title=""/>
          </v:shape>
          <o:OLEObject Type="Embed" ProgID="Excel.Sheet.12" ShapeID="_x0000_i1027" DrawAspect="Content" ObjectID="_1636817570" r:id="rId32"/>
        </w:object>
      </w:r>
    </w:p>
    <w:p w:rsidR="00A5291D" w:rsidRPr="000B64CA" w:rsidRDefault="00A5291D">
      <w:pPr>
        <w:rPr>
          <w:rFonts w:asciiTheme="minorEastAsia" w:hAnsiTheme="minorEastAsia"/>
          <w:sz w:val="24"/>
        </w:rPr>
      </w:pPr>
    </w:p>
    <w:p w:rsidR="00A5291D" w:rsidRPr="000B64CA" w:rsidRDefault="001230BF">
      <w:pPr>
        <w:rPr>
          <w:rFonts w:asciiTheme="minorEastAsia" w:hAnsiTheme="minorEastAsia"/>
          <w:sz w:val="24"/>
        </w:rPr>
      </w:pPr>
      <w:r w:rsidRPr="006E5557">
        <w:rPr>
          <w:rFonts w:asciiTheme="minorEastAsia" w:hAnsiTheme="minorEastAsia"/>
          <w:noProof/>
          <w:sz w:val="24"/>
        </w:rPr>
        <w:object w:dxaOrig="11680" w:dyaOrig="2820">
          <v:shape id="_x0000_i1026" type="#_x0000_t75" alt="" style="width:480.2pt;height:115.85pt;mso-width-percent:0;mso-height-percent:0;mso-width-percent:0;mso-height-percent:0" o:ole="">
            <v:imagedata r:id="rId33" o:title=""/>
          </v:shape>
          <o:OLEObject Type="Embed" ProgID="Excel.Sheet.12" ShapeID="_x0000_i1026" DrawAspect="Content" ObjectID="_1636817571" r:id="rId34"/>
        </w:object>
      </w:r>
    </w:p>
    <w:p w:rsidR="000D1A55" w:rsidRPr="000B64CA" w:rsidRDefault="000D1A55">
      <w:pPr>
        <w:rPr>
          <w:rFonts w:asciiTheme="minorEastAsia" w:hAnsiTheme="minorEastAsia"/>
          <w:sz w:val="24"/>
        </w:rPr>
      </w:pPr>
    </w:p>
    <w:p w:rsidR="00A5291D" w:rsidRPr="000B64CA" w:rsidRDefault="005A4A8E">
      <w:pPr>
        <w:rPr>
          <w:rFonts w:asciiTheme="minorEastAsia" w:hAnsiTheme="minorEastAsia"/>
          <w:sz w:val="28"/>
        </w:rPr>
      </w:pPr>
      <w:r w:rsidRPr="000B64CA">
        <w:rPr>
          <w:rFonts w:asciiTheme="minorEastAsia" w:hAnsiTheme="minorEastAsia"/>
          <w:sz w:val="28"/>
        </w:rPr>
        <w:t>3</w:t>
      </w:r>
      <w:r w:rsidR="005C50CA" w:rsidRPr="000B64CA">
        <w:rPr>
          <w:rFonts w:asciiTheme="minorEastAsia" w:hAnsiTheme="minorEastAsia"/>
          <w:sz w:val="28"/>
        </w:rPr>
        <w:t>.</w:t>
      </w:r>
      <w:r w:rsidR="00A5291D" w:rsidRPr="000B64CA">
        <w:rPr>
          <w:rFonts w:asciiTheme="minorEastAsia" w:hAnsiTheme="minorEastAsia" w:hint="eastAsia"/>
          <w:sz w:val="28"/>
        </w:rPr>
        <w:t>数据预处理</w:t>
      </w:r>
    </w:p>
    <w:p w:rsidR="00A5291D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/>
          <w:sz w:val="24"/>
        </w:rPr>
        <w:t>.1</w:t>
      </w:r>
      <w:r w:rsidR="00A5291D" w:rsidRPr="000B64CA">
        <w:rPr>
          <w:rFonts w:asciiTheme="minorEastAsia" w:hAnsiTheme="minorEastAsia" w:hint="eastAsia"/>
          <w:sz w:val="24"/>
        </w:rPr>
        <w:t>特征分离</w:t>
      </w:r>
    </w:p>
    <w:p w:rsidR="00A5291D" w:rsidRPr="000B64CA" w:rsidRDefault="00A5291D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将数据分为数值特征，分类特征，文本特征分别进行处理</w:t>
      </w:r>
    </w:p>
    <w:p w:rsidR="00A5291D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/>
          <w:sz w:val="24"/>
        </w:rPr>
        <w:t>.2</w:t>
      </w:r>
      <w:r w:rsidR="00A5291D" w:rsidRPr="000B64CA">
        <w:rPr>
          <w:rFonts w:asciiTheme="minorEastAsia" w:hAnsiTheme="minorEastAsia" w:hint="eastAsia"/>
          <w:sz w:val="24"/>
        </w:rPr>
        <w:t>去除部分特征</w:t>
      </w:r>
    </w:p>
    <w:p w:rsidR="00A5291D" w:rsidRPr="000B64CA" w:rsidRDefault="00A5291D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去除缺失值大于9</w:t>
      </w:r>
      <w:r w:rsidRPr="000B64CA">
        <w:rPr>
          <w:rFonts w:asciiTheme="minorEastAsia" w:hAnsiTheme="minorEastAsia"/>
          <w:sz w:val="24"/>
        </w:rPr>
        <w:t>0%</w:t>
      </w:r>
    </w:p>
    <w:p w:rsidR="00A5291D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/>
          <w:sz w:val="24"/>
        </w:rPr>
        <w:t>.3</w:t>
      </w:r>
      <w:r w:rsidR="00A5291D" w:rsidRPr="000B64CA">
        <w:rPr>
          <w:rFonts w:asciiTheme="minorEastAsia" w:hAnsiTheme="minorEastAsia" w:hint="eastAsia"/>
          <w:sz w:val="24"/>
        </w:rPr>
        <w:t>异常值处理</w:t>
      </w:r>
    </w:p>
    <w:p w:rsidR="00A5291D" w:rsidRPr="000B64CA" w:rsidRDefault="00A5291D" w:rsidP="00A5291D">
      <w:pPr>
        <w:widowControl/>
        <w:jc w:val="left"/>
        <w:rPr>
          <w:rFonts w:asciiTheme="minorEastAsia" w:hAnsiTheme="minorEastAsia" w:cs="宋体"/>
          <w:kern w:val="0"/>
          <w:sz w:val="24"/>
        </w:rPr>
      </w:pPr>
      <w:r w:rsidRPr="000B64CA">
        <w:rPr>
          <w:rFonts w:asciiTheme="minorEastAsia" w:hAnsiTheme="minorEastAsia"/>
          <w:sz w:val="24"/>
        </w:rPr>
        <w:t>对于数值型特征将明显偏离范围的数据进行</w:t>
      </w:r>
      <w:r w:rsidR="00110FDE" w:rsidRPr="000B64CA">
        <w:rPr>
          <w:rFonts w:asciiTheme="minorEastAsia" w:hAnsiTheme="minorEastAsia" w:hint="eastAsia"/>
          <w:sz w:val="24"/>
        </w:rPr>
        <w:t>修改</w:t>
      </w:r>
    </w:p>
    <w:p w:rsidR="00A5291D" w:rsidRPr="000B64CA" w:rsidRDefault="00A5291D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对分类特征的值域进行归一</w:t>
      </w:r>
    </w:p>
    <w:p w:rsidR="00A5291D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/>
          <w:sz w:val="24"/>
        </w:rPr>
        <w:t>.4</w:t>
      </w:r>
      <w:r w:rsidR="00A5291D" w:rsidRPr="000B64CA">
        <w:rPr>
          <w:rFonts w:asciiTheme="minorEastAsia" w:hAnsiTheme="minorEastAsia"/>
          <w:sz w:val="24"/>
        </w:rPr>
        <w:t>O</w:t>
      </w:r>
      <w:r w:rsidR="00A5291D" w:rsidRPr="000B64CA">
        <w:rPr>
          <w:rFonts w:asciiTheme="minorEastAsia" w:hAnsiTheme="minorEastAsia" w:hint="eastAsia"/>
          <w:sz w:val="24"/>
        </w:rPr>
        <w:t>ne-hot编码</w:t>
      </w:r>
    </w:p>
    <w:p w:rsidR="00A5291D" w:rsidRPr="000B64CA" w:rsidRDefault="00A5291D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对分类型进行编码，编码前将空值设为</w:t>
      </w:r>
      <w:r w:rsidR="00110FDE" w:rsidRPr="000B64CA">
        <w:rPr>
          <w:rFonts w:asciiTheme="minorEastAsia" w:hAnsiTheme="minorEastAsia" w:hint="eastAsia"/>
          <w:sz w:val="24"/>
        </w:rPr>
        <w:t>分类将少的一方</w:t>
      </w:r>
    </w:p>
    <w:p w:rsidR="00110FDE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3</w:t>
      </w:r>
      <w:r w:rsidR="005C50CA" w:rsidRPr="000B64CA">
        <w:rPr>
          <w:rFonts w:asciiTheme="minorEastAsia" w:hAnsiTheme="minorEastAsia"/>
          <w:sz w:val="24"/>
        </w:rPr>
        <w:t>.5</w:t>
      </w:r>
      <w:r w:rsidR="00110FDE" w:rsidRPr="000B64CA">
        <w:rPr>
          <w:rFonts w:asciiTheme="minorEastAsia" w:hAnsiTheme="minorEastAsia" w:hint="eastAsia"/>
          <w:sz w:val="24"/>
        </w:rPr>
        <w:t>填充空值</w:t>
      </w:r>
    </w:p>
    <w:p w:rsidR="007E0099" w:rsidRPr="007E0099" w:rsidRDefault="007E0099" w:rsidP="007E0099">
      <w:pPr>
        <w:widowControl/>
        <w:jc w:val="left"/>
        <w:rPr>
          <w:rFonts w:asciiTheme="minorEastAsia" w:hAnsiTheme="minorEastAsia"/>
          <w:sz w:val="24"/>
        </w:rPr>
      </w:pPr>
      <w:r w:rsidRPr="007E0099">
        <w:rPr>
          <w:rFonts w:asciiTheme="minorEastAsia" w:hAnsiTheme="minorEastAsia"/>
          <w:sz w:val="24"/>
        </w:rPr>
        <w:t>数值型使用平均值进行填充，文本型和基因型数据填充null字符</w:t>
      </w:r>
    </w:p>
    <w:p w:rsidR="00110FDE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lastRenderedPageBreak/>
        <w:t>3</w:t>
      </w:r>
      <w:r w:rsidR="005C50CA" w:rsidRPr="000B64CA">
        <w:rPr>
          <w:rFonts w:asciiTheme="minorEastAsia" w:hAnsiTheme="minorEastAsia"/>
          <w:sz w:val="24"/>
        </w:rPr>
        <w:t>.6</w:t>
      </w:r>
      <w:r w:rsidR="00110FDE" w:rsidRPr="000B64CA">
        <w:rPr>
          <w:rFonts w:asciiTheme="minorEastAsia" w:hAnsiTheme="minorEastAsia" w:hint="eastAsia"/>
          <w:sz w:val="24"/>
        </w:rPr>
        <w:t>特征选择</w:t>
      </w:r>
    </w:p>
    <w:p w:rsidR="007E0099" w:rsidRPr="000B64CA" w:rsidRDefault="007E0099" w:rsidP="000B64CA">
      <w:pPr>
        <w:widowControl/>
        <w:jc w:val="left"/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分别使用</w:t>
      </w:r>
      <w:proofErr w:type="spellStart"/>
      <w:r w:rsidRPr="000B64CA">
        <w:rPr>
          <w:rFonts w:asciiTheme="minorEastAsia" w:hAnsiTheme="minorEastAsia" w:hint="eastAsia"/>
          <w:sz w:val="24"/>
        </w:rPr>
        <w:t>sklearn</w:t>
      </w:r>
      <w:proofErr w:type="spellEnd"/>
      <w:r w:rsidRPr="000B64CA">
        <w:rPr>
          <w:rFonts w:asciiTheme="minorEastAsia" w:hAnsiTheme="minorEastAsia" w:hint="eastAsia"/>
          <w:sz w:val="24"/>
        </w:rPr>
        <w:t>库中的</w:t>
      </w:r>
      <w:r w:rsidR="005A4A8E" w:rsidRPr="000B64CA">
        <w:rPr>
          <w:rFonts w:asciiTheme="minorEastAsia" w:hAnsiTheme="minorEastAsia"/>
          <w:sz w:val="24"/>
        </w:rPr>
        <w:t>RFECV</w:t>
      </w:r>
      <w:r w:rsidR="005A4A8E" w:rsidRPr="000B64CA">
        <w:rPr>
          <w:rFonts w:asciiTheme="minorEastAsia" w:hAnsiTheme="minorEastAsia" w:hint="eastAsia"/>
          <w:sz w:val="24"/>
        </w:rPr>
        <w:t>和</w:t>
      </w:r>
      <w:proofErr w:type="spellStart"/>
      <w:r w:rsidR="005A4A8E" w:rsidRPr="000B64CA">
        <w:rPr>
          <w:rFonts w:asciiTheme="minorEastAsia" w:hAnsiTheme="minorEastAsia" w:hint="eastAsia"/>
          <w:sz w:val="24"/>
        </w:rPr>
        <w:t>selectmodel</w:t>
      </w:r>
      <w:proofErr w:type="spellEnd"/>
      <w:r w:rsidR="005A4A8E" w:rsidRPr="000B64CA">
        <w:rPr>
          <w:rFonts w:asciiTheme="minorEastAsia" w:hAnsiTheme="minorEastAsia" w:hint="eastAsia"/>
          <w:sz w:val="24"/>
        </w:rPr>
        <w:t>进行特征选择。最终选择出来的特征数如下：</w:t>
      </w:r>
    </w:p>
    <w:p w:rsidR="001945B0" w:rsidRPr="000B64CA" w:rsidRDefault="001945B0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递归特征消除</w:t>
      </w:r>
      <w:r w:rsidR="00A8569C" w:rsidRPr="000B64CA">
        <w:rPr>
          <w:rFonts w:asciiTheme="minorEastAsia" w:hAnsiTheme="minorEastAsia" w:hint="eastAsia"/>
          <w:sz w:val="24"/>
        </w:rPr>
        <w:t>：3</w:t>
      </w:r>
      <w:r w:rsidR="00A8569C" w:rsidRPr="000B64CA">
        <w:rPr>
          <w:rFonts w:asciiTheme="minorEastAsia" w:hAnsiTheme="minorEastAsia"/>
          <w:sz w:val="24"/>
        </w:rPr>
        <w:t>0</w:t>
      </w:r>
    </w:p>
    <w:p w:rsidR="00A8569C" w:rsidRPr="000B64CA" w:rsidRDefault="001945B0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363402" cy="252255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_select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40" cy="25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9C" w:rsidRPr="000B64CA" w:rsidRDefault="00A8569C">
      <w:pPr>
        <w:rPr>
          <w:rFonts w:asciiTheme="minorEastAsia" w:hAnsiTheme="minorEastAsia"/>
          <w:sz w:val="24"/>
        </w:rPr>
      </w:pPr>
    </w:p>
    <w:p w:rsidR="00A8569C" w:rsidRPr="000B64CA" w:rsidRDefault="00A8569C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模型选择：</w:t>
      </w:r>
      <w:r w:rsidR="00D20998" w:rsidRPr="000B64CA">
        <w:rPr>
          <w:rFonts w:asciiTheme="minorEastAsia" w:hAnsiTheme="minorEastAsia" w:hint="eastAsia"/>
          <w:sz w:val="24"/>
        </w:rPr>
        <w:t xml:space="preserve"> </w:t>
      </w:r>
      <w:r w:rsidRPr="000B64CA">
        <w:rPr>
          <w:rFonts w:asciiTheme="minorEastAsia" w:hAnsiTheme="minorEastAsia" w:hint="eastAsia"/>
          <w:sz w:val="24"/>
        </w:rPr>
        <w:t>1</w:t>
      </w:r>
      <w:r w:rsidRPr="000B64CA">
        <w:rPr>
          <w:rFonts w:asciiTheme="minorEastAsia" w:hAnsiTheme="minorEastAsia"/>
          <w:sz w:val="24"/>
        </w:rPr>
        <w:t>7</w:t>
      </w:r>
    </w:p>
    <w:p w:rsidR="00D20998" w:rsidRPr="000B64CA" w:rsidRDefault="005E0A57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450866" cy="2840653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_select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02" cy="28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B0" w:rsidRPr="000B64CA" w:rsidRDefault="001945B0">
      <w:pPr>
        <w:rPr>
          <w:rFonts w:asciiTheme="minorEastAsia" w:hAnsiTheme="minorEastAsia"/>
          <w:sz w:val="24"/>
        </w:rPr>
      </w:pPr>
    </w:p>
    <w:p w:rsidR="00110FDE" w:rsidRPr="000B64CA" w:rsidRDefault="005A4A8E">
      <w:pPr>
        <w:rPr>
          <w:rFonts w:asciiTheme="minorEastAsia" w:hAnsiTheme="minorEastAsia"/>
          <w:sz w:val="28"/>
        </w:rPr>
      </w:pPr>
      <w:r w:rsidRPr="000B64CA">
        <w:rPr>
          <w:rFonts w:asciiTheme="minorEastAsia" w:hAnsiTheme="minorEastAsia"/>
          <w:sz w:val="28"/>
        </w:rPr>
        <w:t>4</w:t>
      </w:r>
      <w:r w:rsidR="005C50CA" w:rsidRPr="000B64CA">
        <w:rPr>
          <w:rFonts w:asciiTheme="minorEastAsia" w:hAnsiTheme="minorEastAsia"/>
          <w:sz w:val="28"/>
        </w:rPr>
        <w:t>.</w:t>
      </w:r>
      <w:r w:rsidR="00110FDE" w:rsidRPr="000B64CA">
        <w:rPr>
          <w:rFonts w:asciiTheme="minorEastAsia" w:hAnsiTheme="minorEastAsia" w:hint="eastAsia"/>
          <w:sz w:val="28"/>
        </w:rPr>
        <w:t>模型构建</w:t>
      </w:r>
    </w:p>
    <w:p w:rsidR="005A4A8E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lastRenderedPageBreak/>
        <w:t>选择accuracy作为评价指标</w:t>
      </w:r>
      <w:r w:rsidR="00DE2C8B">
        <w:rPr>
          <w:rFonts w:asciiTheme="minorEastAsia" w:hAnsiTheme="minorEastAsia" w:hint="eastAsia"/>
          <w:sz w:val="24"/>
        </w:rPr>
        <w:t>（输出评价指标说明）</w:t>
      </w:r>
    </w:p>
    <w:p w:rsidR="00110FDE" w:rsidRPr="000B64CA" w:rsidRDefault="00110FDE">
      <w:pPr>
        <w:rPr>
          <w:rFonts w:asciiTheme="minorEastAsia" w:hAnsiTheme="minorEastAsia"/>
          <w:sz w:val="24"/>
        </w:rPr>
      </w:pPr>
      <w:proofErr w:type="gramStart"/>
      <w:r w:rsidRPr="000B64CA">
        <w:rPr>
          <w:rFonts w:asciiTheme="minorEastAsia" w:hAnsiTheme="minorEastAsia" w:hint="eastAsia"/>
          <w:sz w:val="24"/>
        </w:rPr>
        <w:t>G</w:t>
      </w:r>
      <w:r w:rsidRPr="000B64CA">
        <w:rPr>
          <w:rFonts w:asciiTheme="minorEastAsia" w:hAnsiTheme="minorEastAsia"/>
          <w:sz w:val="24"/>
        </w:rPr>
        <w:t>BDT,XGBOOST</w:t>
      </w:r>
      <w:proofErr w:type="gramEnd"/>
      <w:r w:rsidRPr="000B64CA">
        <w:rPr>
          <w:rFonts w:asciiTheme="minorEastAsia" w:hAnsiTheme="minorEastAsia"/>
          <w:sz w:val="24"/>
        </w:rPr>
        <w:t>,RF</w:t>
      </w:r>
    </w:p>
    <w:p w:rsidR="005E0A57" w:rsidRPr="000B64CA" w:rsidRDefault="001230BF">
      <w:pPr>
        <w:rPr>
          <w:rFonts w:asciiTheme="minorEastAsia" w:hAnsiTheme="minorEastAsia"/>
          <w:sz w:val="24"/>
        </w:rPr>
      </w:pPr>
      <w:r w:rsidRPr="006E5557">
        <w:rPr>
          <w:rFonts w:asciiTheme="minorEastAsia" w:hAnsiTheme="minorEastAsia"/>
          <w:noProof/>
          <w:sz w:val="24"/>
        </w:rPr>
        <w:object w:dxaOrig="5220" w:dyaOrig="1300">
          <v:shape id="_x0000_i1025" type="#_x0000_t75" alt="" style="width:261.1pt;height:65.1pt;mso-width-percent:0;mso-height-percent:0;mso-width-percent:0;mso-height-percent:0" o:ole="">
            <v:imagedata r:id="rId37" o:title=""/>
          </v:shape>
          <o:OLEObject Type="Embed" ProgID="Excel.Sheet.12" ShapeID="_x0000_i1025" DrawAspect="Content" ObjectID="_1636817572" r:id="rId38"/>
        </w:object>
      </w:r>
    </w:p>
    <w:p w:rsidR="005E0A57" w:rsidRPr="000B64CA" w:rsidRDefault="005A4A8E">
      <w:pPr>
        <w:rPr>
          <w:rFonts w:asciiTheme="minorEastAsia" w:hAnsiTheme="minorEastAsia" w:hint="eastAsia"/>
          <w:sz w:val="24"/>
        </w:rPr>
      </w:pPr>
      <w:r w:rsidRPr="000B64CA">
        <w:rPr>
          <w:rFonts w:asciiTheme="minorEastAsia" w:hAnsiTheme="minorEastAsia"/>
          <w:sz w:val="24"/>
        </w:rPr>
        <w:t>4.1</w:t>
      </w:r>
      <w:r w:rsidR="005E0A57" w:rsidRPr="000B64CA">
        <w:rPr>
          <w:rFonts w:asciiTheme="minorEastAsia" w:hAnsiTheme="minorEastAsia" w:hint="eastAsia"/>
          <w:sz w:val="24"/>
        </w:rPr>
        <w:t>G</w:t>
      </w:r>
      <w:r w:rsidR="005E0A57" w:rsidRPr="000B64CA">
        <w:rPr>
          <w:rFonts w:asciiTheme="minorEastAsia" w:hAnsiTheme="minorEastAsia"/>
          <w:sz w:val="24"/>
        </w:rPr>
        <w:t>BDT</w:t>
      </w:r>
      <w:r w:rsidR="00157E96">
        <w:rPr>
          <w:rFonts w:asciiTheme="minorEastAsia" w:hAnsiTheme="minorEastAsia" w:hint="eastAsia"/>
          <w:sz w:val="24"/>
        </w:rPr>
        <w:t>（一句话解释）</w:t>
      </w:r>
    </w:p>
    <w:p w:rsidR="000D1A55" w:rsidRPr="000B64CA" w:rsidRDefault="000D1A55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25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C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682"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arn_rate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57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4.2</w:t>
      </w:r>
      <w:r w:rsidR="005E0A57" w:rsidRPr="000B64CA">
        <w:rPr>
          <w:rFonts w:asciiTheme="minorEastAsia" w:hAnsiTheme="minorEastAsia" w:hint="eastAsia"/>
          <w:sz w:val="24"/>
        </w:rPr>
        <w:t>X</w:t>
      </w:r>
      <w:r w:rsidR="005E0A57" w:rsidRPr="000B64CA">
        <w:rPr>
          <w:rFonts w:asciiTheme="minorEastAsia" w:hAnsiTheme="minorEastAsia"/>
          <w:sz w:val="24"/>
        </w:rPr>
        <w:t>GBOOST</w:t>
      </w:r>
    </w:p>
    <w:p w:rsidR="000D1A55" w:rsidRPr="000B64CA" w:rsidRDefault="000D1A55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25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OC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2520000" cy="189000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_rate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57" w:rsidRPr="000B64CA" w:rsidRDefault="005A4A8E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/>
          <w:sz w:val="24"/>
        </w:rPr>
        <w:t>4.3</w:t>
      </w:r>
      <w:r w:rsidR="005E0A57" w:rsidRPr="000B64CA">
        <w:rPr>
          <w:rFonts w:asciiTheme="minorEastAsia" w:hAnsiTheme="minorEastAsia" w:hint="eastAsia"/>
          <w:sz w:val="24"/>
        </w:rPr>
        <w:t>R</w:t>
      </w:r>
      <w:r w:rsidR="005E0A57" w:rsidRPr="000B64CA">
        <w:rPr>
          <w:rFonts w:asciiTheme="minorEastAsia" w:hAnsiTheme="minorEastAsia"/>
          <w:sz w:val="24"/>
        </w:rPr>
        <w:t>F</w:t>
      </w:r>
    </w:p>
    <w:p w:rsidR="000D1A55" w:rsidRPr="000B64CA" w:rsidRDefault="000D1A55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2520000" cy="252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OC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EB7B1B7" wp14:editId="28297F77">
            <wp:extent cx="2520000" cy="189000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_rate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A" w:rsidRPr="000B64CA" w:rsidRDefault="005A4A8E">
      <w:pPr>
        <w:rPr>
          <w:rFonts w:asciiTheme="minorEastAsia" w:hAnsiTheme="minorEastAsia"/>
          <w:sz w:val="28"/>
        </w:rPr>
      </w:pPr>
      <w:r w:rsidRPr="000B64CA">
        <w:rPr>
          <w:rFonts w:asciiTheme="minorEastAsia" w:hAnsiTheme="minorEastAsia"/>
          <w:sz w:val="28"/>
        </w:rPr>
        <w:t>5</w:t>
      </w:r>
      <w:r w:rsidR="005C50CA" w:rsidRPr="000B64CA">
        <w:rPr>
          <w:rFonts w:asciiTheme="minorEastAsia" w:hAnsiTheme="minorEastAsia"/>
          <w:sz w:val="28"/>
        </w:rPr>
        <w:t>.</w:t>
      </w:r>
      <w:r w:rsidR="005C50CA" w:rsidRPr="000B64CA">
        <w:rPr>
          <w:rFonts w:asciiTheme="minorEastAsia" w:hAnsiTheme="minorEastAsia" w:hint="eastAsia"/>
          <w:sz w:val="28"/>
        </w:rPr>
        <w:t>特征重要度</w:t>
      </w:r>
      <w:r w:rsidR="00DE2C8B">
        <w:rPr>
          <w:rFonts w:asciiTheme="minorEastAsia" w:hAnsiTheme="minorEastAsia" w:hint="eastAsia"/>
          <w:sz w:val="28"/>
        </w:rPr>
        <w:t>（特征重要度展示</w:t>
      </w:r>
      <w:bookmarkStart w:id="0" w:name="_GoBack"/>
      <w:bookmarkEnd w:id="0"/>
      <w:r w:rsidR="00DE2C8B">
        <w:rPr>
          <w:rFonts w:asciiTheme="minorEastAsia" w:hAnsiTheme="minorEastAsia" w:hint="eastAsia"/>
          <w:sz w:val="28"/>
        </w:rPr>
        <w:t>）</w:t>
      </w:r>
    </w:p>
    <w:p w:rsidR="005C50CA" w:rsidRPr="000B64CA" w:rsidRDefault="005C50CA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41FFD2AC" wp14:editId="0E41FAA9">
            <wp:extent cx="5205600" cy="39042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ture_importance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9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A" w:rsidRPr="000B64CA" w:rsidRDefault="005C50CA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 wp14:anchorId="71ECF36C" wp14:editId="2A4367E7">
            <wp:extent cx="5270500" cy="3952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_importance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A" w:rsidRPr="000B64CA" w:rsidRDefault="005C50CA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2AC7AE58" wp14:editId="49782AC1">
            <wp:extent cx="5270500" cy="3952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_importanc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CA" w:rsidRPr="000B64CA" w:rsidRDefault="005C50CA">
      <w:pPr>
        <w:rPr>
          <w:rFonts w:asciiTheme="minorEastAsia" w:hAnsiTheme="minorEastAsia"/>
          <w:sz w:val="24"/>
        </w:rPr>
      </w:pPr>
    </w:p>
    <w:p w:rsidR="005C50CA" w:rsidRPr="000B64CA" w:rsidRDefault="009B45C3">
      <w:pPr>
        <w:rPr>
          <w:rFonts w:asciiTheme="minorEastAsia" w:hAnsiTheme="minorEastAsia"/>
          <w:sz w:val="28"/>
        </w:rPr>
      </w:pPr>
      <w:r w:rsidRPr="000B64CA">
        <w:rPr>
          <w:rFonts w:asciiTheme="minorEastAsia" w:hAnsiTheme="minorEastAsia"/>
          <w:sz w:val="28"/>
        </w:rPr>
        <w:t>6</w:t>
      </w:r>
      <w:r w:rsidR="005C50CA" w:rsidRPr="000B64CA">
        <w:rPr>
          <w:rFonts w:asciiTheme="minorEastAsia" w:hAnsiTheme="minorEastAsia"/>
          <w:sz w:val="28"/>
        </w:rPr>
        <w:t>.</w:t>
      </w:r>
      <w:r w:rsidR="005C50CA" w:rsidRPr="000B64CA">
        <w:rPr>
          <w:rFonts w:asciiTheme="minorEastAsia" w:hAnsiTheme="minorEastAsia" w:hint="eastAsia"/>
          <w:sz w:val="28"/>
        </w:rPr>
        <w:t>总结</w:t>
      </w:r>
    </w:p>
    <w:p w:rsidR="00D76F1C" w:rsidRPr="000B64CA" w:rsidRDefault="009B45C3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lastRenderedPageBreak/>
        <w:t>6</w:t>
      </w:r>
      <w:r w:rsidRPr="000B64CA">
        <w:rPr>
          <w:rFonts w:asciiTheme="minorEastAsia" w:hAnsiTheme="minorEastAsia"/>
          <w:sz w:val="24"/>
        </w:rPr>
        <w:t>.1</w:t>
      </w:r>
      <w:r w:rsidR="00B854C6" w:rsidRPr="000B64CA">
        <w:rPr>
          <w:rFonts w:asciiTheme="minorEastAsia" w:hAnsiTheme="minorEastAsia" w:hint="eastAsia"/>
          <w:sz w:val="24"/>
        </w:rPr>
        <w:t>特征重要性总结</w:t>
      </w:r>
    </w:p>
    <w:p w:rsidR="00D72E0A" w:rsidRPr="000B64CA" w:rsidRDefault="00D72E0A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具有糖尿病其他并发症的患者更易患酮症</w:t>
      </w:r>
    </w:p>
    <w:p w:rsidR="00D72E0A" w:rsidRPr="000B64CA" w:rsidRDefault="00D72E0A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血糖血脂异常更易患酮症</w:t>
      </w:r>
    </w:p>
    <w:p w:rsidR="00B854C6" w:rsidRDefault="009B45C3">
      <w:pPr>
        <w:rPr>
          <w:rFonts w:asciiTheme="minorEastAsia" w:hAnsiTheme="minorEastAsia"/>
          <w:sz w:val="24"/>
        </w:rPr>
      </w:pPr>
      <w:r w:rsidRPr="000B64CA">
        <w:rPr>
          <w:rFonts w:asciiTheme="minorEastAsia" w:hAnsiTheme="minorEastAsia" w:hint="eastAsia"/>
          <w:sz w:val="24"/>
        </w:rPr>
        <w:t>6</w:t>
      </w:r>
      <w:r w:rsidRPr="000B64CA">
        <w:rPr>
          <w:rFonts w:asciiTheme="minorEastAsia" w:hAnsiTheme="minorEastAsia"/>
          <w:sz w:val="24"/>
        </w:rPr>
        <w:t>.2</w:t>
      </w:r>
      <w:r w:rsidR="000B64CA">
        <w:rPr>
          <w:rFonts w:asciiTheme="minorEastAsia" w:hAnsiTheme="minorEastAsia" w:hint="eastAsia"/>
          <w:sz w:val="24"/>
        </w:rPr>
        <w:t>改进方案</w:t>
      </w:r>
    </w:p>
    <w:p w:rsidR="000B64CA" w:rsidRDefault="000B64C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增加样本数量</w:t>
      </w:r>
    </w:p>
    <w:p w:rsidR="000B64CA" w:rsidRDefault="000B64C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增加患者其他信息作为新的特征</w:t>
      </w:r>
    </w:p>
    <w:p w:rsidR="000B64CA" w:rsidRPr="000B64CA" w:rsidRDefault="000B64C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对文本数据进行结构化处理</w:t>
      </w:r>
    </w:p>
    <w:p w:rsidR="009B45C3" w:rsidRPr="000B64CA" w:rsidRDefault="000B64C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补充缺失数据</w:t>
      </w:r>
    </w:p>
    <w:sectPr w:rsidR="009B45C3" w:rsidRPr="000B64CA" w:rsidSect="00AB7D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001" w:usb1="080E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8F"/>
    <w:rsid w:val="000B64CA"/>
    <w:rsid w:val="000D1A55"/>
    <w:rsid w:val="00110FDE"/>
    <w:rsid w:val="001230BF"/>
    <w:rsid w:val="00157E96"/>
    <w:rsid w:val="001945B0"/>
    <w:rsid w:val="00305F8F"/>
    <w:rsid w:val="00320BAD"/>
    <w:rsid w:val="003D213E"/>
    <w:rsid w:val="003F1700"/>
    <w:rsid w:val="003F298E"/>
    <w:rsid w:val="004B55E2"/>
    <w:rsid w:val="00574682"/>
    <w:rsid w:val="005A4A8E"/>
    <w:rsid w:val="005C50CA"/>
    <w:rsid w:val="005E0A57"/>
    <w:rsid w:val="006E2352"/>
    <w:rsid w:val="006E5557"/>
    <w:rsid w:val="006F0471"/>
    <w:rsid w:val="0070177C"/>
    <w:rsid w:val="00707B7C"/>
    <w:rsid w:val="007A6B24"/>
    <w:rsid w:val="007C10A6"/>
    <w:rsid w:val="007E0099"/>
    <w:rsid w:val="00883220"/>
    <w:rsid w:val="008A6F3D"/>
    <w:rsid w:val="009B45C3"/>
    <w:rsid w:val="00A055B3"/>
    <w:rsid w:val="00A5291D"/>
    <w:rsid w:val="00A60006"/>
    <w:rsid w:val="00A8569C"/>
    <w:rsid w:val="00AB7D74"/>
    <w:rsid w:val="00B71B03"/>
    <w:rsid w:val="00B7339E"/>
    <w:rsid w:val="00B854C6"/>
    <w:rsid w:val="00BF5947"/>
    <w:rsid w:val="00CE1D46"/>
    <w:rsid w:val="00CF39B6"/>
    <w:rsid w:val="00D20998"/>
    <w:rsid w:val="00D72E0A"/>
    <w:rsid w:val="00D76F1C"/>
    <w:rsid w:val="00DE2C8B"/>
    <w:rsid w:val="00E3415B"/>
    <w:rsid w:val="00E879DE"/>
    <w:rsid w:val="00EE48D7"/>
    <w:rsid w:val="00EF1A46"/>
    <w:rsid w:val="00F36B30"/>
    <w:rsid w:val="00F90C4D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EA42"/>
  <w15:chartTrackingRefBased/>
  <w15:docId w15:val="{0C71D30F-6D4D-954F-8900-A89C89AD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package" Target="embeddings/Microsoft_Excel____2.xlsx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32" Type="http://schemas.openxmlformats.org/officeDocument/2006/relationships/package" Target="embeddings/Microsoft_Excel____1.xlsx"/><Relationship Id="rId37" Type="http://schemas.openxmlformats.org/officeDocument/2006/relationships/image" Target="media/image25.emf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diagramLayout" Target="diagrams/layout1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package" Target="embeddings/Microsoft_Excel____.xlsx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4" Type="http://schemas.openxmlformats.org/officeDocument/2006/relationships/image" Target="media/image31.png"/><Relationship Id="rId4" Type="http://schemas.openxmlformats.org/officeDocument/2006/relationships/diagramData" Target="diagrams/data1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emf"/><Relationship Id="rId38" Type="http://schemas.openxmlformats.org/officeDocument/2006/relationships/package" Target="embeddings/Microsoft_Excel____3.xlsx"/><Relationship Id="rId46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有无酮症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Sheet1!$I$9</c:f>
              <c:strCache>
                <c:ptCount val="1"/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C0F-F846-BE99-91F12E5BE62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C0F-F846-BE99-91F12E5BE62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Sheet1!$H$10:$H$11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cat>
          <c:val>
            <c:numRef>
              <c:f>Sheet1!$I$10:$I$11</c:f>
              <c:numCache>
                <c:formatCode>General</c:formatCode>
                <c:ptCount val="2"/>
                <c:pt idx="0">
                  <c:v>160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0F-F846-BE99-91F12E5BE62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ACEE7B-39B2-8B42-93B7-95E57DE2DDC4}" type="doc">
      <dgm:prSet loTypeId="urn:microsoft.com/office/officeart/2005/8/layout/chevron1" loCatId="" qsTypeId="urn:microsoft.com/office/officeart/2005/8/quickstyle/simple1" qsCatId="simple" csTypeId="urn:microsoft.com/office/officeart/2005/8/colors/accent1_2" csCatId="accent1" phldr="1"/>
      <dgm:spPr/>
    </dgm:pt>
    <dgm:pt modelId="{A58498CC-71F8-D24C-9572-2B2C871B34A8}">
      <dgm:prSet phldrT="[文本]"/>
      <dgm:spPr/>
      <dgm:t>
        <a:bodyPr/>
        <a:lstStyle/>
        <a:p>
          <a:r>
            <a:rPr lang="zh-CN" altLang="en-US"/>
            <a:t>数据分析</a:t>
          </a:r>
        </a:p>
      </dgm:t>
    </dgm:pt>
    <dgm:pt modelId="{FE320BF2-80D5-014D-833E-D23FC5292D80}" type="parTrans" cxnId="{9BA150E9-CA0A-EB4A-8CFA-68C4F658F65E}">
      <dgm:prSet/>
      <dgm:spPr/>
      <dgm:t>
        <a:bodyPr/>
        <a:lstStyle/>
        <a:p>
          <a:endParaRPr lang="zh-CN" altLang="en-US"/>
        </a:p>
      </dgm:t>
    </dgm:pt>
    <dgm:pt modelId="{37BA6340-EFFB-A44F-9052-05AF9AC8D200}" type="sibTrans" cxnId="{9BA150E9-CA0A-EB4A-8CFA-68C4F658F65E}">
      <dgm:prSet/>
      <dgm:spPr/>
      <dgm:t>
        <a:bodyPr/>
        <a:lstStyle/>
        <a:p>
          <a:endParaRPr lang="zh-CN" altLang="en-US"/>
        </a:p>
      </dgm:t>
    </dgm:pt>
    <dgm:pt modelId="{B399E59A-791F-6146-BFD5-1655B83FC2F0}">
      <dgm:prSet phldrT="[文本]"/>
      <dgm:spPr/>
      <dgm:t>
        <a:bodyPr/>
        <a:lstStyle/>
        <a:p>
          <a:r>
            <a:rPr lang="zh-CN" altLang="en-US"/>
            <a:t>数据预处理</a:t>
          </a:r>
        </a:p>
      </dgm:t>
    </dgm:pt>
    <dgm:pt modelId="{760BC7CE-F350-8945-81E6-67D051C00686}" type="parTrans" cxnId="{56F3B784-6112-A14F-9F86-0557C66BC6A8}">
      <dgm:prSet/>
      <dgm:spPr/>
      <dgm:t>
        <a:bodyPr/>
        <a:lstStyle/>
        <a:p>
          <a:endParaRPr lang="zh-CN" altLang="en-US"/>
        </a:p>
      </dgm:t>
    </dgm:pt>
    <dgm:pt modelId="{CD5063D9-3C6F-AB49-9192-8FA17FC792C6}" type="sibTrans" cxnId="{56F3B784-6112-A14F-9F86-0557C66BC6A8}">
      <dgm:prSet/>
      <dgm:spPr/>
      <dgm:t>
        <a:bodyPr/>
        <a:lstStyle/>
        <a:p>
          <a:endParaRPr lang="zh-CN" altLang="en-US"/>
        </a:p>
      </dgm:t>
    </dgm:pt>
    <dgm:pt modelId="{5B79F703-F03C-4744-9BB0-E813A34BA288}">
      <dgm:prSet phldrT="[文本]"/>
      <dgm:spPr/>
      <dgm:t>
        <a:bodyPr/>
        <a:lstStyle/>
        <a:p>
          <a:r>
            <a:rPr lang="zh-CN" altLang="en-US"/>
            <a:t>建模</a:t>
          </a:r>
        </a:p>
      </dgm:t>
    </dgm:pt>
    <dgm:pt modelId="{CB42FFFE-9A51-DC4B-8981-47567C1516AE}" type="parTrans" cxnId="{0CA48A73-3CEC-D349-93BC-F019E5E34EB0}">
      <dgm:prSet/>
      <dgm:spPr/>
      <dgm:t>
        <a:bodyPr/>
        <a:lstStyle/>
        <a:p>
          <a:endParaRPr lang="zh-CN" altLang="en-US"/>
        </a:p>
      </dgm:t>
    </dgm:pt>
    <dgm:pt modelId="{A7D46712-4710-EF4D-91BA-96F32D6CCF46}" type="sibTrans" cxnId="{0CA48A73-3CEC-D349-93BC-F019E5E34EB0}">
      <dgm:prSet/>
      <dgm:spPr/>
      <dgm:t>
        <a:bodyPr/>
        <a:lstStyle/>
        <a:p>
          <a:endParaRPr lang="zh-CN" altLang="en-US"/>
        </a:p>
      </dgm:t>
    </dgm:pt>
    <dgm:pt modelId="{DA244770-F6E6-4144-A85A-F82BA0BDB55B}">
      <dgm:prSet/>
      <dgm:spPr/>
      <dgm:t>
        <a:bodyPr/>
        <a:lstStyle/>
        <a:p>
          <a:r>
            <a:rPr lang="zh-CN" altLang="en-US"/>
            <a:t>确定模型中各参数</a:t>
          </a:r>
        </a:p>
      </dgm:t>
    </dgm:pt>
    <dgm:pt modelId="{D7BCA159-60D8-ED4E-A6AC-521D6B8D5713}" type="parTrans" cxnId="{125A53B6-644F-2A41-B427-13D864603C6A}">
      <dgm:prSet/>
      <dgm:spPr/>
      <dgm:t>
        <a:bodyPr/>
        <a:lstStyle/>
        <a:p>
          <a:endParaRPr lang="zh-CN" altLang="en-US"/>
        </a:p>
      </dgm:t>
    </dgm:pt>
    <dgm:pt modelId="{BE1E6739-2099-F64E-9877-58494154E41B}" type="sibTrans" cxnId="{125A53B6-644F-2A41-B427-13D864603C6A}">
      <dgm:prSet/>
      <dgm:spPr/>
      <dgm:t>
        <a:bodyPr/>
        <a:lstStyle/>
        <a:p>
          <a:endParaRPr lang="zh-CN" altLang="en-US"/>
        </a:p>
      </dgm:t>
    </dgm:pt>
    <dgm:pt modelId="{EA743DFB-3455-8B41-AA57-E0EFB9CD0A97}">
      <dgm:prSet/>
      <dgm:spPr/>
      <dgm:t>
        <a:bodyPr/>
        <a:lstStyle/>
        <a:p>
          <a:r>
            <a:rPr lang="zh-CN" altLang="en-US"/>
            <a:t>评价各模型预测准确度</a:t>
          </a:r>
        </a:p>
      </dgm:t>
    </dgm:pt>
    <dgm:pt modelId="{9E253161-EE45-D24D-BCF3-84966D49F814}" type="parTrans" cxnId="{1E4CEB48-45B9-1F4D-9FC9-D37D075DFC18}">
      <dgm:prSet/>
      <dgm:spPr/>
      <dgm:t>
        <a:bodyPr/>
        <a:lstStyle/>
        <a:p>
          <a:endParaRPr lang="zh-CN" altLang="en-US"/>
        </a:p>
      </dgm:t>
    </dgm:pt>
    <dgm:pt modelId="{61726B90-D79B-EC44-8908-95BE27FF4136}" type="sibTrans" cxnId="{1E4CEB48-45B9-1F4D-9FC9-D37D075DFC18}">
      <dgm:prSet/>
      <dgm:spPr/>
      <dgm:t>
        <a:bodyPr/>
        <a:lstStyle/>
        <a:p>
          <a:endParaRPr lang="zh-CN" altLang="en-US"/>
        </a:p>
      </dgm:t>
    </dgm:pt>
    <dgm:pt modelId="{6E0F4B21-6B5E-594C-B7EC-38A6FDB21A9C}">
      <dgm:prSet/>
      <dgm:spPr/>
      <dgm:t>
        <a:bodyPr/>
        <a:lstStyle/>
        <a:p>
          <a:r>
            <a:rPr lang="zh-CN" altLang="en-US"/>
            <a:t>特征工程</a:t>
          </a:r>
        </a:p>
      </dgm:t>
    </dgm:pt>
    <dgm:pt modelId="{C8AB81C8-7C22-AD42-BF6F-FA97DE480E9C}" type="parTrans" cxnId="{ACA79918-4380-B34E-ABB9-03798E1C007A}">
      <dgm:prSet/>
      <dgm:spPr/>
      <dgm:t>
        <a:bodyPr/>
        <a:lstStyle/>
        <a:p>
          <a:endParaRPr lang="zh-CN" altLang="en-US"/>
        </a:p>
      </dgm:t>
    </dgm:pt>
    <dgm:pt modelId="{42CBE201-D3D3-B646-BC11-B59F4D495901}" type="sibTrans" cxnId="{ACA79918-4380-B34E-ABB9-03798E1C007A}">
      <dgm:prSet/>
      <dgm:spPr/>
      <dgm:t>
        <a:bodyPr/>
        <a:lstStyle/>
        <a:p>
          <a:endParaRPr lang="zh-CN" altLang="en-US"/>
        </a:p>
      </dgm:t>
    </dgm:pt>
    <dgm:pt modelId="{BA482ABF-E8D8-0E43-8D6E-B545F46D7AAB}">
      <dgm:prSet/>
      <dgm:spPr/>
      <dgm:t>
        <a:bodyPr/>
        <a:lstStyle/>
        <a:p>
          <a:r>
            <a:rPr lang="zh-CN" altLang="en-US"/>
            <a:t>特征选择</a:t>
          </a:r>
        </a:p>
      </dgm:t>
    </dgm:pt>
    <dgm:pt modelId="{A065AB45-A90D-B94C-B5DA-263EC0F81466}" type="parTrans" cxnId="{354CDD6E-4FEA-234C-A42D-C5AEE0AEA9A7}">
      <dgm:prSet/>
      <dgm:spPr/>
      <dgm:t>
        <a:bodyPr/>
        <a:lstStyle/>
        <a:p>
          <a:endParaRPr lang="zh-CN" altLang="en-US"/>
        </a:p>
      </dgm:t>
    </dgm:pt>
    <dgm:pt modelId="{FF430464-E10C-E94A-9340-E9D65961D2BF}" type="sibTrans" cxnId="{354CDD6E-4FEA-234C-A42D-C5AEE0AEA9A7}">
      <dgm:prSet/>
      <dgm:spPr/>
      <dgm:t>
        <a:bodyPr/>
        <a:lstStyle/>
        <a:p>
          <a:endParaRPr lang="zh-CN" altLang="en-US"/>
        </a:p>
      </dgm:t>
    </dgm:pt>
    <dgm:pt modelId="{AE126219-D324-DE46-91AB-1E9BF3E05074}">
      <dgm:prSet/>
      <dgm:spPr/>
      <dgm:t>
        <a:bodyPr/>
        <a:lstStyle/>
        <a:p>
          <a:r>
            <a:rPr lang="zh-CN" altLang="en-US"/>
            <a:t>模型调优</a:t>
          </a:r>
        </a:p>
      </dgm:t>
    </dgm:pt>
    <dgm:pt modelId="{FCEDD73E-B20B-C343-9560-77314FAA7EA1}" type="parTrans" cxnId="{52A8C5A1-5E79-6D47-9CE9-597C6C034990}">
      <dgm:prSet/>
      <dgm:spPr/>
      <dgm:t>
        <a:bodyPr/>
        <a:lstStyle/>
        <a:p>
          <a:endParaRPr lang="zh-CN" altLang="en-US"/>
        </a:p>
      </dgm:t>
    </dgm:pt>
    <dgm:pt modelId="{B651D6E2-F9BE-1442-ABCB-9BA1288A591E}" type="sibTrans" cxnId="{52A8C5A1-5E79-6D47-9CE9-597C6C034990}">
      <dgm:prSet/>
      <dgm:spPr/>
      <dgm:t>
        <a:bodyPr/>
        <a:lstStyle/>
        <a:p>
          <a:endParaRPr lang="zh-CN" altLang="en-US"/>
        </a:p>
      </dgm:t>
    </dgm:pt>
    <dgm:pt modelId="{E63F516B-4D56-DF48-A4A0-CA2F639BD318}" type="pres">
      <dgm:prSet presAssocID="{D0ACEE7B-39B2-8B42-93B7-95E57DE2DDC4}" presName="Name0" presStyleCnt="0">
        <dgm:presLayoutVars>
          <dgm:dir/>
          <dgm:animLvl val="lvl"/>
          <dgm:resizeHandles val="exact"/>
        </dgm:presLayoutVars>
      </dgm:prSet>
      <dgm:spPr/>
    </dgm:pt>
    <dgm:pt modelId="{63CD73A9-068C-B74F-8C79-6ED278E2F9FC}" type="pres">
      <dgm:prSet presAssocID="{A58498CC-71F8-D24C-9572-2B2C871B34A8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4C96DBFA-8F70-DE4E-BA5C-F8E954A53E00}" type="pres">
      <dgm:prSet presAssocID="{37BA6340-EFFB-A44F-9052-05AF9AC8D200}" presName="parTxOnlySpace" presStyleCnt="0"/>
      <dgm:spPr/>
    </dgm:pt>
    <dgm:pt modelId="{8A6844E4-BFF7-BF41-A11B-1AFCEEFA1371}" type="pres">
      <dgm:prSet presAssocID="{B399E59A-791F-6146-BFD5-1655B83FC2F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188D2A63-7368-E246-9160-F1FA8A99FDBB}" type="pres">
      <dgm:prSet presAssocID="{CD5063D9-3C6F-AB49-9192-8FA17FC792C6}" presName="parTxOnlySpace" presStyleCnt="0"/>
      <dgm:spPr/>
    </dgm:pt>
    <dgm:pt modelId="{8F542D4B-CD3C-7F4F-85AB-EDFF368C834B}" type="pres">
      <dgm:prSet presAssocID="{6E0F4B21-6B5E-594C-B7EC-38A6FDB21A9C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73CB62A1-7F28-974F-A0BA-83211A5750AC}" type="pres">
      <dgm:prSet presAssocID="{42CBE201-D3D3-B646-BC11-B59F4D495901}" presName="parTxOnlySpace" presStyleCnt="0"/>
      <dgm:spPr/>
    </dgm:pt>
    <dgm:pt modelId="{DEDEA12F-57CC-DC45-97B7-1166F77F27FF}" type="pres">
      <dgm:prSet presAssocID="{BA482ABF-E8D8-0E43-8D6E-B545F46D7AAB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1F1E3E12-6CD7-754F-BCC1-4E0B53B9D1BB}" type="pres">
      <dgm:prSet presAssocID="{FF430464-E10C-E94A-9340-E9D65961D2BF}" presName="parTxOnlySpace" presStyleCnt="0"/>
      <dgm:spPr/>
    </dgm:pt>
    <dgm:pt modelId="{E1996148-0701-474F-BA20-D1CF6D284200}" type="pres">
      <dgm:prSet presAssocID="{5B79F703-F03C-4744-9BB0-E813A34BA288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1C8847F0-9401-1A40-BE0D-8213FF4AB094}" type="pres">
      <dgm:prSet presAssocID="{A7D46712-4710-EF4D-91BA-96F32D6CCF46}" presName="parTxOnlySpace" presStyleCnt="0"/>
      <dgm:spPr/>
    </dgm:pt>
    <dgm:pt modelId="{222724C7-4CEF-3B48-B6F4-0F827D2A9CED}" type="pres">
      <dgm:prSet presAssocID="{DA244770-F6E6-4144-A85A-F82BA0BDB55B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E54710F9-625A-C945-8BD3-77CB00E00992}" type="pres">
      <dgm:prSet presAssocID="{BE1E6739-2099-F64E-9877-58494154E41B}" presName="parTxOnlySpace" presStyleCnt="0"/>
      <dgm:spPr/>
    </dgm:pt>
    <dgm:pt modelId="{3608E90B-1593-6D4F-9ACD-995F4A646816}" type="pres">
      <dgm:prSet presAssocID="{EA743DFB-3455-8B41-AA57-E0EFB9CD0A97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B1ADC521-FF96-D545-9A28-5A51D05C0197}" type="pres">
      <dgm:prSet presAssocID="{61726B90-D79B-EC44-8908-95BE27FF4136}" presName="parTxOnlySpace" presStyleCnt="0"/>
      <dgm:spPr/>
    </dgm:pt>
    <dgm:pt modelId="{1E29A757-A8D1-4343-98D0-F72E313DE3EF}" type="pres">
      <dgm:prSet presAssocID="{AE126219-D324-DE46-91AB-1E9BF3E05074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62854F0D-14E8-414D-8D86-8550BF99F412}" type="presOf" srcId="{B399E59A-791F-6146-BFD5-1655B83FC2F0}" destId="{8A6844E4-BFF7-BF41-A11B-1AFCEEFA1371}" srcOrd="0" destOrd="0" presId="urn:microsoft.com/office/officeart/2005/8/layout/chevron1"/>
    <dgm:cxn modelId="{56C0660F-FBAD-664E-927C-7706F834F1E0}" type="presOf" srcId="{A58498CC-71F8-D24C-9572-2B2C871B34A8}" destId="{63CD73A9-068C-B74F-8C79-6ED278E2F9FC}" srcOrd="0" destOrd="0" presId="urn:microsoft.com/office/officeart/2005/8/layout/chevron1"/>
    <dgm:cxn modelId="{ACA79918-4380-B34E-ABB9-03798E1C007A}" srcId="{D0ACEE7B-39B2-8B42-93B7-95E57DE2DDC4}" destId="{6E0F4B21-6B5E-594C-B7EC-38A6FDB21A9C}" srcOrd="2" destOrd="0" parTransId="{C8AB81C8-7C22-AD42-BF6F-FA97DE480E9C}" sibTransId="{42CBE201-D3D3-B646-BC11-B59F4D495901}"/>
    <dgm:cxn modelId="{B1342E2A-206E-A84D-96D2-610D2222CA76}" type="presOf" srcId="{5B79F703-F03C-4744-9BB0-E813A34BA288}" destId="{E1996148-0701-474F-BA20-D1CF6D284200}" srcOrd="0" destOrd="0" presId="urn:microsoft.com/office/officeart/2005/8/layout/chevron1"/>
    <dgm:cxn modelId="{C24AEE38-F041-DD4D-BAEB-83EA6DE3A058}" type="presOf" srcId="{EA743DFB-3455-8B41-AA57-E0EFB9CD0A97}" destId="{3608E90B-1593-6D4F-9ACD-995F4A646816}" srcOrd="0" destOrd="0" presId="urn:microsoft.com/office/officeart/2005/8/layout/chevron1"/>
    <dgm:cxn modelId="{1E4CEB48-45B9-1F4D-9FC9-D37D075DFC18}" srcId="{D0ACEE7B-39B2-8B42-93B7-95E57DE2DDC4}" destId="{EA743DFB-3455-8B41-AA57-E0EFB9CD0A97}" srcOrd="6" destOrd="0" parTransId="{9E253161-EE45-D24D-BCF3-84966D49F814}" sibTransId="{61726B90-D79B-EC44-8908-95BE27FF4136}"/>
    <dgm:cxn modelId="{53670359-DC22-7341-99BA-658EC87C8816}" type="presOf" srcId="{D0ACEE7B-39B2-8B42-93B7-95E57DE2DDC4}" destId="{E63F516B-4D56-DF48-A4A0-CA2F639BD318}" srcOrd="0" destOrd="0" presId="urn:microsoft.com/office/officeart/2005/8/layout/chevron1"/>
    <dgm:cxn modelId="{354CDD6E-4FEA-234C-A42D-C5AEE0AEA9A7}" srcId="{D0ACEE7B-39B2-8B42-93B7-95E57DE2DDC4}" destId="{BA482ABF-E8D8-0E43-8D6E-B545F46D7AAB}" srcOrd="3" destOrd="0" parTransId="{A065AB45-A90D-B94C-B5DA-263EC0F81466}" sibTransId="{FF430464-E10C-E94A-9340-E9D65961D2BF}"/>
    <dgm:cxn modelId="{0CA48A73-3CEC-D349-93BC-F019E5E34EB0}" srcId="{D0ACEE7B-39B2-8B42-93B7-95E57DE2DDC4}" destId="{5B79F703-F03C-4744-9BB0-E813A34BA288}" srcOrd="4" destOrd="0" parTransId="{CB42FFFE-9A51-DC4B-8981-47567C1516AE}" sibTransId="{A7D46712-4710-EF4D-91BA-96F32D6CCF46}"/>
    <dgm:cxn modelId="{56F3B784-6112-A14F-9F86-0557C66BC6A8}" srcId="{D0ACEE7B-39B2-8B42-93B7-95E57DE2DDC4}" destId="{B399E59A-791F-6146-BFD5-1655B83FC2F0}" srcOrd="1" destOrd="0" parTransId="{760BC7CE-F350-8945-81E6-67D051C00686}" sibTransId="{CD5063D9-3C6F-AB49-9192-8FA17FC792C6}"/>
    <dgm:cxn modelId="{52A8C5A1-5E79-6D47-9CE9-597C6C034990}" srcId="{D0ACEE7B-39B2-8B42-93B7-95E57DE2DDC4}" destId="{AE126219-D324-DE46-91AB-1E9BF3E05074}" srcOrd="7" destOrd="0" parTransId="{FCEDD73E-B20B-C343-9560-77314FAA7EA1}" sibTransId="{B651D6E2-F9BE-1442-ABCB-9BA1288A591E}"/>
    <dgm:cxn modelId="{822CCEB2-20B4-484F-BACB-306C570609B9}" type="presOf" srcId="{DA244770-F6E6-4144-A85A-F82BA0BDB55B}" destId="{222724C7-4CEF-3B48-B6F4-0F827D2A9CED}" srcOrd="0" destOrd="0" presId="urn:microsoft.com/office/officeart/2005/8/layout/chevron1"/>
    <dgm:cxn modelId="{125A53B6-644F-2A41-B427-13D864603C6A}" srcId="{D0ACEE7B-39B2-8B42-93B7-95E57DE2DDC4}" destId="{DA244770-F6E6-4144-A85A-F82BA0BDB55B}" srcOrd="5" destOrd="0" parTransId="{D7BCA159-60D8-ED4E-A6AC-521D6B8D5713}" sibTransId="{BE1E6739-2099-F64E-9877-58494154E41B}"/>
    <dgm:cxn modelId="{7B13DBBD-51AE-7841-88A6-B287A1B638B1}" type="presOf" srcId="{AE126219-D324-DE46-91AB-1E9BF3E05074}" destId="{1E29A757-A8D1-4343-98D0-F72E313DE3EF}" srcOrd="0" destOrd="0" presId="urn:microsoft.com/office/officeart/2005/8/layout/chevron1"/>
    <dgm:cxn modelId="{49608CC5-C9C8-0941-94A6-2F611FAEFFE8}" type="presOf" srcId="{BA482ABF-E8D8-0E43-8D6E-B545F46D7AAB}" destId="{DEDEA12F-57CC-DC45-97B7-1166F77F27FF}" srcOrd="0" destOrd="0" presId="urn:microsoft.com/office/officeart/2005/8/layout/chevron1"/>
    <dgm:cxn modelId="{9BA150E9-CA0A-EB4A-8CFA-68C4F658F65E}" srcId="{D0ACEE7B-39B2-8B42-93B7-95E57DE2DDC4}" destId="{A58498CC-71F8-D24C-9572-2B2C871B34A8}" srcOrd="0" destOrd="0" parTransId="{FE320BF2-80D5-014D-833E-D23FC5292D80}" sibTransId="{37BA6340-EFFB-A44F-9052-05AF9AC8D200}"/>
    <dgm:cxn modelId="{E28895FA-89C3-6846-B3CF-BBA1D6DD7C01}" type="presOf" srcId="{6E0F4B21-6B5E-594C-B7EC-38A6FDB21A9C}" destId="{8F542D4B-CD3C-7F4F-85AB-EDFF368C834B}" srcOrd="0" destOrd="0" presId="urn:microsoft.com/office/officeart/2005/8/layout/chevron1"/>
    <dgm:cxn modelId="{1AD7BE55-8294-BA41-8820-6F53DCE54B24}" type="presParOf" srcId="{E63F516B-4D56-DF48-A4A0-CA2F639BD318}" destId="{63CD73A9-068C-B74F-8C79-6ED278E2F9FC}" srcOrd="0" destOrd="0" presId="urn:microsoft.com/office/officeart/2005/8/layout/chevron1"/>
    <dgm:cxn modelId="{6C00C909-AE33-764B-B8FA-914458A30FA5}" type="presParOf" srcId="{E63F516B-4D56-DF48-A4A0-CA2F639BD318}" destId="{4C96DBFA-8F70-DE4E-BA5C-F8E954A53E00}" srcOrd="1" destOrd="0" presId="urn:microsoft.com/office/officeart/2005/8/layout/chevron1"/>
    <dgm:cxn modelId="{3A7A0750-DABC-614C-94CE-690E2B95B844}" type="presParOf" srcId="{E63F516B-4D56-DF48-A4A0-CA2F639BD318}" destId="{8A6844E4-BFF7-BF41-A11B-1AFCEEFA1371}" srcOrd="2" destOrd="0" presId="urn:microsoft.com/office/officeart/2005/8/layout/chevron1"/>
    <dgm:cxn modelId="{B4AF1C1D-CA4D-F34D-8787-559BF33A75A6}" type="presParOf" srcId="{E63F516B-4D56-DF48-A4A0-CA2F639BD318}" destId="{188D2A63-7368-E246-9160-F1FA8A99FDBB}" srcOrd="3" destOrd="0" presId="urn:microsoft.com/office/officeart/2005/8/layout/chevron1"/>
    <dgm:cxn modelId="{BDB17004-7EA7-7F4B-8271-81BAEF1F2353}" type="presParOf" srcId="{E63F516B-4D56-DF48-A4A0-CA2F639BD318}" destId="{8F542D4B-CD3C-7F4F-85AB-EDFF368C834B}" srcOrd="4" destOrd="0" presId="urn:microsoft.com/office/officeart/2005/8/layout/chevron1"/>
    <dgm:cxn modelId="{0A217DF9-4A22-0540-99E2-7643F2CB0578}" type="presParOf" srcId="{E63F516B-4D56-DF48-A4A0-CA2F639BD318}" destId="{73CB62A1-7F28-974F-A0BA-83211A5750AC}" srcOrd="5" destOrd="0" presId="urn:microsoft.com/office/officeart/2005/8/layout/chevron1"/>
    <dgm:cxn modelId="{841BD4E1-690D-2544-A495-A5E29CF34724}" type="presParOf" srcId="{E63F516B-4D56-DF48-A4A0-CA2F639BD318}" destId="{DEDEA12F-57CC-DC45-97B7-1166F77F27FF}" srcOrd="6" destOrd="0" presId="urn:microsoft.com/office/officeart/2005/8/layout/chevron1"/>
    <dgm:cxn modelId="{40F5DF56-F1CE-4144-B747-7C903CB64EAF}" type="presParOf" srcId="{E63F516B-4D56-DF48-A4A0-CA2F639BD318}" destId="{1F1E3E12-6CD7-754F-BCC1-4E0B53B9D1BB}" srcOrd="7" destOrd="0" presId="urn:microsoft.com/office/officeart/2005/8/layout/chevron1"/>
    <dgm:cxn modelId="{4DA2CBC6-D4E0-9747-9C4C-00412F64394F}" type="presParOf" srcId="{E63F516B-4D56-DF48-A4A0-CA2F639BD318}" destId="{E1996148-0701-474F-BA20-D1CF6D284200}" srcOrd="8" destOrd="0" presId="urn:microsoft.com/office/officeart/2005/8/layout/chevron1"/>
    <dgm:cxn modelId="{1CAC3904-3655-4649-B70B-FE5C318B28B2}" type="presParOf" srcId="{E63F516B-4D56-DF48-A4A0-CA2F639BD318}" destId="{1C8847F0-9401-1A40-BE0D-8213FF4AB094}" srcOrd="9" destOrd="0" presId="urn:microsoft.com/office/officeart/2005/8/layout/chevron1"/>
    <dgm:cxn modelId="{5AD7C3B6-DE40-EA43-AB24-7E636ECA6245}" type="presParOf" srcId="{E63F516B-4D56-DF48-A4A0-CA2F639BD318}" destId="{222724C7-4CEF-3B48-B6F4-0F827D2A9CED}" srcOrd="10" destOrd="0" presId="urn:microsoft.com/office/officeart/2005/8/layout/chevron1"/>
    <dgm:cxn modelId="{4424C6CE-0881-9941-854D-47C2F755E1D2}" type="presParOf" srcId="{E63F516B-4D56-DF48-A4A0-CA2F639BD318}" destId="{E54710F9-625A-C945-8BD3-77CB00E00992}" srcOrd="11" destOrd="0" presId="urn:microsoft.com/office/officeart/2005/8/layout/chevron1"/>
    <dgm:cxn modelId="{C441E1E9-B994-3446-8D46-57B065BFC27C}" type="presParOf" srcId="{E63F516B-4D56-DF48-A4A0-CA2F639BD318}" destId="{3608E90B-1593-6D4F-9ACD-995F4A646816}" srcOrd="12" destOrd="0" presId="urn:microsoft.com/office/officeart/2005/8/layout/chevron1"/>
    <dgm:cxn modelId="{3439BABE-E24A-DD4A-AE17-A9B79093CA90}" type="presParOf" srcId="{E63F516B-4D56-DF48-A4A0-CA2F639BD318}" destId="{B1ADC521-FF96-D545-9A28-5A51D05C0197}" srcOrd="13" destOrd="0" presId="urn:microsoft.com/office/officeart/2005/8/layout/chevron1"/>
    <dgm:cxn modelId="{F4AA6D78-F1F1-0041-B059-77087FFE1209}" type="presParOf" srcId="{E63F516B-4D56-DF48-A4A0-CA2F639BD318}" destId="{1E29A757-A8D1-4343-98D0-F72E313DE3EF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CD73A9-068C-B74F-8C79-6ED278E2F9FC}">
      <dsp:nvSpPr>
        <dsp:cNvPr id="0" name=""/>
        <dsp:cNvSpPr/>
      </dsp:nvSpPr>
      <dsp:spPr>
        <a:xfrm>
          <a:off x="525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数据分析</a:t>
          </a:r>
        </a:p>
      </dsp:txBody>
      <dsp:txXfrm>
        <a:off x="168867" y="105978"/>
        <a:ext cx="505026" cy="336683"/>
      </dsp:txXfrm>
    </dsp:sp>
    <dsp:sp modelId="{8A6844E4-BFF7-BF41-A11B-1AFCEEFA1371}">
      <dsp:nvSpPr>
        <dsp:cNvPr id="0" name=""/>
        <dsp:cNvSpPr/>
      </dsp:nvSpPr>
      <dsp:spPr>
        <a:xfrm>
          <a:off x="758063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数据预处理</a:t>
          </a:r>
        </a:p>
      </dsp:txBody>
      <dsp:txXfrm>
        <a:off x="926405" y="105978"/>
        <a:ext cx="505026" cy="336683"/>
      </dsp:txXfrm>
    </dsp:sp>
    <dsp:sp modelId="{8F542D4B-CD3C-7F4F-85AB-EDFF368C834B}">
      <dsp:nvSpPr>
        <dsp:cNvPr id="0" name=""/>
        <dsp:cNvSpPr/>
      </dsp:nvSpPr>
      <dsp:spPr>
        <a:xfrm>
          <a:off x="1515602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特征工程</a:t>
          </a:r>
        </a:p>
      </dsp:txBody>
      <dsp:txXfrm>
        <a:off x="1683944" y="105978"/>
        <a:ext cx="505026" cy="336683"/>
      </dsp:txXfrm>
    </dsp:sp>
    <dsp:sp modelId="{DEDEA12F-57CC-DC45-97B7-1166F77F27FF}">
      <dsp:nvSpPr>
        <dsp:cNvPr id="0" name=""/>
        <dsp:cNvSpPr/>
      </dsp:nvSpPr>
      <dsp:spPr>
        <a:xfrm>
          <a:off x="2273140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特征选择</a:t>
          </a:r>
        </a:p>
      </dsp:txBody>
      <dsp:txXfrm>
        <a:off x="2441482" y="105978"/>
        <a:ext cx="505026" cy="336683"/>
      </dsp:txXfrm>
    </dsp:sp>
    <dsp:sp modelId="{E1996148-0701-474F-BA20-D1CF6D284200}">
      <dsp:nvSpPr>
        <dsp:cNvPr id="0" name=""/>
        <dsp:cNvSpPr/>
      </dsp:nvSpPr>
      <dsp:spPr>
        <a:xfrm>
          <a:off x="3030679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建模</a:t>
          </a:r>
        </a:p>
      </dsp:txBody>
      <dsp:txXfrm>
        <a:off x="3199021" y="105978"/>
        <a:ext cx="505026" cy="336683"/>
      </dsp:txXfrm>
    </dsp:sp>
    <dsp:sp modelId="{222724C7-4CEF-3B48-B6F4-0F827D2A9CED}">
      <dsp:nvSpPr>
        <dsp:cNvPr id="0" name=""/>
        <dsp:cNvSpPr/>
      </dsp:nvSpPr>
      <dsp:spPr>
        <a:xfrm>
          <a:off x="3788218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确定模型中各参数</a:t>
          </a:r>
        </a:p>
      </dsp:txBody>
      <dsp:txXfrm>
        <a:off x="3956560" y="105978"/>
        <a:ext cx="505026" cy="336683"/>
      </dsp:txXfrm>
    </dsp:sp>
    <dsp:sp modelId="{3608E90B-1593-6D4F-9ACD-995F4A646816}">
      <dsp:nvSpPr>
        <dsp:cNvPr id="0" name=""/>
        <dsp:cNvSpPr/>
      </dsp:nvSpPr>
      <dsp:spPr>
        <a:xfrm>
          <a:off x="4545756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评价各模型预测准确度</a:t>
          </a:r>
        </a:p>
      </dsp:txBody>
      <dsp:txXfrm>
        <a:off x="4714098" y="105978"/>
        <a:ext cx="505026" cy="336683"/>
      </dsp:txXfrm>
    </dsp:sp>
    <dsp:sp modelId="{1E29A757-A8D1-4343-98D0-F72E313DE3EF}">
      <dsp:nvSpPr>
        <dsp:cNvPr id="0" name=""/>
        <dsp:cNvSpPr/>
      </dsp:nvSpPr>
      <dsp:spPr>
        <a:xfrm>
          <a:off x="5303295" y="105978"/>
          <a:ext cx="841709" cy="3366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模型调优</a:t>
          </a:r>
        </a:p>
      </dsp:txBody>
      <dsp:txXfrm>
        <a:off x="5471637" y="105978"/>
        <a:ext cx="505026" cy="336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2019-11-25T07:58:00Z</dcterms:created>
  <dcterms:modified xsi:type="dcterms:W3CDTF">2019-12-02T10:46:00Z</dcterms:modified>
</cp:coreProperties>
</file>