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48"/>
        </w:rPr>
        <w:t>关于印发方案的通报</w:t>
      </w:r>
    </w:p>
    <w:p>
      <w:pPr>
        <w:jc w:val="center"/>
      </w:pPr>
      <w:r>
        <w:rPr>
          <w:rFonts w:ascii="仿宋" w:hAnsi="仿宋" w:eastAsia="仿宋"/>
          <w:sz w:val="32"/>
        </w:rPr>
        <w:t>花宠运[2024]第010号</w:t>
      </w:r>
    </w:p>
    <w:p>
      <w:r>
        <w:rPr>
          <w:rFonts w:ascii="仿宋" w:hAnsi="仿宋" w:eastAsia="仿宋"/>
          <w:sz w:val="32"/>
        </w:rPr>
        <w:t>各部门</w:t>
      </w:r>
    </w:p>
    <w:p>
      <w:pPr>
        <w:ind w:firstLineChars="200"/>
        <w:spacing w:line="480" w:lineRule="exact"/>
      </w:pPr>
      <w:r>
        <w:rPr>
          <w:rFonts w:ascii="宋体" w:hAnsi="宋体" w:eastAsia="宋体"/>
          <w:sz w:val="28"/>
        </w:rPr>
        <w:t>经研究决定印发本方案，请各单位认真执行。</w:t>
      </w:r>
    </w:p>
    <w:p>
      <w:pPr>
        <w:ind w:firstLineChars="200"/>
      </w:pPr>
      <w:r>
        <w:rPr>
          <w:rFonts w:ascii="仿宋" w:hAnsi="仿宋" w:eastAsia="仿宋"/>
          <w:sz w:val="32"/>
        </w:rPr>
        <w:t>一、目标与原则</w:t>
      </w:r>
    </w:p>
    <w:p>
      <w:pPr>
        <w:ind w:firstLineChars="200"/>
      </w:pPr>
      <w:r>
        <w:rPr>
          <w:rFonts w:ascii="仿宋" w:hAnsi="仿宋" w:eastAsia="仿宋"/>
          <w:sz w:val="32"/>
        </w:rPr>
        <w:t>附件：方案全文。</w:t>
      </w:r>
    </w:p>
    <w:p>
      <w:pPr>
        <w:jc w:val="right"/>
      </w:pPr>
      <w:r>
        <w:rPr>
          <w:rFonts w:ascii="仿宋" w:hAnsi="仿宋" w:eastAsia="仿宋"/>
          <w:sz w:val="32"/>
        </w:rPr>
        <w:t>花小弄宠物服务有限公司</w:t>
      </w:r>
    </w:p>
    <w:p>
      <w:pPr>
        <w:jc w:val="right"/>
      </w:pPr>
      <w:r>
        <w:rPr>
          <w:rFonts w:ascii="仿宋" w:hAnsi="仿宋" w:eastAsia="仿宋"/>
          <w:sz w:val="32"/>
        </w:rPr>
        <w:t>2024年01月05日</w:t>
      </w:r>
    </w:p>
    <w:p>
      <w:r>
        <w:rPr>
          <w:rFonts w:ascii="仿宋" w:hAnsi="仿宋" w:eastAsia="仿宋"/>
          <w:sz w:val="28"/>
        </w:rPr>
        <w:t>抄送：公司领导、各业务部门</w:t>
      </w:r>
    </w:p>
    <w:sectPr w:rsidR="00FC693F" w:rsidRPr="0006063C" w:rsidSect="00034616">
      <w:pgSz w:w="11906" w:h="16838"/>
      <w:pgMar w:top="2835" w:right="2268" w:bottom="2835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