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665" w:rsidRDefault="00220665">
      <w:pPr>
        <w:jc w:val="center"/>
        <w:rPr>
          <w:b/>
          <w:sz w:val="32"/>
          <w:szCs w:val="32"/>
        </w:rPr>
      </w:pPr>
      <w:r>
        <w:rPr>
          <w:b/>
          <w:sz w:val="32"/>
          <w:szCs w:val="32"/>
        </w:rPr>
        <w:t xml:space="preserve"> BandEx API</w:t>
      </w:r>
      <w:r>
        <w:rPr>
          <w:rFonts w:hint="eastAsia"/>
          <w:b/>
          <w:sz w:val="32"/>
          <w:szCs w:val="32"/>
        </w:rPr>
        <w:t>调用说明</w:t>
      </w:r>
    </w:p>
    <w:p w:rsidR="00220665" w:rsidRDefault="00220665">
      <w:pPr>
        <w:pStyle w:val="1"/>
        <w:numPr>
          <w:ilvl w:val="0"/>
          <w:numId w:val="1"/>
        </w:numPr>
        <w:ind w:firstLineChars="0"/>
        <w:rPr>
          <w:sz w:val="30"/>
          <w:szCs w:val="30"/>
        </w:rPr>
      </w:pPr>
      <w:r>
        <w:rPr>
          <w:rFonts w:hint="eastAsia"/>
          <w:sz w:val="30"/>
          <w:szCs w:val="30"/>
        </w:rPr>
        <w:t>前言</w:t>
      </w:r>
    </w:p>
    <w:p w:rsidR="00220665" w:rsidRDefault="00220665">
      <w:pPr>
        <w:pStyle w:val="1"/>
        <w:ind w:left="480" w:firstLineChars="0" w:firstLine="0"/>
      </w:pPr>
      <w:r>
        <w:t xml:space="preserve">    </w:t>
      </w:r>
      <w:r>
        <w:rPr>
          <w:b/>
          <w:sz w:val="32"/>
          <w:szCs w:val="32"/>
        </w:rPr>
        <w:t>BandEx</w:t>
      </w:r>
      <w:r>
        <w:rPr>
          <w:rFonts w:hint="eastAsia"/>
        </w:rPr>
        <w:t>平台服务端采用</w:t>
      </w:r>
      <w:r>
        <w:t>API</w:t>
      </w:r>
      <w:r>
        <w:rPr>
          <w:rFonts w:hint="eastAsia"/>
        </w:rPr>
        <w:t>中心的设计理念，任何与数据的交互操作都通过</w:t>
      </w:r>
      <w:r>
        <w:t>API</w:t>
      </w:r>
      <w:r>
        <w:rPr>
          <w:rFonts w:hint="eastAsia"/>
        </w:rPr>
        <w:t>来完成。</w:t>
      </w:r>
      <w:r>
        <w:t>API</w:t>
      </w:r>
      <w:r>
        <w:rPr>
          <w:rFonts w:hint="eastAsia"/>
        </w:rPr>
        <w:t>中心负责统一的数据交互处理以及统一的访问权限控制。因此，</w:t>
      </w:r>
      <w:r>
        <w:t>API</w:t>
      </w:r>
      <w:r>
        <w:rPr>
          <w:rFonts w:hint="eastAsia"/>
        </w:rPr>
        <w:t>中心有统一的访问地址，为每一种客户端分配一个身份标识（</w:t>
      </w:r>
      <w:r>
        <w:t>API KEY</w:t>
      </w:r>
      <w:r>
        <w:rPr>
          <w:rFonts w:hint="eastAsia"/>
        </w:rPr>
        <w:t>）和一个密钥（</w:t>
      </w:r>
      <w:r>
        <w:t>API SECRET</w:t>
      </w:r>
      <w:r>
        <w:rPr>
          <w:rFonts w:hint="eastAsia"/>
        </w:rPr>
        <w:t>），任何一个操作都定义一个</w:t>
      </w:r>
      <w:r>
        <w:t>API</w:t>
      </w:r>
      <w:r>
        <w:rPr>
          <w:rFonts w:hint="eastAsia"/>
        </w:rPr>
        <w:t>编号。</w:t>
      </w:r>
    </w:p>
    <w:p w:rsidR="00220665" w:rsidRDefault="00220665">
      <w:pPr>
        <w:pStyle w:val="1"/>
        <w:ind w:left="480" w:firstLineChars="0" w:firstLine="0"/>
      </w:pPr>
    </w:p>
    <w:p w:rsidR="00220665" w:rsidRDefault="00220665">
      <w:pPr>
        <w:pStyle w:val="1"/>
        <w:numPr>
          <w:ilvl w:val="0"/>
          <w:numId w:val="1"/>
        </w:numPr>
        <w:ind w:firstLineChars="0"/>
        <w:rPr>
          <w:sz w:val="30"/>
          <w:szCs w:val="30"/>
        </w:rPr>
      </w:pPr>
      <w:r>
        <w:rPr>
          <w:rFonts w:hint="eastAsia"/>
          <w:sz w:val="30"/>
          <w:szCs w:val="30"/>
        </w:rPr>
        <w:t>准备</w:t>
      </w:r>
    </w:p>
    <w:p w:rsidR="00220665" w:rsidRDefault="00220665">
      <w:pPr>
        <w:pStyle w:val="1"/>
        <w:ind w:left="480" w:firstLineChars="0" w:firstLine="0"/>
      </w:pPr>
      <w:r>
        <w:rPr>
          <w:rFonts w:hint="eastAsia"/>
        </w:rPr>
        <w:t>从服务端获取</w:t>
      </w:r>
      <w:r>
        <w:t>API SERVER</w:t>
      </w:r>
      <w:r>
        <w:rPr>
          <w:rFonts w:hint="eastAsia"/>
        </w:rPr>
        <w:t>，</w:t>
      </w:r>
      <w:r>
        <w:t>API KEY</w:t>
      </w:r>
      <w:r>
        <w:rPr>
          <w:rFonts w:hint="eastAsia"/>
        </w:rPr>
        <w:t>，</w:t>
      </w:r>
      <w:r>
        <w:t>API SECRET</w:t>
      </w:r>
      <w:r>
        <w:rPr>
          <w:rFonts w:hint="eastAsia"/>
        </w:rPr>
        <w:t>：</w:t>
      </w:r>
    </w:p>
    <w:p w:rsidR="00220665" w:rsidRDefault="00220665">
      <w:pPr>
        <w:pStyle w:val="1"/>
        <w:ind w:left="480" w:firstLineChars="0" w:firstLine="0"/>
      </w:pPr>
      <w:r>
        <w:t>API SERVER</w:t>
      </w:r>
      <w:r>
        <w:rPr>
          <w:rFonts w:hint="eastAsia"/>
        </w:rPr>
        <w:t>：</w:t>
      </w:r>
    </w:p>
    <w:p w:rsidR="00220665" w:rsidRDefault="00220665">
      <w:pPr>
        <w:pStyle w:val="1"/>
        <w:ind w:left="480" w:firstLineChars="0" w:firstLine="0"/>
        <w:rPr>
          <w:rFonts w:ascii="Verdana" w:hAnsi="Verdana" w:cs="Verdana"/>
          <w:kern w:val="0"/>
          <w:sz w:val="20"/>
          <w:szCs w:val="20"/>
        </w:rPr>
      </w:pPr>
      <w:hyperlink r:id="rId5" w:history="1">
        <w:r w:rsidRPr="00AC5110">
          <w:rPr>
            <w:rStyle w:val="Hyperlink"/>
            <w:rFonts w:ascii="Verdana" w:hAnsi="Verdana" w:cs="Verdana"/>
            <w:kern w:val="0"/>
            <w:sz w:val="20"/>
            <w:szCs w:val="20"/>
          </w:rPr>
          <w:t>http://api.bandexlife.cn/apicenter/API_CODE/API_SIGN</w:t>
        </w:r>
      </w:hyperlink>
    </w:p>
    <w:p w:rsidR="00220665" w:rsidRDefault="00220665">
      <w:pPr>
        <w:pStyle w:val="1"/>
        <w:ind w:left="480" w:firstLineChars="0" w:firstLine="0"/>
      </w:pPr>
    </w:p>
    <w:p w:rsidR="00220665" w:rsidRDefault="00220665">
      <w:pPr>
        <w:pStyle w:val="1"/>
        <w:ind w:left="480" w:firstLineChars="0" w:firstLine="0"/>
      </w:pPr>
      <w:r>
        <w:t>API KEY</w:t>
      </w:r>
      <w:r>
        <w:rPr>
          <w:rFonts w:hint="eastAsia"/>
        </w:rPr>
        <w:t>和</w:t>
      </w:r>
      <w:r>
        <w:t>API SECRET</w:t>
      </w:r>
      <w:r>
        <w:rPr>
          <w:rFonts w:hint="eastAsia"/>
        </w:rPr>
        <w:t>：</w:t>
      </w:r>
    </w:p>
    <w:tbl>
      <w:tblPr>
        <w:tblW w:w="8223" w:type="dxa"/>
        <w:tblInd w:w="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739"/>
        <w:gridCol w:w="3227"/>
        <w:gridCol w:w="3257"/>
      </w:tblGrid>
      <w:tr w:rsidR="00220665" w:rsidRPr="008F2720" w:rsidTr="008F2720">
        <w:trPr>
          <w:trHeight w:val="561"/>
        </w:trPr>
        <w:tc>
          <w:tcPr>
            <w:tcW w:w="1739" w:type="dxa"/>
          </w:tcPr>
          <w:p w:rsidR="00220665" w:rsidRPr="008F2720" w:rsidRDefault="00220665" w:rsidP="008F2720">
            <w:pPr>
              <w:pStyle w:val="1"/>
              <w:ind w:firstLineChars="0" w:firstLine="0"/>
              <w:jc w:val="center"/>
              <w:rPr>
                <w:b/>
                <w:color w:val="FF0000"/>
              </w:rPr>
            </w:pPr>
            <w:r w:rsidRPr="008F2720">
              <w:rPr>
                <w:rFonts w:hint="eastAsia"/>
                <w:b/>
                <w:color w:val="FF0000"/>
              </w:rPr>
              <w:t>客户端类型</w:t>
            </w:r>
          </w:p>
        </w:tc>
        <w:tc>
          <w:tcPr>
            <w:tcW w:w="3227" w:type="dxa"/>
          </w:tcPr>
          <w:p w:rsidR="00220665" w:rsidRPr="008F2720" w:rsidRDefault="00220665" w:rsidP="008F2720">
            <w:pPr>
              <w:pStyle w:val="1"/>
              <w:ind w:firstLineChars="0" w:firstLine="0"/>
              <w:jc w:val="center"/>
              <w:rPr>
                <w:b/>
                <w:color w:val="FF0000"/>
              </w:rPr>
            </w:pPr>
            <w:r w:rsidRPr="008F2720">
              <w:rPr>
                <w:b/>
                <w:color w:val="FF0000"/>
              </w:rPr>
              <w:t>API KEY</w:t>
            </w:r>
          </w:p>
        </w:tc>
        <w:tc>
          <w:tcPr>
            <w:tcW w:w="3257" w:type="dxa"/>
          </w:tcPr>
          <w:p w:rsidR="00220665" w:rsidRPr="008F2720" w:rsidRDefault="00220665" w:rsidP="008F2720">
            <w:pPr>
              <w:pStyle w:val="1"/>
              <w:ind w:firstLineChars="0" w:firstLine="0"/>
              <w:jc w:val="center"/>
              <w:rPr>
                <w:b/>
                <w:color w:val="FF0000"/>
              </w:rPr>
            </w:pPr>
            <w:r w:rsidRPr="008F2720">
              <w:rPr>
                <w:b/>
                <w:color w:val="FF0000"/>
              </w:rPr>
              <w:t>API SECRET</w:t>
            </w:r>
          </w:p>
        </w:tc>
      </w:tr>
      <w:tr w:rsidR="00220665" w:rsidRPr="008F2720" w:rsidTr="008F2720">
        <w:trPr>
          <w:trHeight w:val="504"/>
        </w:trPr>
        <w:tc>
          <w:tcPr>
            <w:tcW w:w="1739" w:type="dxa"/>
          </w:tcPr>
          <w:p w:rsidR="00220665" w:rsidRPr="008F2720" w:rsidRDefault="00220665" w:rsidP="008F2720">
            <w:pPr>
              <w:pStyle w:val="1"/>
              <w:ind w:firstLineChars="0" w:firstLine="0"/>
            </w:pPr>
            <w:r w:rsidRPr="008F2720">
              <w:t>Android</w:t>
            </w:r>
            <w:r w:rsidRPr="008F2720">
              <w:rPr>
                <w:rFonts w:hint="eastAsia"/>
              </w:rPr>
              <w:t>端</w:t>
            </w:r>
          </w:p>
        </w:tc>
        <w:tc>
          <w:tcPr>
            <w:tcW w:w="3227" w:type="dxa"/>
          </w:tcPr>
          <w:p w:rsidR="00220665" w:rsidRPr="008F2720" w:rsidRDefault="00220665" w:rsidP="008F2720">
            <w:pPr>
              <w:pStyle w:val="1"/>
              <w:ind w:firstLineChars="0" w:firstLine="0"/>
            </w:pPr>
            <w:r w:rsidRPr="008F2720">
              <w:t>a0b7434018686f816007afa55c8e6b5a</w:t>
            </w:r>
          </w:p>
        </w:tc>
        <w:tc>
          <w:tcPr>
            <w:tcW w:w="3257" w:type="dxa"/>
          </w:tcPr>
          <w:p w:rsidR="00220665" w:rsidRPr="008F2720" w:rsidRDefault="00220665" w:rsidP="008F2720">
            <w:pPr>
              <w:pStyle w:val="1"/>
              <w:ind w:firstLineChars="0" w:firstLine="0"/>
            </w:pPr>
            <w:r w:rsidRPr="008F2720">
              <w:t>8641b5af0245295bc0bc9d9cee1e1545</w:t>
            </w:r>
          </w:p>
        </w:tc>
      </w:tr>
      <w:tr w:rsidR="00220665" w:rsidRPr="008F2720" w:rsidTr="008F2720">
        <w:trPr>
          <w:trHeight w:val="490"/>
        </w:trPr>
        <w:tc>
          <w:tcPr>
            <w:tcW w:w="1739" w:type="dxa"/>
          </w:tcPr>
          <w:p w:rsidR="00220665" w:rsidRPr="008F2720" w:rsidRDefault="00220665" w:rsidP="008F2720">
            <w:pPr>
              <w:pStyle w:val="1"/>
              <w:ind w:firstLineChars="0" w:firstLine="0"/>
            </w:pPr>
            <w:r w:rsidRPr="008F2720">
              <w:t>Ios</w:t>
            </w:r>
            <w:r w:rsidRPr="008F2720">
              <w:rPr>
                <w:rFonts w:hint="eastAsia"/>
              </w:rPr>
              <w:t>端</w:t>
            </w:r>
          </w:p>
        </w:tc>
        <w:tc>
          <w:tcPr>
            <w:tcW w:w="3227" w:type="dxa"/>
          </w:tcPr>
          <w:p w:rsidR="00220665" w:rsidRPr="008F2720" w:rsidRDefault="00220665" w:rsidP="008F2720">
            <w:pPr>
              <w:pStyle w:val="1"/>
              <w:ind w:firstLineChars="0" w:firstLine="0"/>
            </w:pPr>
            <w:r w:rsidRPr="008F2720">
              <w:t>f8c1ac8d03fe6111f689a5384bae1d20</w:t>
            </w:r>
          </w:p>
        </w:tc>
        <w:tc>
          <w:tcPr>
            <w:tcW w:w="3257" w:type="dxa"/>
          </w:tcPr>
          <w:p w:rsidR="00220665" w:rsidRPr="008F2720" w:rsidRDefault="00220665" w:rsidP="008F2720">
            <w:pPr>
              <w:pStyle w:val="1"/>
              <w:ind w:firstLineChars="0" w:firstLine="0"/>
            </w:pPr>
            <w:r w:rsidRPr="008F2720">
              <w:t>29a85fd68b9b1e81ef82f8700c2e43e4</w:t>
            </w:r>
          </w:p>
        </w:tc>
      </w:tr>
    </w:tbl>
    <w:p w:rsidR="00220665" w:rsidRDefault="00220665">
      <w:pPr>
        <w:pStyle w:val="1"/>
        <w:ind w:left="480" w:firstLineChars="0" w:firstLine="0"/>
        <w:rPr>
          <w:sz w:val="21"/>
          <w:szCs w:val="21"/>
        </w:rPr>
      </w:pPr>
      <w:r>
        <w:rPr>
          <w:rFonts w:hint="eastAsia"/>
          <w:sz w:val="21"/>
          <w:szCs w:val="21"/>
        </w:rPr>
        <w:t>注意：</w:t>
      </w:r>
      <w:r>
        <w:rPr>
          <w:sz w:val="21"/>
          <w:szCs w:val="21"/>
        </w:rPr>
        <w:t>API SECRET</w:t>
      </w:r>
      <w:r>
        <w:rPr>
          <w:rFonts w:hint="eastAsia"/>
          <w:sz w:val="21"/>
          <w:szCs w:val="21"/>
        </w:rPr>
        <w:t>只存储于本地，仅用于计算签名，不要传递至服务端。</w:t>
      </w:r>
    </w:p>
    <w:p w:rsidR="00220665" w:rsidRDefault="00220665">
      <w:pPr>
        <w:pStyle w:val="1"/>
        <w:ind w:left="480" w:firstLineChars="0" w:firstLine="0"/>
        <w:rPr>
          <w:sz w:val="21"/>
          <w:szCs w:val="21"/>
        </w:rPr>
      </w:pPr>
    </w:p>
    <w:p w:rsidR="00220665" w:rsidRDefault="00220665">
      <w:pPr>
        <w:pStyle w:val="1"/>
        <w:numPr>
          <w:ilvl w:val="0"/>
          <w:numId w:val="1"/>
        </w:numPr>
        <w:ind w:firstLineChars="0"/>
        <w:rPr>
          <w:sz w:val="30"/>
          <w:szCs w:val="30"/>
        </w:rPr>
      </w:pPr>
      <w:r>
        <w:rPr>
          <w:rFonts w:hint="eastAsia"/>
          <w:sz w:val="30"/>
          <w:szCs w:val="30"/>
        </w:rPr>
        <w:t>请求</w:t>
      </w:r>
    </w:p>
    <w:p w:rsidR="00220665" w:rsidRDefault="00220665">
      <w:pPr>
        <w:pStyle w:val="1"/>
        <w:numPr>
          <w:ilvl w:val="0"/>
          <w:numId w:val="2"/>
        </w:numPr>
        <w:ind w:firstLineChars="0"/>
        <w:rPr>
          <w:b/>
        </w:rPr>
      </w:pPr>
      <w:r>
        <w:rPr>
          <w:rFonts w:hint="eastAsia"/>
          <w:b/>
        </w:rPr>
        <w:t>请求协议：</w:t>
      </w:r>
    </w:p>
    <w:p w:rsidR="00220665" w:rsidRDefault="00220665">
      <w:pPr>
        <w:pStyle w:val="1"/>
        <w:ind w:left="960" w:firstLineChars="0" w:firstLine="0"/>
        <w:rPr>
          <w:b/>
        </w:rPr>
      </w:pPr>
      <w:r>
        <w:rPr>
          <w:b/>
        </w:rPr>
        <w:t>HTTP POST</w:t>
      </w:r>
    </w:p>
    <w:p w:rsidR="00220665" w:rsidRDefault="00220665">
      <w:pPr>
        <w:pStyle w:val="1"/>
        <w:ind w:left="960" w:firstLineChars="0" w:firstLine="0"/>
        <w:rPr>
          <w:b/>
        </w:rPr>
      </w:pPr>
    </w:p>
    <w:p w:rsidR="00220665" w:rsidRDefault="00220665">
      <w:pPr>
        <w:pStyle w:val="1"/>
        <w:numPr>
          <w:ilvl w:val="0"/>
          <w:numId w:val="2"/>
        </w:numPr>
        <w:ind w:firstLineChars="0"/>
        <w:rPr>
          <w:b/>
        </w:rPr>
      </w:pPr>
      <w:r>
        <w:rPr>
          <w:rFonts w:hint="eastAsia"/>
          <w:b/>
        </w:rPr>
        <w:t>请求地址：</w:t>
      </w:r>
    </w:p>
    <w:p w:rsidR="00220665" w:rsidRDefault="00220665">
      <w:pPr>
        <w:pStyle w:val="1"/>
        <w:ind w:left="960" w:firstLineChars="0" w:firstLine="0"/>
        <w:rPr>
          <w:rFonts w:ascii="Verdana" w:hAnsi="Verdana" w:cs="Verdana"/>
          <w:kern w:val="0"/>
          <w:sz w:val="20"/>
          <w:szCs w:val="20"/>
        </w:rPr>
      </w:pPr>
      <w:hyperlink r:id="rId6" w:history="1">
        <w:r>
          <w:rPr>
            <w:rStyle w:val="Hyperlink"/>
            <w:rFonts w:ascii="Verdana" w:hAnsi="Verdana" w:cs="Verdana"/>
            <w:kern w:val="0"/>
            <w:sz w:val="20"/>
            <w:szCs w:val="20"/>
          </w:rPr>
          <w:t>http://api.bandexlife.cn/</w:t>
        </w:r>
        <w:r w:rsidRPr="00806E00">
          <w:rPr>
            <w:rStyle w:val="Hyperlink"/>
            <w:rFonts w:ascii="Verdana" w:hAnsi="Verdana" w:cs="Verdana"/>
            <w:kern w:val="0"/>
            <w:sz w:val="20"/>
            <w:szCs w:val="20"/>
          </w:rPr>
          <w:t>bandexapi</w:t>
        </w:r>
        <w:r>
          <w:rPr>
            <w:rStyle w:val="Hyperlink"/>
            <w:rFonts w:ascii="Verdana" w:hAnsi="Verdana" w:cs="Verdana"/>
            <w:kern w:val="0"/>
            <w:sz w:val="20"/>
            <w:szCs w:val="20"/>
          </w:rPr>
          <w:t>/API_CODE/API_SIGN</w:t>
        </w:r>
      </w:hyperlink>
    </w:p>
    <w:p w:rsidR="00220665" w:rsidRDefault="00220665">
      <w:pPr>
        <w:pStyle w:val="1"/>
        <w:ind w:left="960" w:firstLineChars="0" w:firstLine="0"/>
        <w:rPr>
          <w:rFonts w:ascii="Verdana" w:hAnsi="Verdana" w:cs="Verdana"/>
          <w:kern w:val="0"/>
          <w:sz w:val="20"/>
          <w:szCs w:val="20"/>
        </w:rPr>
      </w:pPr>
      <w:r>
        <w:rPr>
          <w:rFonts w:ascii="Verdana" w:hAnsi="Verdana" w:cs="Verdana" w:hint="eastAsia"/>
          <w:kern w:val="0"/>
          <w:sz w:val="20"/>
          <w:szCs w:val="20"/>
        </w:rPr>
        <w:t>这个地址后面两个参数是为了后面做缓存使用的。其中</w:t>
      </w:r>
      <w:r>
        <w:rPr>
          <w:rFonts w:ascii="Verdana" w:hAnsi="Verdana" w:cs="Verdana"/>
          <w:kern w:val="0"/>
          <w:sz w:val="20"/>
          <w:szCs w:val="20"/>
        </w:rPr>
        <w:t>API_CODE</w:t>
      </w:r>
      <w:r>
        <w:rPr>
          <w:rFonts w:ascii="Verdana" w:hAnsi="Verdana" w:cs="Verdana" w:hint="eastAsia"/>
          <w:kern w:val="0"/>
          <w:sz w:val="20"/>
          <w:szCs w:val="20"/>
        </w:rPr>
        <w:t>是</w:t>
      </w:r>
      <w:r>
        <w:rPr>
          <w:rFonts w:ascii="Verdana" w:hAnsi="Verdana" w:cs="Verdana"/>
          <w:kern w:val="0"/>
          <w:sz w:val="20"/>
          <w:szCs w:val="20"/>
        </w:rPr>
        <w:t>API</w:t>
      </w:r>
      <w:r>
        <w:rPr>
          <w:rFonts w:ascii="Verdana" w:hAnsi="Verdana" w:cs="Verdana" w:hint="eastAsia"/>
          <w:kern w:val="0"/>
          <w:sz w:val="20"/>
          <w:szCs w:val="20"/>
        </w:rPr>
        <w:t>编号，</w:t>
      </w:r>
      <w:r>
        <w:rPr>
          <w:rFonts w:ascii="Verdana" w:hAnsi="Verdana" w:cs="Verdana"/>
          <w:kern w:val="0"/>
          <w:sz w:val="20"/>
          <w:szCs w:val="20"/>
        </w:rPr>
        <w:t>API_SIGN</w:t>
      </w:r>
      <w:r>
        <w:rPr>
          <w:rFonts w:ascii="Verdana" w:hAnsi="Verdana" w:cs="Verdana" w:hint="eastAsia"/>
          <w:kern w:val="0"/>
          <w:sz w:val="20"/>
          <w:szCs w:val="20"/>
        </w:rPr>
        <w:t>是</w:t>
      </w:r>
      <w:r>
        <w:rPr>
          <w:rFonts w:ascii="Verdana" w:hAnsi="Verdana" w:cs="Verdana"/>
          <w:kern w:val="0"/>
          <w:sz w:val="20"/>
          <w:szCs w:val="20"/>
        </w:rPr>
        <w:t>API</w:t>
      </w:r>
      <w:r>
        <w:rPr>
          <w:rFonts w:ascii="Verdana" w:hAnsi="Verdana" w:cs="Verdana" w:hint="eastAsia"/>
          <w:kern w:val="0"/>
          <w:sz w:val="20"/>
          <w:szCs w:val="20"/>
        </w:rPr>
        <w:t>签名。</w:t>
      </w:r>
    </w:p>
    <w:p w:rsidR="00220665" w:rsidRDefault="00220665">
      <w:pPr>
        <w:pStyle w:val="1"/>
        <w:ind w:left="960" w:firstLineChars="0" w:firstLine="0"/>
      </w:pPr>
    </w:p>
    <w:p w:rsidR="00220665" w:rsidRDefault="00220665">
      <w:pPr>
        <w:pStyle w:val="1"/>
        <w:numPr>
          <w:ilvl w:val="0"/>
          <w:numId w:val="2"/>
        </w:numPr>
        <w:ind w:firstLineChars="0"/>
        <w:rPr>
          <w:b/>
        </w:rPr>
      </w:pPr>
      <w:r>
        <w:rPr>
          <w:rFonts w:hint="eastAsia"/>
          <w:b/>
        </w:rPr>
        <w:t>请求头：</w:t>
      </w:r>
    </w:p>
    <w:p w:rsidR="00220665" w:rsidRDefault="00220665">
      <w:pPr>
        <w:pStyle w:val="1"/>
        <w:ind w:left="960" w:firstLineChars="0" w:firstLine="0"/>
      </w:pPr>
      <w:r>
        <w:t xml:space="preserve">    </w:t>
      </w:r>
      <w:r>
        <w:rPr>
          <w:rFonts w:hint="eastAsia"/>
        </w:rPr>
        <w:t>请求头里面主要传递了客户端的一些版本信息以及用户</w:t>
      </w:r>
      <w:r>
        <w:t>TOKEN</w:t>
      </w:r>
      <w:r>
        <w:rPr>
          <w:rFonts w:hint="eastAsia"/>
        </w:rPr>
        <w:t>，收集它的目的是定位问题、分析数据，放在</w:t>
      </w:r>
      <w:r>
        <w:t>header</w:t>
      </w:r>
      <w:r>
        <w:rPr>
          <w:rFonts w:hint="eastAsia"/>
        </w:rPr>
        <w:t>里面还有一个好处就是为了不影响缓存。因为一般缓存都是缓存幂等操作的数据，不能因为客户端的版本信息而影响缓存结果。</w:t>
      </w:r>
    </w:p>
    <w:p w:rsidR="00220665" w:rsidRDefault="00220665">
      <w:pPr>
        <w:pStyle w:val="1"/>
        <w:ind w:left="960" w:firstLineChars="0" w:firstLine="0"/>
      </w:pPr>
    </w:p>
    <w:p w:rsidR="00220665" w:rsidRDefault="00220665">
      <w:pPr>
        <w:pStyle w:val="1"/>
        <w:ind w:left="960" w:firstLineChars="0" w:firstLine="0"/>
      </w:pPr>
      <w:r>
        <w:rPr>
          <w:rFonts w:hint="eastAsia"/>
        </w:rPr>
        <w:t>头名称：</w:t>
      </w:r>
      <w:r>
        <w:t>X-Client-Event</w:t>
      </w:r>
    </w:p>
    <w:p w:rsidR="00220665" w:rsidRDefault="00220665">
      <w:pPr>
        <w:pStyle w:val="1"/>
        <w:ind w:left="960" w:firstLineChars="0" w:firstLine="0"/>
      </w:pPr>
      <w:r>
        <w:rPr>
          <w:rFonts w:hint="eastAsia"/>
        </w:rPr>
        <w:t>头值：</w:t>
      </w:r>
      <w:r>
        <w:t>JSON</w:t>
      </w:r>
      <w:r>
        <w:rPr>
          <w:rFonts w:hint="eastAsia"/>
        </w:rPr>
        <w:t>串</w:t>
      </w:r>
    </w:p>
    <w:p w:rsidR="00220665" w:rsidRDefault="00220665">
      <w:pPr>
        <w:pStyle w:val="1"/>
        <w:ind w:left="960" w:firstLineChars="0" w:firstLine="0"/>
      </w:pPr>
      <w:r>
        <w:rPr>
          <w:rFonts w:hint="eastAsia"/>
        </w:rPr>
        <w:t>主要包括以下字段：</w:t>
      </w:r>
    </w:p>
    <w:tbl>
      <w:tblPr>
        <w:tblW w:w="7323"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430"/>
        <w:gridCol w:w="1687"/>
        <w:gridCol w:w="3206"/>
      </w:tblGrid>
      <w:tr w:rsidR="00220665" w:rsidRPr="008F2720" w:rsidTr="008F2720">
        <w:tc>
          <w:tcPr>
            <w:tcW w:w="2430" w:type="dxa"/>
          </w:tcPr>
          <w:p w:rsidR="00220665" w:rsidRPr="008F2720" w:rsidRDefault="00220665" w:rsidP="008F2720">
            <w:pPr>
              <w:pStyle w:val="1"/>
              <w:ind w:firstLineChars="0" w:firstLine="0"/>
              <w:jc w:val="center"/>
              <w:rPr>
                <w:b/>
                <w:color w:val="FF0000"/>
              </w:rPr>
            </w:pPr>
            <w:r w:rsidRPr="008F2720">
              <w:rPr>
                <w:rFonts w:hint="eastAsia"/>
                <w:b/>
                <w:color w:val="FF0000"/>
              </w:rPr>
              <w:t>字段名</w:t>
            </w:r>
          </w:p>
        </w:tc>
        <w:tc>
          <w:tcPr>
            <w:tcW w:w="1687" w:type="dxa"/>
          </w:tcPr>
          <w:p w:rsidR="00220665" w:rsidRPr="008F2720" w:rsidRDefault="00220665" w:rsidP="008F2720">
            <w:pPr>
              <w:pStyle w:val="1"/>
              <w:ind w:firstLineChars="0" w:firstLine="0"/>
              <w:jc w:val="center"/>
              <w:rPr>
                <w:b/>
                <w:color w:val="FF0000"/>
              </w:rPr>
            </w:pPr>
            <w:r w:rsidRPr="008F2720">
              <w:rPr>
                <w:rFonts w:hint="eastAsia"/>
                <w:b/>
                <w:color w:val="FF0000"/>
              </w:rPr>
              <w:t>说明</w:t>
            </w:r>
          </w:p>
        </w:tc>
        <w:tc>
          <w:tcPr>
            <w:tcW w:w="3206" w:type="dxa"/>
          </w:tcPr>
          <w:p w:rsidR="00220665" w:rsidRPr="008F2720" w:rsidRDefault="00220665" w:rsidP="008F2720">
            <w:pPr>
              <w:pStyle w:val="1"/>
              <w:ind w:firstLineChars="0" w:firstLine="0"/>
              <w:jc w:val="center"/>
              <w:rPr>
                <w:b/>
                <w:color w:val="FF0000"/>
              </w:rPr>
            </w:pPr>
            <w:r w:rsidRPr="008F2720">
              <w:rPr>
                <w:rFonts w:hint="eastAsia"/>
                <w:b/>
                <w:color w:val="FF0000"/>
              </w:rPr>
              <w:t>示例</w:t>
            </w:r>
          </w:p>
        </w:tc>
      </w:tr>
      <w:tr w:rsidR="00220665" w:rsidRPr="008F2720" w:rsidTr="008F2720">
        <w:tc>
          <w:tcPr>
            <w:tcW w:w="2430" w:type="dxa"/>
          </w:tcPr>
          <w:p w:rsidR="00220665" w:rsidRPr="008F2720" w:rsidRDefault="00220665" w:rsidP="008F2720">
            <w:pPr>
              <w:pStyle w:val="1"/>
              <w:ind w:firstLineChars="0" w:firstLine="0"/>
            </w:pPr>
            <w:r w:rsidRPr="008F2720">
              <w:t>device_no</w:t>
            </w:r>
          </w:p>
        </w:tc>
        <w:tc>
          <w:tcPr>
            <w:tcW w:w="1687" w:type="dxa"/>
          </w:tcPr>
          <w:p w:rsidR="00220665" w:rsidRPr="008F2720" w:rsidRDefault="00220665" w:rsidP="008F2720">
            <w:pPr>
              <w:pStyle w:val="1"/>
              <w:ind w:firstLineChars="0" w:firstLine="0"/>
            </w:pPr>
            <w:r w:rsidRPr="008F2720">
              <w:rPr>
                <w:rFonts w:hint="eastAsia"/>
              </w:rPr>
              <w:t>设备号</w:t>
            </w:r>
          </w:p>
        </w:tc>
        <w:tc>
          <w:tcPr>
            <w:tcW w:w="3206" w:type="dxa"/>
          </w:tcPr>
          <w:p w:rsidR="00220665" w:rsidRPr="008F2720" w:rsidRDefault="00220665" w:rsidP="008F2720">
            <w:pPr>
              <w:pStyle w:val="1"/>
              <w:ind w:firstLineChars="0" w:firstLine="0"/>
            </w:pPr>
            <w:r w:rsidRPr="008F2720">
              <w:t>Anroid</w:t>
            </w:r>
            <w:r w:rsidRPr="008F2720">
              <w:rPr>
                <w:rFonts w:hint="eastAsia"/>
              </w:rPr>
              <w:t>的</w:t>
            </w:r>
            <w:r w:rsidRPr="008F2720">
              <w:t>IMEI</w:t>
            </w:r>
            <w:r w:rsidRPr="008F2720">
              <w:rPr>
                <w:rFonts w:hint="eastAsia"/>
              </w:rPr>
              <w:t>，</w:t>
            </w:r>
            <w:r w:rsidRPr="008F2720">
              <w:t>IOS</w:t>
            </w:r>
            <w:r w:rsidRPr="008F2720">
              <w:rPr>
                <w:rFonts w:hint="eastAsia"/>
              </w:rPr>
              <w:t>的</w:t>
            </w:r>
            <w:r w:rsidRPr="008F2720">
              <w:t>IDFA</w:t>
            </w:r>
          </w:p>
        </w:tc>
      </w:tr>
      <w:tr w:rsidR="00220665" w:rsidRPr="008F2720" w:rsidTr="008F2720">
        <w:tc>
          <w:tcPr>
            <w:tcW w:w="2430" w:type="dxa"/>
          </w:tcPr>
          <w:p w:rsidR="00220665" w:rsidRPr="008F2720" w:rsidRDefault="00220665" w:rsidP="008F2720">
            <w:pPr>
              <w:pStyle w:val="1"/>
              <w:ind w:firstLineChars="0" w:firstLine="0"/>
            </w:pPr>
            <w:r w:rsidRPr="008F2720">
              <w:t>mac_address</w:t>
            </w:r>
          </w:p>
        </w:tc>
        <w:tc>
          <w:tcPr>
            <w:tcW w:w="1687" w:type="dxa"/>
          </w:tcPr>
          <w:p w:rsidR="00220665" w:rsidRPr="008F2720" w:rsidRDefault="00220665" w:rsidP="008F2720">
            <w:pPr>
              <w:pStyle w:val="1"/>
              <w:ind w:firstLineChars="0" w:firstLine="0"/>
            </w:pPr>
            <w:r w:rsidRPr="008F2720">
              <w:t>MAC</w:t>
            </w:r>
            <w:r w:rsidRPr="008F2720">
              <w:rPr>
                <w:rFonts w:hint="eastAsia"/>
              </w:rPr>
              <w:t>地址</w:t>
            </w:r>
          </w:p>
        </w:tc>
        <w:tc>
          <w:tcPr>
            <w:tcW w:w="3206" w:type="dxa"/>
          </w:tcPr>
          <w:p w:rsidR="00220665" w:rsidRPr="008F2720" w:rsidRDefault="00220665" w:rsidP="008F2720">
            <w:pPr>
              <w:pStyle w:val="1"/>
              <w:ind w:firstLineChars="0" w:firstLine="0"/>
            </w:pPr>
            <w:r w:rsidRPr="008F2720">
              <w:t>80:cf:41:6e:6f:1d</w:t>
            </w:r>
          </w:p>
        </w:tc>
      </w:tr>
      <w:tr w:rsidR="00220665" w:rsidRPr="008F2720" w:rsidTr="008F2720">
        <w:tc>
          <w:tcPr>
            <w:tcW w:w="2430" w:type="dxa"/>
          </w:tcPr>
          <w:p w:rsidR="00220665" w:rsidRPr="008F2720" w:rsidRDefault="00220665" w:rsidP="008F2720">
            <w:pPr>
              <w:pStyle w:val="1"/>
              <w:ind w:firstLineChars="0" w:firstLine="0"/>
            </w:pPr>
            <w:r w:rsidRPr="008F2720">
              <w:t>os_version</w:t>
            </w:r>
          </w:p>
        </w:tc>
        <w:tc>
          <w:tcPr>
            <w:tcW w:w="1687" w:type="dxa"/>
          </w:tcPr>
          <w:p w:rsidR="00220665" w:rsidRPr="008F2720" w:rsidRDefault="00220665" w:rsidP="008F2720">
            <w:pPr>
              <w:pStyle w:val="1"/>
              <w:ind w:firstLineChars="0" w:firstLine="0"/>
            </w:pPr>
            <w:r w:rsidRPr="008F2720">
              <w:rPr>
                <w:rFonts w:hint="eastAsia"/>
              </w:rPr>
              <w:t>操作系统版本</w:t>
            </w:r>
          </w:p>
        </w:tc>
        <w:tc>
          <w:tcPr>
            <w:tcW w:w="3206" w:type="dxa"/>
          </w:tcPr>
          <w:p w:rsidR="00220665" w:rsidRPr="008F2720" w:rsidRDefault="00220665" w:rsidP="008F2720">
            <w:pPr>
              <w:pStyle w:val="1"/>
              <w:ind w:firstLineChars="0" w:firstLine="0"/>
            </w:pPr>
          </w:p>
        </w:tc>
      </w:tr>
      <w:tr w:rsidR="00220665" w:rsidRPr="008F2720" w:rsidTr="008F2720">
        <w:tc>
          <w:tcPr>
            <w:tcW w:w="2430" w:type="dxa"/>
          </w:tcPr>
          <w:p w:rsidR="00220665" w:rsidRPr="008F2720" w:rsidRDefault="00220665" w:rsidP="008F2720">
            <w:pPr>
              <w:pStyle w:val="1"/>
              <w:ind w:firstLineChars="0" w:firstLine="0"/>
            </w:pPr>
            <w:r w:rsidRPr="008F2720">
              <w:t>model_name</w:t>
            </w:r>
          </w:p>
        </w:tc>
        <w:tc>
          <w:tcPr>
            <w:tcW w:w="1687" w:type="dxa"/>
          </w:tcPr>
          <w:p w:rsidR="00220665" w:rsidRPr="008F2720" w:rsidRDefault="00220665" w:rsidP="008F2720">
            <w:pPr>
              <w:pStyle w:val="1"/>
              <w:ind w:firstLineChars="0" w:firstLine="0"/>
            </w:pPr>
            <w:r w:rsidRPr="008F2720">
              <w:rPr>
                <w:rFonts w:hint="eastAsia"/>
              </w:rPr>
              <w:t>手机模型名称</w:t>
            </w:r>
          </w:p>
        </w:tc>
        <w:tc>
          <w:tcPr>
            <w:tcW w:w="3206" w:type="dxa"/>
          </w:tcPr>
          <w:p w:rsidR="00220665" w:rsidRPr="008F2720" w:rsidRDefault="00220665" w:rsidP="008F2720">
            <w:pPr>
              <w:pStyle w:val="1"/>
              <w:ind w:firstLineChars="0" w:firstLine="0"/>
            </w:pPr>
            <w:r w:rsidRPr="008F2720">
              <w:t>MI3,VIVO,OPPO</w:t>
            </w:r>
            <w:r w:rsidRPr="008F2720">
              <w:rPr>
                <w:rFonts w:hint="eastAsia"/>
              </w:rPr>
              <w:t>等</w:t>
            </w:r>
          </w:p>
        </w:tc>
      </w:tr>
      <w:tr w:rsidR="00220665" w:rsidRPr="008F2720" w:rsidTr="008F2720">
        <w:tc>
          <w:tcPr>
            <w:tcW w:w="2430" w:type="dxa"/>
          </w:tcPr>
          <w:p w:rsidR="00220665" w:rsidRPr="008F2720" w:rsidRDefault="00220665" w:rsidP="008F2720">
            <w:pPr>
              <w:pStyle w:val="1"/>
              <w:ind w:firstLineChars="0" w:firstLine="0"/>
            </w:pPr>
            <w:r w:rsidRPr="008F2720">
              <w:t>channel_code</w:t>
            </w:r>
          </w:p>
        </w:tc>
        <w:tc>
          <w:tcPr>
            <w:tcW w:w="1687" w:type="dxa"/>
          </w:tcPr>
          <w:p w:rsidR="00220665" w:rsidRPr="008F2720" w:rsidRDefault="00220665" w:rsidP="008F2720">
            <w:pPr>
              <w:pStyle w:val="1"/>
              <w:ind w:firstLineChars="0" w:firstLine="0"/>
            </w:pPr>
            <w:r w:rsidRPr="008F2720">
              <w:rPr>
                <w:rFonts w:hint="eastAsia"/>
              </w:rPr>
              <w:t>渠道号</w:t>
            </w:r>
          </w:p>
        </w:tc>
        <w:tc>
          <w:tcPr>
            <w:tcW w:w="3206" w:type="dxa"/>
          </w:tcPr>
          <w:p w:rsidR="00220665" w:rsidRPr="008F2720" w:rsidRDefault="00220665" w:rsidP="008F2720">
            <w:pPr>
              <w:pStyle w:val="1"/>
              <w:ind w:firstLineChars="0" w:firstLine="0"/>
            </w:pPr>
            <w:r w:rsidRPr="008F2720">
              <w:t>googleplay,appstore,baidu,360</w:t>
            </w:r>
          </w:p>
        </w:tc>
      </w:tr>
      <w:tr w:rsidR="00220665" w:rsidRPr="008F2720" w:rsidTr="008F2720">
        <w:tc>
          <w:tcPr>
            <w:tcW w:w="2430" w:type="dxa"/>
          </w:tcPr>
          <w:p w:rsidR="00220665" w:rsidRPr="008F2720" w:rsidRDefault="00220665" w:rsidP="008F2720">
            <w:pPr>
              <w:pStyle w:val="1"/>
              <w:ind w:firstLineChars="0" w:firstLine="0"/>
            </w:pPr>
            <w:r w:rsidRPr="008F2720">
              <w:t>client_bundle_id</w:t>
            </w:r>
          </w:p>
        </w:tc>
        <w:tc>
          <w:tcPr>
            <w:tcW w:w="1687" w:type="dxa"/>
          </w:tcPr>
          <w:p w:rsidR="00220665" w:rsidRPr="008F2720" w:rsidRDefault="00220665" w:rsidP="008F2720">
            <w:pPr>
              <w:pStyle w:val="1"/>
              <w:ind w:firstLineChars="0" w:firstLine="0"/>
            </w:pPr>
            <w:r w:rsidRPr="008F2720">
              <w:rPr>
                <w:rFonts w:hint="eastAsia"/>
              </w:rPr>
              <w:t>客户端包名</w:t>
            </w:r>
          </w:p>
        </w:tc>
        <w:tc>
          <w:tcPr>
            <w:tcW w:w="3206" w:type="dxa"/>
          </w:tcPr>
          <w:p w:rsidR="00220665" w:rsidRPr="008F2720" w:rsidRDefault="00220665" w:rsidP="008F2720">
            <w:pPr>
              <w:pStyle w:val="1"/>
              <w:ind w:firstLineChars="0" w:firstLine="0"/>
            </w:pPr>
            <w:r w:rsidRPr="008F2720">
              <w:t>cn.bandexlife.app</w:t>
            </w:r>
          </w:p>
        </w:tc>
      </w:tr>
      <w:tr w:rsidR="00220665" w:rsidRPr="008F2720" w:rsidTr="008F2720">
        <w:tc>
          <w:tcPr>
            <w:tcW w:w="2430" w:type="dxa"/>
          </w:tcPr>
          <w:p w:rsidR="00220665" w:rsidRPr="008F2720" w:rsidRDefault="00220665" w:rsidP="008F2720">
            <w:pPr>
              <w:pStyle w:val="1"/>
              <w:ind w:firstLineChars="0" w:firstLine="0"/>
            </w:pPr>
            <w:r w:rsidRPr="008F2720">
              <w:t>client_version_name</w:t>
            </w:r>
          </w:p>
        </w:tc>
        <w:tc>
          <w:tcPr>
            <w:tcW w:w="1687" w:type="dxa"/>
          </w:tcPr>
          <w:p w:rsidR="00220665" w:rsidRPr="008F2720" w:rsidRDefault="00220665" w:rsidP="008F2720">
            <w:pPr>
              <w:pStyle w:val="1"/>
              <w:ind w:firstLineChars="0" w:firstLine="0"/>
            </w:pPr>
            <w:r w:rsidRPr="008F2720">
              <w:rPr>
                <w:rFonts w:hint="eastAsia"/>
              </w:rPr>
              <w:t>客户端版本名</w:t>
            </w:r>
          </w:p>
        </w:tc>
        <w:tc>
          <w:tcPr>
            <w:tcW w:w="3206" w:type="dxa"/>
          </w:tcPr>
          <w:p w:rsidR="00220665" w:rsidRPr="008F2720" w:rsidRDefault="00220665" w:rsidP="008F2720">
            <w:pPr>
              <w:pStyle w:val="1"/>
              <w:ind w:firstLineChars="0" w:firstLine="0"/>
            </w:pPr>
            <w:r w:rsidRPr="008F2720">
              <w:t>1.0.0</w:t>
            </w:r>
          </w:p>
        </w:tc>
      </w:tr>
      <w:tr w:rsidR="00220665" w:rsidRPr="008F2720" w:rsidTr="008F2720">
        <w:trPr>
          <w:trHeight w:val="423"/>
        </w:trPr>
        <w:tc>
          <w:tcPr>
            <w:tcW w:w="2430" w:type="dxa"/>
          </w:tcPr>
          <w:p w:rsidR="00220665" w:rsidRPr="008F2720" w:rsidRDefault="00220665" w:rsidP="008F2720">
            <w:pPr>
              <w:pStyle w:val="1"/>
              <w:ind w:firstLineChars="0" w:firstLine="0"/>
            </w:pPr>
            <w:r w:rsidRPr="008F2720">
              <w:t>client_version_code</w:t>
            </w:r>
          </w:p>
        </w:tc>
        <w:tc>
          <w:tcPr>
            <w:tcW w:w="1687" w:type="dxa"/>
          </w:tcPr>
          <w:p w:rsidR="00220665" w:rsidRPr="008F2720" w:rsidRDefault="00220665" w:rsidP="008F2720">
            <w:pPr>
              <w:pStyle w:val="1"/>
              <w:ind w:firstLineChars="0" w:firstLine="0"/>
            </w:pPr>
            <w:r w:rsidRPr="008F2720">
              <w:rPr>
                <w:rFonts w:hint="eastAsia"/>
              </w:rPr>
              <w:t>客户端版本号</w:t>
            </w:r>
          </w:p>
        </w:tc>
        <w:tc>
          <w:tcPr>
            <w:tcW w:w="3206" w:type="dxa"/>
          </w:tcPr>
          <w:p w:rsidR="00220665" w:rsidRPr="008F2720" w:rsidRDefault="00220665" w:rsidP="008F2720">
            <w:pPr>
              <w:pStyle w:val="1"/>
              <w:ind w:firstLineChars="0" w:firstLine="0"/>
            </w:pPr>
            <w:r w:rsidRPr="008F2720">
              <w:t>100</w:t>
            </w:r>
          </w:p>
        </w:tc>
      </w:tr>
      <w:tr w:rsidR="00220665" w:rsidRPr="008F2720" w:rsidTr="008F2720">
        <w:trPr>
          <w:trHeight w:val="423"/>
        </w:trPr>
        <w:tc>
          <w:tcPr>
            <w:tcW w:w="2430" w:type="dxa"/>
          </w:tcPr>
          <w:p w:rsidR="00220665" w:rsidRPr="008F2720" w:rsidRDefault="00220665" w:rsidP="008F2720">
            <w:pPr>
              <w:pStyle w:val="1"/>
              <w:ind w:firstLineChars="0" w:firstLine="0"/>
            </w:pPr>
            <w:r w:rsidRPr="008F2720">
              <w:t>push_device_id</w:t>
            </w:r>
          </w:p>
        </w:tc>
        <w:tc>
          <w:tcPr>
            <w:tcW w:w="1687" w:type="dxa"/>
          </w:tcPr>
          <w:p w:rsidR="00220665" w:rsidRPr="008F2720" w:rsidRDefault="00220665" w:rsidP="008F2720">
            <w:pPr>
              <w:pStyle w:val="1"/>
              <w:ind w:firstLineChars="0" w:firstLine="0"/>
            </w:pPr>
            <w:r w:rsidRPr="008F2720">
              <w:rPr>
                <w:rFonts w:hint="eastAsia"/>
              </w:rPr>
              <w:t>推送</w:t>
            </w:r>
            <w:r w:rsidRPr="008F2720">
              <w:t>ID</w:t>
            </w:r>
          </w:p>
        </w:tc>
        <w:tc>
          <w:tcPr>
            <w:tcW w:w="3206" w:type="dxa"/>
          </w:tcPr>
          <w:p w:rsidR="00220665" w:rsidRPr="008F2720" w:rsidRDefault="00220665" w:rsidP="008F2720">
            <w:pPr>
              <w:pStyle w:val="1"/>
              <w:ind w:firstLineChars="0" w:firstLine="0"/>
            </w:pPr>
          </w:p>
        </w:tc>
      </w:tr>
      <w:tr w:rsidR="00220665" w:rsidRPr="008F2720" w:rsidTr="008F2720">
        <w:tc>
          <w:tcPr>
            <w:tcW w:w="2430" w:type="dxa"/>
          </w:tcPr>
          <w:p w:rsidR="00220665" w:rsidRPr="008F2720" w:rsidRDefault="00220665" w:rsidP="008F2720">
            <w:pPr>
              <w:pStyle w:val="1"/>
              <w:ind w:firstLineChars="0" w:firstLine="0"/>
            </w:pPr>
            <w:r w:rsidRPr="008F2720">
              <w:t>user_token</w:t>
            </w:r>
          </w:p>
        </w:tc>
        <w:tc>
          <w:tcPr>
            <w:tcW w:w="1687" w:type="dxa"/>
          </w:tcPr>
          <w:p w:rsidR="00220665" w:rsidRPr="008F2720" w:rsidRDefault="00220665" w:rsidP="008F2720">
            <w:pPr>
              <w:pStyle w:val="1"/>
              <w:ind w:firstLineChars="0" w:firstLine="0"/>
            </w:pPr>
            <w:r w:rsidRPr="008F2720">
              <w:rPr>
                <w:rFonts w:hint="eastAsia"/>
              </w:rPr>
              <w:t>用户登录令牌，当用户完成登录后由服务端返回，请存储于客户端。</w:t>
            </w:r>
          </w:p>
        </w:tc>
        <w:tc>
          <w:tcPr>
            <w:tcW w:w="3206" w:type="dxa"/>
          </w:tcPr>
          <w:p w:rsidR="00220665" w:rsidRPr="008F2720" w:rsidRDefault="00220665" w:rsidP="008F2720">
            <w:pPr>
              <w:pStyle w:val="1"/>
              <w:ind w:firstLineChars="0" w:firstLine="0"/>
            </w:pPr>
          </w:p>
        </w:tc>
      </w:tr>
      <w:tr w:rsidR="00220665" w:rsidRPr="008F2720" w:rsidTr="008F2720">
        <w:tc>
          <w:tcPr>
            <w:tcW w:w="2430" w:type="dxa"/>
          </w:tcPr>
          <w:p w:rsidR="00220665" w:rsidRPr="008F2720" w:rsidRDefault="00220665" w:rsidP="008F2720">
            <w:pPr>
              <w:pStyle w:val="1"/>
              <w:ind w:firstLineChars="0" w:firstLine="0"/>
            </w:pPr>
          </w:p>
        </w:tc>
        <w:tc>
          <w:tcPr>
            <w:tcW w:w="1687" w:type="dxa"/>
          </w:tcPr>
          <w:p w:rsidR="00220665" w:rsidRPr="008F2720" w:rsidRDefault="00220665" w:rsidP="008F2720">
            <w:pPr>
              <w:pStyle w:val="1"/>
              <w:ind w:firstLineChars="0" w:firstLine="0"/>
            </w:pPr>
          </w:p>
        </w:tc>
        <w:tc>
          <w:tcPr>
            <w:tcW w:w="3206" w:type="dxa"/>
          </w:tcPr>
          <w:p w:rsidR="00220665" w:rsidRPr="008F2720" w:rsidRDefault="00220665" w:rsidP="008F2720">
            <w:pPr>
              <w:pStyle w:val="1"/>
              <w:ind w:firstLineChars="0" w:firstLine="0"/>
            </w:pPr>
          </w:p>
        </w:tc>
      </w:tr>
      <w:tr w:rsidR="00220665" w:rsidRPr="008F2720" w:rsidTr="008F2720">
        <w:tc>
          <w:tcPr>
            <w:tcW w:w="2430" w:type="dxa"/>
          </w:tcPr>
          <w:p w:rsidR="00220665" w:rsidRPr="008F2720" w:rsidRDefault="00220665" w:rsidP="008F2720">
            <w:pPr>
              <w:pStyle w:val="1"/>
              <w:ind w:firstLineChars="0" w:firstLine="0"/>
            </w:pPr>
          </w:p>
        </w:tc>
        <w:tc>
          <w:tcPr>
            <w:tcW w:w="1687" w:type="dxa"/>
          </w:tcPr>
          <w:p w:rsidR="00220665" w:rsidRPr="008F2720" w:rsidRDefault="00220665" w:rsidP="008F2720">
            <w:pPr>
              <w:pStyle w:val="1"/>
              <w:ind w:firstLineChars="0" w:firstLine="0"/>
            </w:pPr>
          </w:p>
        </w:tc>
        <w:tc>
          <w:tcPr>
            <w:tcW w:w="3206" w:type="dxa"/>
          </w:tcPr>
          <w:p w:rsidR="00220665" w:rsidRPr="008F2720" w:rsidRDefault="00220665" w:rsidP="008F2720">
            <w:pPr>
              <w:pStyle w:val="1"/>
              <w:ind w:firstLineChars="0" w:firstLine="0"/>
            </w:pPr>
          </w:p>
        </w:tc>
      </w:tr>
    </w:tbl>
    <w:p w:rsidR="00220665" w:rsidRDefault="00220665"/>
    <w:p w:rsidR="00220665" w:rsidRDefault="00220665"/>
    <w:p w:rsidR="00220665" w:rsidRDefault="00220665">
      <w:pPr>
        <w:pStyle w:val="1"/>
        <w:numPr>
          <w:ilvl w:val="0"/>
          <w:numId w:val="2"/>
        </w:numPr>
        <w:ind w:firstLineChars="0"/>
        <w:rPr>
          <w:b/>
        </w:rPr>
      </w:pPr>
      <w:r>
        <w:rPr>
          <w:rFonts w:hint="eastAsia"/>
          <w:b/>
        </w:rPr>
        <w:t>请求主体：</w:t>
      </w:r>
    </w:p>
    <w:p w:rsidR="00220665" w:rsidRDefault="00220665">
      <w:pPr>
        <w:pStyle w:val="1"/>
        <w:ind w:left="960" w:firstLineChars="0" w:firstLine="0"/>
      </w:pPr>
      <w:r>
        <w:rPr>
          <w:rFonts w:hint="eastAsia"/>
        </w:rPr>
        <w:t>参数名称：</w:t>
      </w:r>
      <w:r>
        <w:t>data</w:t>
      </w:r>
    </w:p>
    <w:p w:rsidR="00220665" w:rsidRDefault="00220665">
      <w:pPr>
        <w:pStyle w:val="1"/>
        <w:ind w:left="960" w:firstLineChars="0" w:firstLine="0"/>
      </w:pPr>
      <w:r>
        <w:rPr>
          <w:rFonts w:hint="eastAsia"/>
        </w:rPr>
        <w:t>参数值：</w:t>
      </w:r>
      <w:r>
        <w:t>JSON</w:t>
      </w:r>
      <w:r>
        <w:rPr>
          <w:rFonts w:hint="eastAsia"/>
        </w:rPr>
        <w:t>串</w:t>
      </w:r>
    </w:p>
    <w:p w:rsidR="00220665" w:rsidRDefault="00220665">
      <w:pPr>
        <w:pStyle w:val="1"/>
        <w:ind w:left="960" w:firstLineChars="0" w:firstLine="0"/>
      </w:pPr>
      <w:r>
        <w:t xml:space="preserve">    </w:t>
      </w:r>
      <w:r>
        <w:rPr>
          <w:rFonts w:hint="eastAsia"/>
        </w:rPr>
        <w:t>参数值由系统级参数和业务级参数组成，每个</w:t>
      </w:r>
      <w:r>
        <w:t>API</w:t>
      </w:r>
      <w:r>
        <w:rPr>
          <w:rFonts w:hint="eastAsia"/>
        </w:rPr>
        <w:t>必传的叫系统级别参数（下划线形式命名），具体业务的参数是业务级参数（驼峰形式命名）。</w:t>
      </w:r>
    </w:p>
    <w:p w:rsidR="00220665" w:rsidRDefault="00220665">
      <w:pPr>
        <w:pStyle w:val="1"/>
        <w:ind w:left="960" w:firstLineChars="0" w:firstLine="0"/>
      </w:pPr>
      <w:r>
        <w:rPr>
          <w:rFonts w:hint="eastAsia"/>
        </w:rPr>
        <w:t>系统级参数包括以下字段：</w:t>
      </w:r>
    </w:p>
    <w:tbl>
      <w:tblPr>
        <w:tblW w:w="7330"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254"/>
        <w:gridCol w:w="2110"/>
        <w:gridCol w:w="3966"/>
      </w:tblGrid>
      <w:tr w:rsidR="00220665" w:rsidRPr="008F2720" w:rsidTr="008F2720">
        <w:tc>
          <w:tcPr>
            <w:tcW w:w="1254" w:type="dxa"/>
          </w:tcPr>
          <w:p w:rsidR="00220665" w:rsidRPr="008F2720" w:rsidRDefault="00220665" w:rsidP="008F2720">
            <w:pPr>
              <w:pStyle w:val="1"/>
              <w:ind w:firstLineChars="0" w:firstLine="0"/>
              <w:jc w:val="center"/>
              <w:rPr>
                <w:b/>
                <w:color w:val="FF0000"/>
              </w:rPr>
            </w:pPr>
            <w:r w:rsidRPr="008F2720">
              <w:rPr>
                <w:rFonts w:hint="eastAsia"/>
                <w:b/>
                <w:color w:val="FF0000"/>
              </w:rPr>
              <w:t>字段名</w:t>
            </w:r>
          </w:p>
        </w:tc>
        <w:tc>
          <w:tcPr>
            <w:tcW w:w="2110" w:type="dxa"/>
          </w:tcPr>
          <w:p w:rsidR="00220665" w:rsidRPr="008F2720" w:rsidRDefault="00220665" w:rsidP="008F2720">
            <w:pPr>
              <w:pStyle w:val="1"/>
              <w:ind w:firstLineChars="0" w:firstLine="0"/>
              <w:jc w:val="center"/>
              <w:rPr>
                <w:b/>
                <w:color w:val="FF0000"/>
              </w:rPr>
            </w:pPr>
            <w:r w:rsidRPr="008F2720">
              <w:rPr>
                <w:rFonts w:hint="eastAsia"/>
                <w:b/>
                <w:color w:val="FF0000"/>
              </w:rPr>
              <w:t>说明</w:t>
            </w:r>
          </w:p>
        </w:tc>
        <w:tc>
          <w:tcPr>
            <w:tcW w:w="3966" w:type="dxa"/>
          </w:tcPr>
          <w:p w:rsidR="00220665" w:rsidRPr="008F2720" w:rsidRDefault="00220665" w:rsidP="008F2720">
            <w:pPr>
              <w:pStyle w:val="1"/>
              <w:ind w:firstLineChars="0" w:firstLine="0"/>
              <w:jc w:val="center"/>
              <w:rPr>
                <w:b/>
                <w:color w:val="FF0000"/>
              </w:rPr>
            </w:pPr>
            <w:r w:rsidRPr="008F2720">
              <w:rPr>
                <w:rFonts w:hint="eastAsia"/>
                <w:b/>
                <w:color w:val="FF0000"/>
              </w:rPr>
              <w:t>示例</w:t>
            </w:r>
          </w:p>
        </w:tc>
      </w:tr>
      <w:tr w:rsidR="00220665" w:rsidRPr="008F2720" w:rsidTr="008F2720">
        <w:tc>
          <w:tcPr>
            <w:tcW w:w="1254" w:type="dxa"/>
          </w:tcPr>
          <w:p w:rsidR="00220665" w:rsidRPr="008F2720" w:rsidRDefault="00220665" w:rsidP="008F2720">
            <w:pPr>
              <w:pStyle w:val="1"/>
              <w:ind w:firstLineChars="0" w:firstLine="0"/>
            </w:pPr>
            <w:r w:rsidRPr="008F2720">
              <w:t>api_code</w:t>
            </w:r>
          </w:p>
        </w:tc>
        <w:tc>
          <w:tcPr>
            <w:tcW w:w="2110" w:type="dxa"/>
          </w:tcPr>
          <w:p w:rsidR="00220665" w:rsidRPr="008F2720" w:rsidRDefault="00220665" w:rsidP="008F2720">
            <w:pPr>
              <w:pStyle w:val="1"/>
              <w:ind w:firstLineChars="0" w:firstLine="0"/>
            </w:pPr>
            <w:r w:rsidRPr="008F2720">
              <w:t>API</w:t>
            </w:r>
            <w:r w:rsidRPr="008F2720">
              <w:rPr>
                <w:rFonts w:hint="eastAsia"/>
              </w:rPr>
              <w:t>编号</w:t>
            </w:r>
          </w:p>
        </w:tc>
        <w:tc>
          <w:tcPr>
            <w:tcW w:w="3966" w:type="dxa"/>
          </w:tcPr>
          <w:p w:rsidR="00220665" w:rsidRPr="008F2720" w:rsidRDefault="00220665" w:rsidP="008F2720">
            <w:pPr>
              <w:pStyle w:val="1"/>
              <w:ind w:firstLineChars="0" w:firstLine="0"/>
            </w:pPr>
            <w:r w:rsidRPr="008F2720">
              <w:t>customer-login</w:t>
            </w:r>
          </w:p>
        </w:tc>
      </w:tr>
      <w:tr w:rsidR="00220665" w:rsidRPr="008F2720" w:rsidTr="008F2720">
        <w:tc>
          <w:tcPr>
            <w:tcW w:w="1254" w:type="dxa"/>
          </w:tcPr>
          <w:p w:rsidR="00220665" w:rsidRPr="008F2720" w:rsidRDefault="00220665" w:rsidP="008F2720">
            <w:pPr>
              <w:pStyle w:val="1"/>
              <w:ind w:firstLineChars="0" w:firstLine="0"/>
            </w:pPr>
            <w:r w:rsidRPr="008F2720">
              <w:t>api_key</w:t>
            </w:r>
          </w:p>
        </w:tc>
        <w:tc>
          <w:tcPr>
            <w:tcW w:w="2110" w:type="dxa"/>
          </w:tcPr>
          <w:p w:rsidR="00220665" w:rsidRPr="008F2720" w:rsidRDefault="00220665" w:rsidP="008F2720">
            <w:pPr>
              <w:pStyle w:val="1"/>
              <w:ind w:firstLineChars="0" w:firstLine="0"/>
            </w:pPr>
            <w:r w:rsidRPr="008F2720">
              <w:t>API KEY</w:t>
            </w:r>
          </w:p>
        </w:tc>
        <w:tc>
          <w:tcPr>
            <w:tcW w:w="3966" w:type="dxa"/>
          </w:tcPr>
          <w:p w:rsidR="00220665" w:rsidRPr="008F2720" w:rsidRDefault="00220665" w:rsidP="008F2720">
            <w:pPr>
              <w:pStyle w:val="1"/>
              <w:ind w:firstLineChars="0" w:firstLine="0"/>
            </w:pPr>
            <w:r w:rsidRPr="008F2720">
              <w:t>a0b7434018686f816007afa55c8e6b5a</w:t>
            </w:r>
          </w:p>
        </w:tc>
      </w:tr>
      <w:tr w:rsidR="00220665" w:rsidRPr="008F2720" w:rsidTr="008F2720">
        <w:tc>
          <w:tcPr>
            <w:tcW w:w="1254" w:type="dxa"/>
          </w:tcPr>
          <w:p w:rsidR="00220665" w:rsidRPr="008F2720" w:rsidRDefault="00220665" w:rsidP="008F2720">
            <w:pPr>
              <w:pStyle w:val="1"/>
              <w:ind w:firstLineChars="0" w:firstLine="0"/>
            </w:pPr>
            <w:r w:rsidRPr="008F2720">
              <w:t>api_sign</w:t>
            </w:r>
          </w:p>
        </w:tc>
        <w:tc>
          <w:tcPr>
            <w:tcW w:w="2110" w:type="dxa"/>
          </w:tcPr>
          <w:p w:rsidR="00220665" w:rsidRPr="008F2720" w:rsidRDefault="00220665" w:rsidP="008F2720">
            <w:pPr>
              <w:pStyle w:val="1"/>
              <w:ind w:firstLineChars="0" w:firstLine="0"/>
            </w:pPr>
            <w:r w:rsidRPr="008F2720">
              <w:t>API</w:t>
            </w:r>
            <w:r w:rsidRPr="008F2720">
              <w:rPr>
                <w:rFonts w:hint="eastAsia"/>
              </w:rPr>
              <w:t>签名，具体算法请见下一节点说明</w:t>
            </w:r>
          </w:p>
        </w:tc>
        <w:tc>
          <w:tcPr>
            <w:tcW w:w="3966" w:type="dxa"/>
          </w:tcPr>
          <w:p w:rsidR="00220665" w:rsidRPr="008F2720" w:rsidRDefault="00220665" w:rsidP="008F2720">
            <w:pPr>
              <w:pStyle w:val="1"/>
              <w:ind w:firstLineChars="0" w:firstLine="0"/>
            </w:pPr>
          </w:p>
        </w:tc>
      </w:tr>
      <w:tr w:rsidR="00220665" w:rsidRPr="008F2720" w:rsidTr="008F2720">
        <w:tc>
          <w:tcPr>
            <w:tcW w:w="1254" w:type="dxa"/>
          </w:tcPr>
          <w:p w:rsidR="00220665" w:rsidRPr="008F2720" w:rsidRDefault="00220665" w:rsidP="008F2720">
            <w:pPr>
              <w:pStyle w:val="1"/>
              <w:ind w:firstLineChars="0" w:firstLine="0"/>
            </w:pPr>
          </w:p>
        </w:tc>
        <w:tc>
          <w:tcPr>
            <w:tcW w:w="2110" w:type="dxa"/>
          </w:tcPr>
          <w:p w:rsidR="00220665" w:rsidRPr="008F2720" w:rsidRDefault="00220665" w:rsidP="008F2720">
            <w:pPr>
              <w:pStyle w:val="1"/>
              <w:ind w:firstLineChars="0" w:firstLine="0"/>
            </w:pPr>
          </w:p>
        </w:tc>
        <w:tc>
          <w:tcPr>
            <w:tcW w:w="3966" w:type="dxa"/>
          </w:tcPr>
          <w:p w:rsidR="00220665" w:rsidRPr="008F2720" w:rsidRDefault="00220665" w:rsidP="008F2720">
            <w:pPr>
              <w:pStyle w:val="1"/>
              <w:ind w:firstLineChars="0" w:firstLine="0"/>
            </w:pPr>
          </w:p>
        </w:tc>
      </w:tr>
      <w:tr w:rsidR="00220665" w:rsidRPr="008F2720" w:rsidTr="008F2720">
        <w:tc>
          <w:tcPr>
            <w:tcW w:w="1254" w:type="dxa"/>
          </w:tcPr>
          <w:p w:rsidR="00220665" w:rsidRPr="008F2720" w:rsidRDefault="00220665" w:rsidP="008F2720">
            <w:pPr>
              <w:pStyle w:val="1"/>
              <w:ind w:firstLineChars="0" w:firstLine="0"/>
            </w:pPr>
          </w:p>
        </w:tc>
        <w:tc>
          <w:tcPr>
            <w:tcW w:w="2110" w:type="dxa"/>
          </w:tcPr>
          <w:p w:rsidR="00220665" w:rsidRPr="008F2720" w:rsidRDefault="00220665" w:rsidP="008F2720">
            <w:pPr>
              <w:pStyle w:val="1"/>
              <w:ind w:firstLineChars="0" w:firstLine="0"/>
            </w:pPr>
          </w:p>
        </w:tc>
        <w:tc>
          <w:tcPr>
            <w:tcW w:w="3966" w:type="dxa"/>
          </w:tcPr>
          <w:p w:rsidR="00220665" w:rsidRPr="008F2720" w:rsidRDefault="00220665" w:rsidP="008F2720">
            <w:pPr>
              <w:pStyle w:val="1"/>
              <w:ind w:firstLineChars="0" w:firstLine="0"/>
            </w:pPr>
          </w:p>
        </w:tc>
      </w:tr>
    </w:tbl>
    <w:p w:rsidR="00220665" w:rsidRDefault="00220665">
      <w:pPr>
        <w:pStyle w:val="1"/>
        <w:ind w:left="960" w:firstLineChars="0" w:firstLine="0"/>
      </w:pPr>
    </w:p>
    <w:p w:rsidR="00220665" w:rsidRDefault="00220665">
      <w:pPr>
        <w:pStyle w:val="1"/>
        <w:ind w:left="960" w:firstLineChars="0" w:firstLine="0"/>
      </w:pPr>
    </w:p>
    <w:p w:rsidR="00220665" w:rsidRDefault="00220665">
      <w:pPr>
        <w:pStyle w:val="1"/>
        <w:numPr>
          <w:ilvl w:val="0"/>
          <w:numId w:val="2"/>
        </w:numPr>
        <w:ind w:firstLineChars="0"/>
        <w:rPr>
          <w:b/>
        </w:rPr>
      </w:pPr>
      <w:r>
        <w:rPr>
          <w:rFonts w:hint="eastAsia"/>
          <w:b/>
        </w:rPr>
        <w:t>签名算法：</w:t>
      </w:r>
    </w:p>
    <w:p w:rsidR="00220665" w:rsidRDefault="00220665">
      <w:pPr>
        <w:pStyle w:val="1"/>
        <w:ind w:left="960" w:firstLineChars="0" w:firstLine="0"/>
        <w:rPr>
          <w:b/>
        </w:rPr>
      </w:pPr>
      <w:r>
        <w:rPr>
          <w:b/>
        </w:rPr>
        <w:t>api_sign = MD5(</w:t>
      </w:r>
      <w:r>
        <w:rPr>
          <w:rFonts w:hint="eastAsia"/>
          <w:b/>
        </w:rPr>
        <w:t>参数</w:t>
      </w:r>
      <w:r>
        <w:rPr>
          <w:b/>
        </w:rPr>
        <w:t>1=</w:t>
      </w:r>
      <w:r>
        <w:rPr>
          <w:rFonts w:hint="eastAsia"/>
          <w:b/>
        </w:rPr>
        <w:t>值</w:t>
      </w:r>
      <w:r>
        <w:rPr>
          <w:b/>
        </w:rPr>
        <w:t>1&amp;</w:t>
      </w:r>
      <w:r>
        <w:rPr>
          <w:rFonts w:hint="eastAsia"/>
          <w:b/>
        </w:rPr>
        <w:t>参数</w:t>
      </w:r>
      <w:r>
        <w:rPr>
          <w:b/>
        </w:rPr>
        <w:t>2=</w:t>
      </w:r>
      <w:r>
        <w:rPr>
          <w:rFonts w:hint="eastAsia"/>
          <w:b/>
        </w:rPr>
        <w:t>值</w:t>
      </w:r>
      <w:r>
        <w:rPr>
          <w:b/>
        </w:rPr>
        <w:t>2&amp;</w:t>
      </w:r>
      <w:r>
        <w:rPr>
          <w:rFonts w:hint="eastAsia"/>
          <w:b/>
        </w:rPr>
        <w:t>参数</w:t>
      </w:r>
      <w:r>
        <w:rPr>
          <w:b/>
        </w:rPr>
        <w:t>3=</w:t>
      </w:r>
      <w:r>
        <w:rPr>
          <w:rFonts w:hint="eastAsia"/>
          <w:b/>
        </w:rPr>
        <w:t>值</w:t>
      </w:r>
      <w:r>
        <w:rPr>
          <w:b/>
        </w:rPr>
        <w:t>3&amp;……&amp;</w:t>
      </w:r>
      <w:r>
        <w:rPr>
          <w:rFonts w:hint="eastAsia"/>
          <w:b/>
        </w:rPr>
        <w:t>密钥</w:t>
      </w:r>
      <w:r>
        <w:rPr>
          <w:b/>
        </w:rPr>
        <w:t>)</w:t>
      </w:r>
    </w:p>
    <w:p w:rsidR="00220665" w:rsidRDefault="00220665">
      <w:pPr>
        <w:pStyle w:val="1"/>
        <w:ind w:left="960" w:firstLineChars="0" w:firstLine="0"/>
        <w:rPr>
          <w:b/>
        </w:rPr>
      </w:pPr>
    </w:p>
    <w:p w:rsidR="00220665" w:rsidRDefault="00220665">
      <w:pPr>
        <w:pStyle w:val="1"/>
        <w:ind w:left="960" w:firstLineChars="0" w:firstLine="419"/>
        <w:rPr>
          <w:b/>
        </w:rPr>
      </w:pPr>
      <w:r>
        <w:rPr>
          <w:rFonts w:hint="eastAsia"/>
          <w:b/>
        </w:rPr>
        <w:t>请先将非空值的参数名称按照</w:t>
      </w:r>
      <w:r>
        <w:rPr>
          <w:b/>
        </w:rPr>
        <w:t>A-Z</w:t>
      </w:r>
      <w:r>
        <w:rPr>
          <w:rFonts w:hint="eastAsia"/>
          <w:b/>
        </w:rPr>
        <w:t>排序，以</w:t>
      </w:r>
      <w:r>
        <w:rPr>
          <w:b/>
        </w:rPr>
        <w:t>=</w:t>
      </w:r>
      <w:r>
        <w:rPr>
          <w:rFonts w:hint="eastAsia"/>
          <w:b/>
        </w:rPr>
        <w:t>连接参数名称和值，以</w:t>
      </w:r>
      <w:r>
        <w:rPr>
          <w:b/>
        </w:rPr>
        <w:t>&amp;</w:t>
      </w:r>
      <w:r>
        <w:rPr>
          <w:rFonts w:hint="eastAsia"/>
          <w:b/>
        </w:rPr>
        <w:t>拼接多个参数，再拼接上</w:t>
      </w:r>
      <w:r>
        <w:rPr>
          <w:b/>
        </w:rPr>
        <w:t>&amp;</w:t>
      </w:r>
      <w:r>
        <w:rPr>
          <w:rFonts w:hint="eastAsia"/>
          <w:b/>
        </w:rPr>
        <w:t>密钥，最后进行</w:t>
      </w:r>
      <w:r>
        <w:rPr>
          <w:b/>
        </w:rPr>
        <w:t>MD5</w:t>
      </w:r>
      <w:r>
        <w:rPr>
          <w:rFonts w:hint="eastAsia"/>
          <w:b/>
        </w:rPr>
        <w:t>计算。</w:t>
      </w:r>
    </w:p>
    <w:p w:rsidR="00220665" w:rsidRDefault="00220665">
      <w:pPr>
        <w:pStyle w:val="1"/>
        <w:ind w:left="960" w:firstLineChars="0" w:firstLine="0"/>
        <w:rPr>
          <w:b/>
        </w:rPr>
      </w:pPr>
      <w:r>
        <w:rPr>
          <w:b/>
        </w:rPr>
        <w:t xml:space="preserve">    </w:t>
      </w:r>
      <w:r>
        <w:rPr>
          <w:rFonts w:hint="eastAsia"/>
          <w:b/>
        </w:rPr>
        <w:t>客户端和服务端都将采用同样的算法对参数进行签名来比对是否一致。</w:t>
      </w:r>
    </w:p>
    <w:p w:rsidR="00220665" w:rsidRDefault="00220665">
      <w:pPr>
        <w:pStyle w:val="1"/>
        <w:ind w:left="960" w:firstLineChars="0" w:firstLine="0"/>
      </w:pPr>
    </w:p>
    <w:p w:rsidR="00220665" w:rsidRDefault="00220665">
      <w:pPr>
        <w:pStyle w:val="1"/>
        <w:numPr>
          <w:ilvl w:val="0"/>
          <w:numId w:val="1"/>
        </w:numPr>
        <w:ind w:firstLineChars="0"/>
        <w:rPr>
          <w:sz w:val="30"/>
          <w:szCs w:val="30"/>
        </w:rPr>
      </w:pPr>
      <w:r>
        <w:rPr>
          <w:rFonts w:hint="eastAsia"/>
          <w:sz w:val="30"/>
          <w:szCs w:val="30"/>
        </w:rPr>
        <w:t>响应</w:t>
      </w:r>
    </w:p>
    <w:p w:rsidR="00220665" w:rsidRDefault="00220665">
      <w:pPr>
        <w:pStyle w:val="1"/>
        <w:ind w:left="480" w:firstLineChars="0" w:firstLine="0"/>
      </w:pPr>
      <w:r>
        <w:rPr>
          <w:rFonts w:hint="eastAsia"/>
        </w:rPr>
        <w:t>响应的数据是统一的</w:t>
      </w:r>
      <w:r>
        <w:t>JSON</w:t>
      </w:r>
      <w:r>
        <w:rPr>
          <w:rFonts w:hint="eastAsia"/>
        </w:rPr>
        <w:t>格式，具体字段如下：</w:t>
      </w:r>
    </w:p>
    <w:tbl>
      <w:tblPr>
        <w:tblW w:w="7923"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673"/>
        <w:gridCol w:w="3646"/>
        <w:gridCol w:w="2604"/>
      </w:tblGrid>
      <w:tr w:rsidR="00220665" w:rsidRPr="008F2720" w:rsidTr="008F2720">
        <w:trPr>
          <w:trHeight w:val="353"/>
        </w:trPr>
        <w:tc>
          <w:tcPr>
            <w:tcW w:w="1673" w:type="dxa"/>
          </w:tcPr>
          <w:p w:rsidR="00220665" w:rsidRPr="008F2720" w:rsidRDefault="00220665" w:rsidP="008F2720">
            <w:pPr>
              <w:pStyle w:val="1"/>
              <w:ind w:firstLineChars="0" w:firstLine="0"/>
              <w:jc w:val="center"/>
              <w:rPr>
                <w:sz w:val="30"/>
                <w:szCs w:val="30"/>
              </w:rPr>
            </w:pPr>
            <w:r w:rsidRPr="008F2720">
              <w:rPr>
                <w:rFonts w:hint="eastAsia"/>
                <w:b/>
                <w:color w:val="FF0000"/>
              </w:rPr>
              <w:t>字段名</w:t>
            </w:r>
          </w:p>
        </w:tc>
        <w:tc>
          <w:tcPr>
            <w:tcW w:w="3646" w:type="dxa"/>
          </w:tcPr>
          <w:p w:rsidR="00220665" w:rsidRPr="008F2720" w:rsidRDefault="00220665" w:rsidP="008F2720">
            <w:pPr>
              <w:pStyle w:val="1"/>
              <w:ind w:firstLineChars="0" w:firstLine="0"/>
              <w:jc w:val="center"/>
              <w:rPr>
                <w:sz w:val="30"/>
                <w:szCs w:val="30"/>
              </w:rPr>
            </w:pPr>
            <w:r w:rsidRPr="008F2720">
              <w:rPr>
                <w:rFonts w:hint="eastAsia"/>
                <w:b/>
                <w:color w:val="FF0000"/>
              </w:rPr>
              <w:t>说明</w:t>
            </w:r>
          </w:p>
        </w:tc>
        <w:tc>
          <w:tcPr>
            <w:tcW w:w="2604" w:type="dxa"/>
          </w:tcPr>
          <w:p w:rsidR="00220665" w:rsidRPr="008F2720" w:rsidRDefault="00220665" w:rsidP="008F2720">
            <w:pPr>
              <w:pStyle w:val="1"/>
              <w:ind w:firstLineChars="0" w:firstLine="0"/>
              <w:jc w:val="center"/>
              <w:rPr>
                <w:sz w:val="30"/>
                <w:szCs w:val="30"/>
              </w:rPr>
            </w:pPr>
            <w:r w:rsidRPr="008F2720">
              <w:rPr>
                <w:rFonts w:hint="eastAsia"/>
                <w:b/>
                <w:color w:val="FF0000"/>
              </w:rPr>
              <w:t>示例</w:t>
            </w:r>
          </w:p>
        </w:tc>
      </w:tr>
      <w:tr w:rsidR="00220665" w:rsidRPr="008F2720" w:rsidTr="008F2720">
        <w:trPr>
          <w:trHeight w:val="451"/>
        </w:trPr>
        <w:tc>
          <w:tcPr>
            <w:tcW w:w="1673" w:type="dxa"/>
          </w:tcPr>
          <w:p w:rsidR="00220665" w:rsidRPr="008F2720" w:rsidRDefault="00220665" w:rsidP="008F2720">
            <w:pPr>
              <w:pStyle w:val="1"/>
              <w:ind w:firstLineChars="0" w:firstLine="0"/>
            </w:pPr>
            <w:r w:rsidRPr="008F2720">
              <w:t>apiVersion</w:t>
            </w:r>
          </w:p>
        </w:tc>
        <w:tc>
          <w:tcPr>
            <w:tcW w:w="3646" w:type="dxa"/>
          </w:tcPr>
          <w:p w:rsidR="00220665" w:rsidRPr="008F2720" w:rsidRDefault="00220665" w:rsidP="008F2720">
            <w:pPr>
              <w:pStyle w:val="1"/>
              <w:ind w:firstLineChars="0" w:firstLine="0"/>
            </w:pPr>
            <w:r w:rsidRPr="008F2720">
              <w:t>API</w:t>
            </w:r>
            <w:r w:rsidRPr="008F2720">
              <w:rPr>
                <w:rFonts w:hint="eastAsia"/>
              </w:rPr>
              <w:t>版本，备用</w:t>
            </w:r>
          </w:p>
        </w:tc>
        <w:tc>
          <w:tcPr>
            <w:tcW w:w="2604" w:type="dxa"/>
          </w:tcPr>
          <w:p w:rsidR="00220665" w:rsidRPr="008F2720" w:rsidRDefault="00220665" w:rsidP="008F2720">
            <w:pPr>
              <w:pStyle w:val="1"/>
              <w:ind w:firstLineChars="0" w:firstLine="0"/>
              <w:rPr>
                <w:sz w:val="30"/>
                <w:szCs w:val="30"/>
              </w:rPr>
            </w:pPr>
          </w:p>
        </w:tc>
      </w:tr>
      <w:tr w:rsidR="00220665" w:rsidRPr="008F2720" w:rsidTr="008F2720">
        <w:tc>
          <w:tcPr>
            <w:tcW w:w="1673" w:type="dxa"/>
          </w:tcPr>
          <w:p w:rsidR="00220665" w:rsidRPr="008F2720" w:rsidRDefault="00220665" w:rsidP="008F2720">
            <w:pPr>
              <w:pStyle w:val="1"/>
              <w:ind w:firstLineChars="0" w:firstLine="0"/>
            </w:pPr>
            <w:r w:rsidRPr="008F2720">
              <w:t>apiCode</w:t>
            </w:r>
          </w:p>
        </w:tc>
        <w:tc>
          <w:tcPr>
            <w:tcW w:w="3646" w:type="dxa"/>
          </w:tcPr>
          <w:p w:rsidR="00220665" w:rsidRPr="008F2720" w:rsidRDefault="00220665" w:rsidP="008F2720">
            <w:pPr>
              <w:pStyle w:val="1"/>
              <w:ind w:firstLineChars="0" w:firstLine="0"/>
            </w:pPr>
            <w:r w:rsidRPr="008F2720">
              <w:t>API</w:t>
            </w:r>
            <w:r w:rsidRPr="008F2720">
              <w:rPr>
                <w:rFonts w:hint="eastAsia"/>
              </w:rPr>
              <w:t>编号</w:t>
            </w:r>
          </w:p>
        </w:tc>
        <w:tc>
          <w:tcPr>
            <w:tcW w:w="2604" w:type="dxa"/>
          </w:tcPr>
          <w:p w:rsidR="00220665" w:rsidRPr="008F2720" w:rsidRDefault="00220665" w:rsidP="008F2720">
            <w:pPr>
              <w:pStyle w:val="1"/>
              <w:ind w:firstLineChars="0" w:firstLine="0"/>
              <w:rPr>
                <w:sz w:val="30"/>
                <w:szCs w:val="30"/>
              </w:rPr>
            </w:pPr>
          </w:p>
        </w:tc>
      </w:tr>
      <w:tr w:rsidR="00220665" w:rsidRPr="008F2720" w:rsidTr="008F2720">
        <w:tc>
          <w:tcPr>
            <w:tcW w:w="1673" w:type="dxa"/>
          </w:tcPr>
          <w:p w:rsidR="00220665" w:rsidRPr="008F2720" w:rsidRDefault="00220665" w:rsidP="008F2720">
            <w:pPr>
              <w:pStyle w:val="1"/>
              <w:ind w:firstLineChars="0" w:firstLine="0"/>
            </w:pPr>
            <w:r w:rsidRPr="008F2720">
              <w:t>isSuccess</w:t>
            </w:r>
          </w:p>
        </w:tc>
        <w:tc>
          <w:tcPr>
            <w:tcW w:w="3646" w:type="dxa"/>
          </w:tcPr>
          <w:p w:rsidR="00220665" w:rsidRPr="008F2720" w:rsidRDefault="00220665" w:rsidP="008F2720">
            <w:pPr>
              <w:pStyle w:val="1"/>
              <w:ind w:firstLineChars="0" w:firstLine="0"/>
            </w:pPr>
            <w:r w:rsidRPr="008F2720">
              <w:rPr>
                <w:rFonts w:hint="eastAsia"/>
              </w:rPr>
              <w:t>是否成功，表示业务上成功与否，客户端优先判断此标识，并做出相应动作。下一步动作结合具体交互流程，可能是</w:t>
            </w:r>
            <w:r w:rsidRPr="008F2720">
              <w:t>toast</w:t>
            </w:r>
            <w:r w:rsidRPr="008F2720">
              <w:rPr>
                <w:rFonts w:hint="eastAsia"/>
              </w:rPr>
              <w:t>消息，那么就取</w:t>
            </w:r>
            <w:r w:rsidRPr="008F2720">
              <w:t>userMsg</w:t>
            </w:r>
            <w:r w:rsidRPr="008F2720">
              <w:rPr>
                <w:rFonts w:hint="eastAsia"/>
              </w:rPr>
              <w:t>；可能是打开页面，就根据</w:t>
            </w:r>
            <w:r w:rsidRPr="008F2720">
              <w:t>code</w:t>
            </w:r>
            <w:r w:rsidRPr="008F2720">
              <w:rPr>
                <w:rFonts w:hint="eastAsia"/>
              </w:rPr>
              <w:t>来判断。</w:t>
            </w:r>
          </w:p>
        </w:tc>
        <w:tc>
          <w:tcPr>
            <w:tcW w:w="2604" w:type="dxa"/>
          </w:tcPr>
          <w:p w:rsidR="00220665" w:rsidRPr="008F2720" w:rsidRDefault="00220665" w:rsidP="008F2720">
            <w:pPr>
              <w:pStyle w:val="1"/>
              <w:ind w:firstLineChars="0" w:firstLine="0"/>
              <w:rPr>
                <w:sz w:val="30"/>
                <w:szCs w:val="30"/>
              </w:rPr>
            </w:pPr>
          </w:p>
        </w:tc>
      </w:tr>
      <w:tr w:rsidR="00220665" w:rsidRPr="008F2720" w:rsidTr="008F2720">
        <w:tc>
          <w:tcPr>
            <w:tcW w:w="1673" w:type="dxa"/>
          </w:tcPr>
          <w:p w:rsidR="00220665" w:rsidRPr="008F2720" w:rsidRDefault="00220665" w:rsidP="008F2720">
            <w:pPr>
              <w:pStyle w:val="1"/>
              <w:ind w:firstLineChars="0" w:firstLine="0"/>
            </w:pPr>
            <w:r w:rsidRPr="008F2720">
              <w:t>code</w:t>
            </w:r>
          </w:p>
        </w:tc>
        <w:tc>
          <w:tcPr>
            <w:tcW w:w="3646" w:type="dxa"/>
          </w:tcPr>
          <w:p w:rsidR="00220665" w:rsidRPr="008F2720" w:rsidRDefault="00220665" w:rsidP="008F2720">
            <w:pPr>
              <w:pStyle w:val="1"/>
              <w:ind w:firstLineChars="0" w:firstLine="0"/>
            </w:pPr>
            <w:r w:rsidRPr="008F2720">
              <w:rPr>
                <w:rFonts w:hint="eastAsia"/>
              </w:rPr>
              <w:t>消息代码，适用于客户端根据成功标识做一些比如打开页面动作的判断依据。</w:t>
            </w:r>
          </w:p>
        </w:tc>
        <w:tc>
          <w:tcPr>
            <w:tcW w:w="2604" w:type="dxa"/>
          </w:tcPr>
          <w:p w:rsidR="00220665" w:rsidRPr="008F2720" w:rsidRDefault="00220665" w:rsidP="008F2720">
            <w:pPr>
              <w:pStyle w:val="1"/>
              <w:ind w:firstLineChars="0" w:firstLine="0"/>
              <w:rPr>
                <w:sz w:val="30"/>
                <w:szCs w:val="30"/>
              </w:rPr>
            </w:pPr>
          </w:p>
        </w:tc>
      </w:tr>
      <w:tr w:rsidR="00220665" w:rsidRPr="008F2720" w:rsidTr="008F2720">
        <w:tc>
          <w:tcPr>
            <w:tcW w:w="1673" w:type="dxa"/>
          </w:tcPr>
          <w:p w:rsidR="00220665" w:rsidRPr="008F2720" w:rsidRDefault="00220665" w:rsidP="008F2720">
            <w:pPr>
              <w:pStyle w:val="1"/>
              <w:ind w:firstLineChars="0" w:firstLine="0"/>
            </w:pPr>
            <w:r w:rsidRPr="008F2720">
              <w:t>msg</w:t>
            </w:r>
          </w:p>
        </w:tc>
        <w:tc>
          <w:tcPr>
            <w:tcW w:w="3646" w:type="dxa"/>
          </w:tcPr>
          <w:p w:rsidR="00220665" w:rsidRPr="008F2720" w:rsidRDefault="00220665" w:rsidP="008F2720">
            <w:pPr>
              <w:pStyle w:val="1"/>
              <w:ind w:firstLineChars="0" w:firstLine="0"/>
            </w:pPr>
            <w:r w:rsidRPr="008F2720">
              <w:rPr>
                <w:rFonts w:hint="eastAsia"/>
              </w:rPr>
              <w:t>消息说明，内部使用</w:t>
            </w:r>
          </w:p>
        </w:tc>
        <w:tc>
          <w:tcPr>
            <w:tcW w:w="2604" w:type="dxa"/>
          </w:tcPr>
          <w:p w:rsidR="00220665" w:rsidRPr="008F2720" w:rsidRDefault="00220665" w:rsidP="008F2720">
            <w:pPr>
              <w:pStyle w:val="1"/>
              <w:ind w:firstLineChars="0" w:firstLine="0"/>
              <w:rPr>
                <w:sz w:val="30"/>
                <w:szCs w:val="30"/>
              </w:rPr>
            </w:pPr>
          </w:p>
        </w:tc>
      </w:tr>
      <w:tr w:rsidR="00220665" w:rsidRPr="008F2720" w:rsidTr="008F2720">
        <w:trPr>
          <w:trHeight w:val="646"/>
        </w:trPr>
        <w:tc>
          <w:tcPr>
            <w:tcW w:w="1673" w:type="dxa"/>
          </w:tcPr>
          <w:p w:rsidR="00220665" w:rsidRPr="008F2720" w:rsidRDefault="00220665" w:rsidP="008F2720">
            <w:pPr>
              <w:pStyle w:val="1"/>
              <w:ind w:firstLineChars="0" w:firstLine="0"/>
            </w:pPr>
            <w:r w:rsidRPr="008F2720">
              <w:t>userMsg</w:t>
            </w:r>
          </w:p>
        </w:tc>
        <w:tc>
          <w:tcPr>
            <w:tcW w:w="3646" w:type="dxa"/>
          </w:tcPr>
          <w:p w:rsidR="00220665" w:rsidRPr="008F2720" w:rsidRDefault="00220665" w:rsidP="008F2720">
            <w:pPr>
              <w:pStyle w:val="1"/>
              <w:ind w:firstLineChars="0" w:firstLine="0"/>
            </w:pPr>
            <w:r w:rsidRPr="008F2720">
              <w:rPr>
                <w:rFonts w:hint="eastAsia"/>
              </w:rPr>
              <w:t>消息说明，显示给用户，适用于</w:t>
            </w:r>
            <w:r w:rsidRPr="008F2720">
              <w:t>toast</w:t>
            </w:r>
            <w:r w:rsidRPr="008F2720">
              <w:rPr>
                <w:rFonts w:hint="eastAsia"/>
              </w:rPr>
              <w:t>。</w:t>
            </w:r>
          </w:p>
        </w:tc>
        <w:tc>
          <w:tcPr>
            <w:tcW w:w="2604" w:type="dxa"/>
          </w:tcPr>
          <w:p w:rsidR="00220665" w:rsidRPr="008F2720" w:rsidRDefault="00220665" w:rsidP="008F2720">
            <w:pPr>
              <w:pStyle w:val="1"/>
              <w:ind w:firstLineChars="0" w:firstLine="0"/>
              <w:rPr>
                <w:sz w:val="30"/>
                <w:szCs w:val="30"/>
              </w:rPr>
            </w:pPr>
          </w:p>
        </w:tc>
      </w:tr>
      <w:tr w:rsidR="00220665" w:rsidRPr="008F2720" w:rsidTr="008F2720">
        <w:tc>
          <w:tcPr>
            <w:tcW w:w="1673" w:type="dxa"/>
          </w:tcPr>
          <w:p w:rsidR="00220665" w:rsidRPr="008F2720" w:rsidRDefault="00220665" w:rsidP="008F2720">
            <w:pPr>
              <w:pStyle w:val="1"/>
              <w:ind w:firstLineChars="0" w:firstLine="0"/>
            </w:pPr>
            <w:r w:rsidRPr="008F2720">
              <w:t>count</w:t>
            </w:r>
          </w:p>
        </w:tc>
        <w:tc>
          <w:tcPr>
            <w:tcW w:w="3646" w:type="dxa"/>
          </w:tcPr>
          <w:p w:rsidR="00220665" w:rsidRPr="008F2720" w:rsidRDefault="00220665" w:rsidP="008F2720">
            <w:pPr>
              <w:pStyle w:val="1"/>
              <w:ind w:firstLineChars="0" w:firstLine="0"/>
            </w:pPr>
            <w:r w:rsidRPr="008F2720">
              <w:rPr>
                <w:rFonts w:hint="eastAsia"/>
              </w:rPr>
              <w:t>数据总条数，用于分页</w:t>
            </w:r>
          </w:p>
        </w:tc>
        <w:tc>
          <w:tcPr>
            <w:tcW w:w="2604" w:type="dxa"/>
          </w:tcPr>
          <w:p w:rsidR="00220665" w:rsidRPr="008F2720" w:rsidRDefault="00220665" w:rsidP="008F2720">
            <w:pPr>
              <w:pStyle w:val="1"/>
              <w:ind w:firstLineChars="0" w:firstLine="0"/>
              <w:rPr>
                <w:sz w:val="30"/>
                <w:szCs w:val="30"/>
              </w:rPr>
            </w:pPr>
          </w:p>
        </w:tc>
      </w:tr>
      <w:tr w:rsidR="00220665" w:rsidRPr="008F2720" w:rsidTr="008F2720">
        <w:tc>
          <w:tcPr>
            <w:tcW w:w="1673" w:type="dxa"/>
          </w:tcPr>
          <w:p w:rsidR="00220665" w:rsidRPr="008F2720" w:rsidRDefault="00220665" w:rsidP="008F2720">
            <w:pPr>
              <w:pStyle w:val="1"/>
              <w:ind w:firstLineChars="0" w:firstLine="0"/>
            </w:pPr>
            <w:r w:rsidRPr="008F2720">
              <w:t>totalPages</w:t>
            </w:r>
          </w:p>
        </w:tc>
        <w:tc>
          <w:tcPr>
            <w:tcW w:w="3646" w:type="dxa"/>
          </w:tcPr>
          <w:p w:rsidR="00220665" w:rsidRPr="008F2720" w:rsidRDefault="00220665" w:rsidP="008F2720">
            <w:pPr>
              <w:pStyle w:val="1"/>
              <w:ind w:firstLineChars="0" w:firstLine="0"/>
            </w:pPr>
            <w:r w:rsidRPr="008F2720">
              <w:rPr>
                <w:rFonts w:hint="eastAsia"/>
              </w:rPr>
              <w:t>数据总页数，用于分页</w:t>
            </w:r>
          </w:p>
        </w:tc>
        <w:tc>
          <w:tcPr>
            <w:tcW w:w="2604" w:type="dxa"/>
          </w:tcPr>
          <w:p w:rsidR="00220665" w:rsidRPr="008F2720" w:rsidRDefault="00220665" w:rsidP="008F2720">
            <w:pPr>
              <w:pStyle w:val="1"/>
              <w:ind w:firstLineChars="0" w:firstLine="0"/>
              <w:rPr>
                <w:sz w:val="30"/>
                <w:szCs w:val="30"/>
              </w:rPr>
            </w:pPr>
          </w:p>
        </w:tc>
      </w:tr>
      <w:tr w:rsidR="00220665" w:rsidRPr="008F2720" w:rsidTr="008F2720">
        <w:tc>
          <w:tcPr>
            <w:tcW w:w="1673" w:type="dxa"/>
          </w:tcPr>
          <w:p w:rsidR="00220665" w:rsidRPr="008F2720" w:rsidRDefault="00220665" w:rsidP="008F2720">
            <w:pPr>
              <w:pStyle w:val="1"/>
              <w:ind w:firstLineChars="0" w:firstLine="0"/>
            </w:pPr>
            <w:r w:rsidRPr="008F2720">
              <w:t>curPage</w:t>
            </w:r>
          </w:p>
        </w:tc>
        <w:tc>
          <w:tcPr>
            <w:tcW w:w="3646" w:type="dxa"/>
          </w:tcPr>
          <w:p w:rsidR="00220665" w:rsidRPr="008F2720" w:rsidRDefault="00220665" w:rsidP="008F2720">
            <w:pPr>
              <w:pStyle w:val="1"/>
              <w:ind w:firstLineChars="0" w:firstLine="0"/>
            </w:pPr>
            <w:r w:rsidRPr="008F2720">
              <w:rPr>
                <w:rFonts w:hint="eastAsia"/>
              </w:rPr>
              <w:t>当前页码，用于分页</w:t>
            </w:r>
          </w:p>
        </w:tc>
        <w:tc>
          <w:tcPr>
            <w:tcW w:w="2604" w:type="dxa"/>
          </w:tcPr>
          <w:p w:rsidR="00220665" w:rsidRPr="008F2720" w:rsidRDefault="00220665" w:rsidP="008F2720">
            <w:pPr>
              <w:pStyle w:val="1"/>
              <w:ind w:firstLineChars="0" w:firstLine="0"/>
              <w:rPr>
                <w:sz w:val="30"/>
                <w:szCs w:val="30"/>
              </w:rPr>
            </w:pPr>
          </w:p>
        </w:tc>
      </w:tr>
      <w:tr w:rsidR="00220665" w:rsidRPr="008F2720" w:rsidTr="008F2720">
        <w:tc>
          <w:tcPr>
            <w:tcW w:w="1673" w:type="dxa"/>
          </w:tcPr>
          <w:p w:rsidR="00220665" w:rsidRPr="008F2720" w:rsidRDefault="00220665" w:rsidP="008F2720">
            <w:pPr>
              <w:pStyle w:val="1"/>
              <w:ind w:firstLineChars="0" w:firstLine="0"/>
            </w:pPr>
            <w:r w:rsidRPr="008F2720">
              <w:t>pageSize</w:t>
            </w:r>
          </w:p>
        </w:tc>
        <w:tc>
          <w:tcPr>
            <w:tcW w:w="3646" w:type="dxa"/>
          </w:tcPr>
          <w:p w:rsidR="00220665" w:rsidRPr="008F2720" w:rsidRDefault="00220665" w:rsidP="008F2720">
            <w:pPr>
              <w:pStyle w:val="1"/>
              <w:ind w:firstLineChars="0" w:firstLine="0"/>
            </w:pPr>
            <w:r w:rsidRPr="008F2720">
              <w:rPr>
                <w:rFonts w:hint="eastAsia"/>
              </w:rPr>
              <w:t>每页多少条，用于分页</w:t>
            </w:r>
          </w:p>
        </w:tc>
        <w:tc>
          <w:tcPr>
            <w:tcW w:w="2604" w:type="dxa"/>
          </w:tcPr>
          <w:p w:rsidR="00220665" w:rsidRPr="008F2720" w:rsidRDefault="00220665" w:rsidP="008F2720">
            <w:pPr>
              <w:pStyle w:val="1"/>
              <w:ind w:firstLineChars="0" w:firstLine="0"/>
              <w:rPr>
                <w:sz w:val="30"/>
                <w:szCs w:val="30"/>
              </w:rPr>
            </w:pPr>
          </w:p>
        </w:tc>
      </w:tr>
      <w:tr w:rsidR="00220665" w:rsidRPr="008F2720" w:rsidTr="008F2720">
        <w:tc>
          <w:tcPr>
            <w:tcW w:w="1673" w:type="dxa"/>
          </w:tcPr>
          <w:p w:rsidR="00220665" w:rsidRPr="008F2720" w:rsidRDefault="00220665" w:rsidP="008F2720">
            <w:pPr>
              <w:pStyle w:val="1"/>
              <w:ind w:firstLineChars="0" w:firstLine="0"/>
            </w:pPr>
            <w:r w:rsidRPr="008F2720">
              <w:t>results</w:t>
            </w:r>
          </w:p>
        </w:tc>
        <w:tc>
          <w:tcPr>
            <w:tcW w:w="3646" w:type="dxa"/>
          </w:tcPr>
          <w:p w:rsidR="00220665" w:rsidRPr="008F2720" w:rsidRDefault="00220665" w:rsidP="008F2720">
            <w:pPr>
              <w:pStyle w:val="1"/>
              <w:ind w:firstLineChars="0" w:firstLine="0"/>
            </w:pPr>
            <w:r w:rsidRPr="008F2720">
              <w:rPr>
                <w:rFonts w:hint="eastAsia"/>
              </w:rPr>
              <w:t>数据集，它是一个泛型，没有确定的数据类型，每个</w:t>
            </w:r>
            <w:r w:rsidRPr="008F2720">
              <w:t>API</w:t>
            </w:r>
            <w:r w:rsidRPr="008F2720">
              <w:rPr>
                <w:rFonts w:hint="eastAsia"/>
              </w:rPr>
              <w:t>都不一样。可以是空，可以是字符串，可以是数值，可以是</w:t>
            </w:r>
            <w:r w:rsidRPr="008F2720">
              <w:t>JSON</w:t>
            </w:r>
            <w:r w:rsidRPr="008F2720">
              <w:rPr>
                <w:rFonts w:hint="eastAsia"/>
              </w:rPr>
              <w:t>对象，可以是</w:t>
            </w:r>
            <w:r w:rsidRPr="008F2720">
              <w:t>JSON</w:t>
            </w:r>
            <w:r w:rsidRPr="008F2720">
              <w:rPr>
                <w:rFonts w:hint="eastAsia"/>
              </w:rPr>
              <w:t>数组。</w:t>
            </w:r>
          </w:p>
        </w:tc>
        <w:tc>
          <w:tcPr>
            <w:tcW w:w="2604" w:type="dxa"/>
          </w:tcPr>
          <w:p w:rsidR="00220665" w:rsidRPr="008F2720" w:rsidRDefault="00220665" w:rsidP="008F2720">
            <w:pPr>
              <w:pStyle w:val="1"/>
              <w:ind w:firstLineChars="0" w:firstLine="0"/>
              <w:rPr>
                <w:sz w:val="30"/>
                <w:szCs w:val="30"/>
              </w:rPr>
            </w:pPr>
          </w:p>
        </w:tc>
      </w:tr>
    </w:tbl>
    <w:p w:rsidR="00220665" w:rsidRDefault="00220665">
      <w:pPr>
        <w:rPr>
          <w:sz w:val="30"/>
          <w:szCs w:val="30"/>
        </w:rPr>
      </w:pPr>
    </w:p>
    <w:p w:rsidR="00220665" w:rsidRDefault="00220665">
      <w:pPr>
        <w:pStyle w:val="1"/>
        <w:numPr>
          <w:ilvl w:val="0"/>
          <w:numId w:val="1"/>
        </w:numPr>
        <w:ind w:firstLineChars="0"/>
        <w:rPr>
          <w:sz w:val="30"/>
          <w:szCs w:val="30"/>
        </w:rPr>
      </w:pPr>
      <w:r>
        <w:rPr>
          <w:rFonts w:hint="eastAsia"/>
          <w:sz w:val="30"/>
          <w:szCs w:val="30"/>
        </w:rPr>
        <w:t>测试工具</w:t>
      </w:r>
    </w:p>
    <w:p w:rsidR="00220665" w:rsidRDefault="00220665">
      <w:pPr>
        <w:pStyle w:val="1"/>
        <w:ind w:left="480" w:firstLineChars="0" w:firstLine="0"/>
      </w:pPr>
      <w:r>
        <w:t xml:space="preserve">    </w:t>
      </w:r>
      <w:r>
        <w:rPr>
          <w:rFonts w:hint="eastAsia"/>
        </w:rPr>
        <w:t>服务端提供可视化的测试界面，可以查看某个</w:t>
      </w:r>
      <w:r>
        <w:t>API</w:t>
      </w:r>
      <w:r>
        <w:rPr>
          <w:rFonts w:hint="eastAsia"/>
        </w:rPr>
        <w:t>的请求参数，录入数据后发送请求，然后可以查看响应</w:t>
      </w:r>
      <w:r>
        <w:t>JSON</w:t>
      </w:r>
      <w:r>
        <w:rPr>
          <w:rFonts w:hint="eastAsia"/>
        </w:rPr>
        <w:t>串，另外可以查看某个消息代码是什么含义：</w:t>
      </w:r>
    </w:p>
    <w:p w:rsidR="00220665" w:rsidRDefault="00220665">
      <w:pPr>
        <w:pStyle w:val="1"/>
        <w:ind w:left="480" w:firstLineChars="0" w:firstLine="0"/>
        <w:rPr>
          <w:rFonts w:ascii="Verdana" w:hAnsi="Verdana" w:cs="Verdana"/>
          <w:kern w:val="0"/>
          <w:sz w:val="26"/>
          <w:szCs w:val="26"/>
        </w:rPr>
      </w:pPr>
      <w:hyperlink r:id="rId7" w:history="1">
        <w:r w:rsidRPr="00534A1F">
          <w:rPr>
            <w:rStyle w:val="Hyperlink"/>
            <w:rFonts w:ascii="Verdana" w:hAnsi="Verdana" w:cs="Verdana"/>
            <w:kern w:val="0"/>
            <w:sz w:val="26"/>
            <w:szCs w:val="26"/>
          </w:rPr>
          <w:t>http://api.bandexlife.cn/bandexapi/apitest</w:t>
        </w:r>
      </w:hyperlink>
    </w:p>
    <w:p w:rsidR="00220665" w:rsidRDefault="00220665">
      <w:pPr>
        <w:pStyle w:val="1"/>
        <w:ind w:left="480" w:firstLineChars="0" w:firstLine="0"/>
        <w:rPr>
          <w:rFonts w:ascii="Verdana" w:hAnsi="Verdana" w:cs="Verdana"/>
          <w:kern w:val="0"/>
          <w:sz w:val="26"/>
          <w:szCs w:val="26"/>
        </w:rPr>
      </w:pPr>
      <w:r>
        <w:rPr>
          <w:rFonts w:ascii="Verdana" w:hAnsi="Verdana" w:cs="Verdana" w:hint="eastAsia"/>
          <w:kern w:val="0"/>
          <w:sz w:val="26"/>
          <w:szCs w:val="26"/>
        </w:rPr>
        <w:t>如下图所示：</w:t>
      </w:r>
    </w:p>
    <w:p w:rsidR="00220665" w:rsidRDefault="00220665">
      <w:pPr>
        <w:pStyle w:val="1"/>
        <w:ind w:left="480" w:firstLineChars="0" w:firstLine="0"/>
        <w:rPr>
          <w:rFonts w:ascii="Verdana" w:hAnsi="Verdana" w:cs="Verdana"/>
          <w:kern w:val="0"/>
          <w:sz w:val="26"/>
          <w:szCs w:val="26"/>
        </w:rPr>
      </w:pPr>
      <w:r w:rsidRPr="00FF2D0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style="width:429pt;height:286.5pt;visibility:visible">
            <v:imagedata r:id="rId8" o:title=""/>
          </v:shape>
        </w:pict>
      </w:r>
      <w:r>
        <w:rPr>
          <w:rFonts w:ascii="Verdana" w:hAnsi="Verdana" w:cs="Verdana"/>
          <w:noProof/>
          <w:kern w:val="0"/>
          <w:sz w:val="26"/>
          <w:szCs w:val="26"/>
        </w:rPr>
        <w:t xml:space="preserve"> </w:t>
      </w:r>
      <w:bookmarkStart w:id="0" w:name="_GoBack"/>
      <w:bookmarkEnd w:id="0"/>
    </w:p>
    <w:p w:rsidR="00220665" w:rsidRDefault="00220665">
      <w:pPr>
        <w:pStyle w:val="1"/>
        <w:ind w:left="480" w:firstLineChars="0" w:firstLine="0"/>
        <w:rPr>
          <w:sz w:val="30"/>
          <w:szCs w:val="30"/>
        </w:rPr>
      </w:pPr>
    </w:p>
    <w:p w:rsidR="00220665" w:rsidRDefault="00220665">
      <w:pPr>
        <w:pStyle w:val="1"/>
        <w:numPr>
          <w:ilvl w:val="0"/>
          <w:numId w:val="1"/>
        </w:numPr>
        <w:ind w:firstLineChars="0"/>
        <w:rPr>
          <w:sz w:val="30"/>
          <w:szCs w:val="30"/>
        </w:rPr>
      </w:pPr>
      <w:r>
        <w:rPr>
          <w:rFonts w:hint="eastAsia"/>
          <w:sz w:val="30"/>
          <w:szCs w:val="30"/>
        </w:rPr>
        <w:t>消息代码</w:t>
      </w:r>
    </w:p>
    <w:p w:rsidR="00220665" w:rsidRDefault="00220665">
      <w:pPr>
        <w:pStyle w:val="1"/>
        <w:ind w:left="480" w:firstLineChars="0" w:firstLine="0"/>
      </w:pPr>
      <w:r>
        <w:t xml:space="preserve">    </w:t>
      </w:r>
      <w:r>
        <w:rPr>
          <w:rFonts w:hint="eastAsia"/>
        </w:rPr>
        <w:t>消息代码由有</w:t>
      </w:r>
      <w:r>
        <w:t>4</w:t>
      </w:r>
      <w:r>
        <w:rPr>
          <w:rFonts w:hint="eastAsia"/>
        </w:rPr>
        <w:t>位数字组成，具有唯一性，取值范围</w:t>
      </w:r>
      <w:r>
        <w:t>0000-9999</w:t>
      </w:r>
      <w:r>
        <w:rPr>
          <w:rFonts w:hint="eastAsia"/>
        </w:rPr>
        <w:t>。其中</w:t>
      </w:r>
      <w:r>
        <w:t>0000-0999</w:t>
      </w:r>
      <w:r>
        <w:rPr>
          <w:rFonts w:hint="eastAsia"/>
        </w:rPr>
        <w:t>表示系统级别的消息。比如缺少参数、未登录、签名错误等等。</w:t>
      </w:r>
      <w:r>
        <w:t>1000-9999</w:t>
      </w:r>
      <w:r>
        <w:rPr>
          <w:rFonts w:hint="eastAsia"/>
        </w:rPr>
        <w:t>是具体业务消息代码。</w:t>
      </w:r>
    </w:p>
    <w:p w:rsidR="00220665" w:rsidRDefault="00220665">
      <w:pPr>
        <w:pStyle w:val="1"/>
        <w:ind w:left="480" w:firstLineChars="0" w:firstLine="0"/>
      </w:pPr>
      <w:r>
        <w:rPr>
          <w:rFonts w:hint="eastAsia"/>
        </w:rPr>
        <w:t>如下示例：</w:t>
      </w:r>
    </w:p>
    <w:p w:rsidR="00220665" w:rsidRDefault="00220665">
      <w:pPr>
        <w:pStyle w:val="1"/>
        <w:ind w:left="480" w:firstLineChars="0" w:firstLine="0"/>
      </w:pPr>
      <w:r w:rsidRPr="00FF2D05">
        <w:rPr>
          <w:noProof/>
        </w:rPr>
        <w:pict>
          <v:shape id="图片 2" o:spid="_x0000_i1026" type="#_x0000_t75" style="width:299.25pt;height:423pt;visibility:visible">
            <v:imagedata r:id="rId9" o:title=""/>
          </v:shape>
        </w:pict>
      </w:r>
    </w:p>
    <w:sectPr w:rsidR="00220665" w:rsidSect="009023FF">
      <w:pgSz w:w="11900" w:h="16840"/>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D1302"/>
    <w:multiLevelType w:val="multilevel"/>
    <w:tmpl w:val="191D1302"/>
    <w:lvl w:ilvl="0">
      <w:start w:val="1"/>
      <w:numFmt w:val="bullet"/>
      <w:lvlText w:val=""/>
      <w:lvlJc w:val="left"/>
      <w:pPr>
        <w:ind w:left="960" w:hanging="480"/>
      </w:pPr>
      <w:rPr>
        <w:rFonts w:ascii="Wingdings" w:hAnsi="Wingdings" w:hint="default"/>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abstractNum w:abstractNumId="1">
    <w:nsid w:val="1E2F318E"/>
    <w:multiLevelType w:val="multilevel"/>
    <w:tmpl w:val="1E2F318E"/>
    <w:lvl w:ilvl="0">
      <w:start w:val="1"/>
      <w:numFmt w:val="chineseCountingThousand"/>
      <w:lvlText w:val="%1、"/>
      <w:lvlJc w:val="left"/>
      <w:pPr>
        <w:ind w:left="480" w:hanging="480"/>
      </w:pPr>
      <w:rPr>
        <w:rFonts w:ascii="宋体" w:eastAsia="宋体" w:hAnsi="宋体" w:cs="Times New Roman" w:hint="eastAsia"/>
      </w:rPr>
    </w:lvl>
    <w:lvl w:ilvl="1">
      <w:start w:val="1"/>
      <w:numFmt w:val="lowerLetter"/>
      <w:lvlText w:val="%2)"/>
      <w:lvlJc w:val="left"/>
      <w:pPr>
        <w:ind w:left="960" w:hanging="480"/>
      </w:pPr>
      <w:rPr>
        <w:rFonts w:cs="Times New Roman"/>
      </w:rPr>
    </w:lvl>
    <w:lvl w:ilvl="2">
      <w:start w:val="1"/>
      <w:numFmt w:val="lowerRoman"/>
      <w:lvlText w:val="%3."/>
      <w:lvlJc w:val="right"/>
      <w:pPr>
        <w:ind w:left="1440" w:hanging="480"/>
      </w:pPr>
      <w:rPr>
        <w:rFonts w:cs="Times New Roman"/>
      </w:rPr>
    </w:lvl>
    <w:lvl w:ilvl="3">
      <w:start w:val="1"/>
      <w:numFmt w:val="decimal"/>
      <w:lvlText w:val="%4."/>
      <w:lvlJc w:val="left"/>
      <w:pPr>
        <w:ind w:left="1920" w:hanging="480"/>
      </w:pPr>
      <w:rPr>
        <w:rFonts w:cs="Times New Roman"/>
      </w:rPr>
    </w:lvl>
    <w:lvl w:ilvl="4">
      <w:start w:val="1"/>
      <w:numFmt w:val="lowerLetter"/>
      <w:lvlText w:val="%5)"/>
      <w:lvlJc w:val="left"/>
      <w:pPr>
        <w:ind w:left="2400" w:hanging="480"/>
      </w:pPr>
      <w:rPr>
        <w:rFonts w:cs="Times New Roman"/>
      </w:rPr>
    </w:lvl>
    <w:lvl w:ilvl="5">
      <w:start w:val="1"/>
      <w:numFmt w:val="lowerRoman"/>
      <w:lvlText w:val="%6."/>
      <w:lvlJc w:val="right"/>
      <w:pPr>
        <w:ind w:left="2880" w:hanging="480"/>
      </w:pPr>
      <w:rPr>
        <w:rFonts w:cs="Times New Roman"/>
      </w:rPr>
    </w:lvl>
    <w:lvl w:ilvl="6">
      <w:start w:val="1"/>
      <w:numFmt w:val="decimal"/>
      <w:lvlText w:val="%7."/>
      <w:lvlJc w:val="left"/>
      <w:pPr>
        <w:ind w:left="3360" w:hanging="480"/>
      </w:pPr>
      <w:rPr>
        <w:rFonts w:cs="Times New Roman"/>
      </w:rPr>
    </w:lvl>
    <w:lvl w:ilvl="7">
      <w:start w:val="1"/>
      <w:numFmt w:val="lowerLetter"/>
      <w:lvlText w:val="%8)"/>
      <w:lvlJc w:val="left"/>
      <w:pPr>
        <w:ind w:left="3840" w:hanging="480"/>
      </w:pPr>
      <w:rPr>
        <w:rFonts w:cs="Times New Roman"/>
      </w:rPr>
    </w:lvl>
    <w:lvl w:ilvl="8">
      <w:start w:val="1"/>
      <w:numFmt w:val="lowerRoman"/>
      <w:lvlText w:val="%9."/>
      <w:lvlJc w:val="right"/>
      <w:pPr>
        <w:ind w:left="4320" w:hanging="48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200"/>
  <w:noPunctuationKerning/>
  <w:characterSpacingControl w:val="compressPunctuation"/>
  <w:noLineBreaksAfter w:lang="zh-CN" w:val="$([{£¥·‘“〈《「『【〔〖〝﹙﹛﹝＄（．［｛￡￥"/>
  <w:noLineBreaksBefore w:lang="zh-CN" w:val="!%),.:;&gt;?]}¢¨°·ˇˉ―‖’”…‰′″›℃∶、。〃〉》」』】〕〗〞︶︺︾﹀﹄﹚﹜﹞！＂％＇），．：；？］｀｜｝～￠"/>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2A27"/>
    <w:rsid w:val="00001E39"/>
    <w:rsid w:val="000176FD"/>
    <w:rsid w:val="00037D4E"/>
    <w:rsid w:val="00043C8B"/>
    <w:rsid w:val="0008333F"/>
    <w:rsid w:val="000974BE"/>
    <w:rsid w:val="000A1775"/>
    <w:rsid w:val="000B342B"/>
    <w:rsid w:val="000F415C"/>
    <w:rsid w:val="00172A27"/>
    <w:rsid w:val="0017551C"/>
    <w:rsid w:val="001B38FA"/>
    <w:rsid w:val="001D3156"/>
    <w:rsid w:val="001E1437"/>
    <w:rsid w:val="001E673D"/>
    <w:rsid w:val="00220665"/>
    <w:rsid w:val="00251C35"/>
    <w:rsid w:val="002E185A"/>
    <w:rsid w:val="002E2FBE"/>
    <w:rsid w:val="00314909"/>
    <w:rsid w:val="0037113D"/>
    <w:rsid w:val="0039327B"/>
    <w:rsid w:val="003C22D9"/>
    <w:rsid w:val="003C6067"/>
    <w:rsid w:val="003C6FE9"/>
    <w:rsid w:val="003F569E"/>
    <w:rsid w:val="00464CD6"/>
    <w:rsid w:val="0047553A"/>
    <w:rsid w:val="004D6922"/>
    <w:rsid w:val="00506765"/>
    <w:rsid w:val="00534A1F"/>
    <w:rsid w:val="00575076"/>
    <w:rsid w:val="005815E2"/>
    <w:rsid w:val="00586C35"/>
    <w:rsid w:val="00590D13"/>
    <w:rsid w:val="005D7471"/>
    <w:rsid w:val="005F2D75"/>
    <w:rsid w:val="00683B12"/>
    <w:rsid w:val="007332D9"/>
    <w:rsid w:val="00734E86"/>
    <w:rsid w:val="00737950"/>
    <w:rsid w:val="00773C58"/>
    <w:rsid w:val="00786046"/>
    <w:rsid w:val="007D5532"/>
    <w:rsid w:val="007E272A"/>
    <w:rsid w:val="007E30BE"/>
    <w:rsid w:val="007E6F4F"/>
    <w:rsid w:val="00806E00"/>
    <w:rsid w:val="00837115"/>
    <w:rsid w:val="00877907"/>
    <w:rsid w:val="008879FC"/>
    <w:rsid w:val="00894CFF"/>
    <w:rsid w:val="00896AC9"/>
    <w:rsid w:val="008F2720"/>
    <w:rsid w:val="009023FF"/>
    <w:rsid w:val="00911EF4"/>
    <w:rsid w:val="0091594B"/>
    <w:rsid w:val="009356E5"/>
    <w:rsid w:val="00965B4A"/>
    <w:rsid w:val="009B64C1"/>
    <w:rsid w:val="009D689F"/>
    <w:rsid w:val="009D7855"/>
    <w:rsid w:val="00A7702A"/>
    <w:rsid w:val="00A91442"/>
    <w:rsid w:val="00AB6A3C"/>
    <w:rsid w:val="00AC5110"/>
    <w:rsid w:val="00AD29C6"/>
    <w:rsid w:val="00AE0CFE"/>
    <w:rsid w:val="00AE7ACE"/>
    <w:rsid w:val="00B00458"/>
    <w:rsid w:val="00B029F1"/>
    <w:rsid w:val="00C048C3"/>
    <w:rsid w:val="00C21277"/>
    <w:rsid w:val="00C33BA7"/>
    <w:rsid w:val="00C63DFE"/>
    <w:rsid w:val="00C707FF"/>
    <w:rsid w:val="00C82FC7"/>
    <w:rsid w:val="00C91949"/>
    <w:rsid w:val="00CC0845"/>
    <w:rsid w:val="00CC59F8"/>
    <w:rsid w:val="00CC73B1"/>
    <w:rsid w:val="00D00910"/>
    <w:rsid w:val="00D322C3"/>
    <w:rsid w:val="00D33E61"/>
    <w:rsid w:val="00D41259"/>
    <w:rsid w:val="00D854F3"/>
    <w:rsid w:val="00DD6F42"/>
    <w:rsid w:val="00DD7139"/>
    <w:rsid w:val="00E7081B"/>
    <w:rsid w:val="00E71740"/>
    <w:rsid w:val="00EB5EF1"/>
    <w:rsid w:val="00EC4709"/>
    <w:rsid w:val="00EC569E"/>
    <w:rsid w:val="00EF6C45"/>
    <w:rsid w:val="00F30403"/>
    <w:rsid w:val="00F479AE"/>
    <w:rsid w:val="00FF2D05"/>
    <w:rsid w:val="00FF572D"/>
    <w:rsid w:val="013C7E21"/>
    <w:rsid w:val="01A77CCB"/>
    <w:rsid w:val="01B76294"/>
    <w:rsid w:val="024D4852"/>
    <w:rsid w:val="08984BF8"/>
    <w:rsid w:val="090726D1"/>
    <w:rsid w:val="0DAE3917"/>
    <w:rsid w:val="12A73DE1"/>
    <w:rsid w:val="12FE5A0B"/>
    <w:rsid w:val="14501B5B"/>
    <w:rsid w:val="1680055C"/>
    <w:rsid w:val="17523C41"/>
    <w:rsid w:val="1C296428"/>
    <w:rsid w:val="270B3A5A"/>
    <w:rsid w:val="2DAC0DB2"/>
    <w:rsid w:val="2ED96F89"/>
    <w:rsid w:val="300A0279"/>
    <w:rsid w:val="30DD4D8F"/>
    <w:rsid w:val="3317132F"/>
    <w:rsid w:val="332927DE"/>
    <w:rsid w:val="34556FAC"/>
    <w:rsid w:val="3C175EDD"/>
    <w:rsid w:val="410C432D"/>
    <w:rsid w:val="41BD4AD9"/>
    <w:rsid w:val="453029A4"/>
    <w:rsid w:val="46B035EC"/>
    <w:rsid w:val="4C486483"/>
    <w:rsid w:val="500F3109"/>
    <w:rsid w:val="530B01C3"/>
    <w:rsid w:val="53F62EBA"/>
    <w:rsid w:val="55974722"/>
    <w:rsid w:val="56110B67"/>
    <w:rsid w:val="57184FA6"/>
    <w:rsid w:val="576264AE"/>
    <w:rsid w:val="583442D9"/>
    <w:rsid w:val="59273EBA"/>
    <w:rsid w:val="5A2D0011"/>
    <w:rsid w:val="5D0E0AF0"/>
    <w:rsid w:val="5FFB087F"/>
    <w:rsid w:val="6127351A"/>
    <w:rsid w:val="616F0F43"/>
    <w:rsid w:val="66721FC1"/>
    <w:rsid w:val="691E455F"/>
    <w:rsid w:val="6B463FF7"/>
    <w:rsid w:val="6F3B0FFD"/>
    <w:rsid w:val="73A624FA"/>
    <w:rsid w:val="75186836"/>
    <w:rsid w:val="785F4755"/>
    <w:rsid w:val="7EB46FF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Followed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3FF"/>
    <w:pPr>
      <w:widowControl w:val="0"/>
      <w:jc w:val="both"/>
    </w:pPr>
    <w:rPr>
      <w:rFonts w:ascii="Calibri" w:hAnsi="Calibri"/>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rsid w:val="009023FF"/>
    <w:rPr>
      <w:rFonts w:cs="Times New Roman"/>
      <w:color w:val="954F72"/>
      <w:u w:val="single"/>
    </w:rPr>
  </w:style>
  <w:style w:type="character" w:styleId="Hyperlink">
    <w:name w:val="Hyperlink"/>
    <w:basedOn w:val="DefaultParagraphFont"/>
    <w:uiPriority w:val="99"/>
    <w:rsid w:val="009023FF"/>
    <w:rPr>
      <w:rFonts w:cs="Times New Roman"/>
      <w:color w:val="0563C1"/>
      <w:u w:val="single"/>
    </w:rPr>
  </w:style>
  <w:style w:type="table" w:styleId="TableGrid">
    <w:name w:val="Table Grid"/>
    <w:basedOn w:val="TableNormal"/>
    <w:uiPriority w:val="99"/>
    <w:rsid w:val="009023FF"/>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Normal"/>
    <w:uiPriority w:val="99"/>
    <w:rsid w:val="009023FF"/>
    <w:pPr>
      <w:ind w:firstLineChars="200" w:firstLine="420"/>
    </w:pPr>
  </w:style>
  <w:style w:type="paragraph" w:styleId="BalloonText">
    <w:name w:val="Balloon Text"/>
    <w:basedOn w:val="Normal"/>
    <w:link w:val="BalloonTextChar"/>
    <w:uiPriority w:val="99"/>
    <w:semiHidden/>
    <w:rsid w:val="00806E00"/>
    <w:rPr>
      <w:sz w:val="18"/>
      <w:szCs w:val="18"/>
    </w:rPr>
  </w:style>
  <w:style w:type="character" w:customStyle="1" w:styleId="BalloonTextChar">
    <w:name w:val="Balloon Text Char"/>
    <w:basedOn w:val="DefaultParagraphFont"/>
    <w:link w:val="BalloonText"/>
    <w:uiPriority w:val="99"/>
    <w:semiHidden/>
    <w:locked/>
    <w:rsid w:val="00806E00"/>
    <w:rPr>
      <w:rFonts w:ascii="Calibri" w:eastAsia="宋体" w:hAnsi="Calibri" w:cs="Times New Roman"/>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api.bandexlife.cn/bandexapi/api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i.bandexlife.cn/apicenter/API_CODE/API_SIGN" TargetMode="External"/><Relationship Id="rId11" Type="http://schemas.openxmlformats.org/officeDocument/2006/relationships/theme" Target="theme/theme1.xml"/><Relationship Id="rId5" Type="http://schemas.openxmlformats.org/officeDocument/2006/relationships/hyperlink" Target="http://api.bandexlife.cn/apicenter/API_CODE/API_SIG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20</TotalTime>
  <Pages>5</Pages>
  <Words>363</Words>
  <Characters>2074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User</cp:lastModifiedBy>
  <cp:revision>144</cp:revision>
  <dcterms:created xsi:type="dcterms:W3CDTF">2016-07-04T13:41:00Z</dcterms:created>
  <dcterms:modified xsi:type="dcterms:W3CDTF">2016-10-21T15:43:00Z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