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Four Research Paradigms for Interpreting Agent Behavior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Paradigm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Core Question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Methods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Representative Researchers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Dataset-oriented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How do we build better evaluation data for agents?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Benchmark construction, annotation, dataset curation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NLP/ML researchers, benchmark developers, dataset curators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Sayash Kapoor, Mert Cemri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Pipeline-oriented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How do we automatically analyze agent errors?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Agent frameworks, error taxonomy automation, LLM-as-judge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Agent developers, ML engineers, AI safety researchers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Emre Can Acikgoz, Shunyu Yao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Human-oriented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How do humans understand, trust, and respond to agents?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Qualitative analysis, think-aloud protocols, trust studies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HCI researchers, cognitive scientists, UX researchers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Sophia Gao, Zhuoran Lu, Mina Lee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9"/>
              </w:rPr>
              <w:t>System-oriented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How do we make agent systems more usable and reliable?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System design, usability evaluation, debugging tools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Systems researchers, tool builders, industry practitioners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Shuyan Zhou, Boyuan Zheng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