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美股投资策略指南完整版"/>
    <w:p>
      <w:pPr>
        <w:pStyle w:val="Heading1"/>
      </w:pPr>
      <w:r>
        <w:t xml:space="preserve">美股投资策略指南（完整版）</w:t>
      </w:r>
    </w:p>
    <w:p>
      <w:pPr>
        <w:pStyle w:val="BlockText"/>
      </w:pPr>
      <w:r>
        <w:rPr>
          <w:bCs/>
          <w:b/>
        </w:rPr>
        <w:t xml:space="preserve">作者整合来源</w:t>
      </w:r>
      <w:r>
        <w:t xml:space="preserve">：金渐成（天玑）2025-2026年投资笔记</w:t>
      </w:r>
      <w:r>
        <w:br/>
      </w:r>
      <w:r>
        <w:rPr>
          <w:bCs/>
          <w:b/>
        </w:rPr>
        <w:t xml:space="preserve">整合说明</w:t>
      </w:r>
      <w:r>
        <w:t xml:space="preserve">：本文档基于一位2025年取得约73%整体收益率的美股投资者的真实笔记整理，融合2026年1-4月最新投资经验，形成系统化的投资策略框架。</w:t>
      </w:r>
      <w:r>
        <w:br/>
      </w:r>
      <w:r>
        <w:rPr>
          <w:bCs/>
          <w:b/>
        </w:rPr>
        <w:t xml:space="preserve">风险提示</w:t>
      </w:r>
      <w:r>
        <w:t xml:space="preserve">：本文档仅供学习研究之用，不构成任何投资建议。市场有风险，投资需谨慎。</w:t>
      </w:r>
    </w:p>
    <w:p>
      <w:r>
        <w:pict>
          <v:rect style="width:0;height:1.5pt" o:hralign="center" o:hrstd="t" o:hr="t"/>
        </w:pict>
      </w:r>
    </w:p>
    <w:bookmarkStart w:id="31" w:name="第一部分投资哲学与核心理念"/>
    <w:p>
      <w:pPr>
        <w:pStyle w:val="Heading2"/>
      </w:pPr>
      <w:r>
        <w:t xml:space="preserve">第一部分：投资哲学与核心理念</w:t>
      </w:r>
    </w:p>
    <w:bookmarkStart w:id="20" w:name="一财富观钱是手段人是目的"/>
    <w:p>
      <w:pPr>
        <w:pStyle w:val="Heading3"/>
      </w:pPr>
      <w:r>
        <w:t xml:space="preserve">一、财富观：钱是手段，人是目的</w:t>
      </w:r>
    </w:p>
    <w:p>
      <w:pPr>
        <w:pStyle w:val="FirstParagraph"/>
      </w:pPr>
      <w:r>
        <w:t xml:space="preserve">“</w:t>
      </w:r>
      <w:r>
        <w:t xml:space="preserve">钱是手段，而不是目的，人才是目的。</w:t>
      </w:r>
      <w:r>
        <w:t xml:space="preserve">”</w:t>
      </w:r>
    </w:p>
    <w:p>
      <w:pPr>
        <w:pStyle w:val="BodyText"/>
      </w:pPr>
      <w:r>
        <w:t xml:space="preserve">在金渐成的投资哲学中，财富从来不是终点。他反复强调：</w:t>
      </w:r>
      <w:r>
        <w:t xml:space="preserve">“</w:t>
      </w:r>
      <w:r>
        <w:t xml:space="preserve">手里的金钱，只是保持自由的一种工具；我们追求富有、地位、知识和健康，也只不过是为了不被金钱、权势、愚昧和疾病所束缚。追求的，是自由。</w:t>
      </w:r>
      <w:r>
        <w:t xml:space="preserve">”</w:t>
      </w:r>
    </w:p>
    <w:p>
      <w:pPr>
        <w:pStyle w:val="BodyText"/>
      </w:pPr>
      <w:r>
        <w:t xml:space="preserve">这一定位决定了他的整个投资风格——不贪婪、不冒进、不做超出能力圈的事。因为目标不是暴富，而是获得选择的自由、时间的自由、内心的安宁。</w:t>
      </w:r>
    </w:p>
    <w:p>
      <w:pPr>
        <w:pStyle w:val="BodyText"/>
      </w:pPr>
      <w:r>
        <w:rPr>
          <w:bCs/>
          <w:b/>
        </w:rPr>
        <w:t xml:space="preserve">财富观的核心要点：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从”富一时”到”富一世”</w:t>
      </w:r>
      <w:r>
        <w:t xml:space="preserve">：</w:t>
      </w:r>
      <w:r>
        <w:t xml:space="preserve">“</w:t>
      </w:r>
      <w:r>
        <w:t xml:space="preserve">六年前，我开始彻底认识到，</w:t>
      </w:r>
      <w:r>
        <w:t xml:space="preserve">‘</w:t>
      </w:r>
      <w:r>
        <w:t xml:space="preserve">富一世</w:t>
      </w:r>
      <w:r>
        <w:t xml:space="preserve">’</w:t>
      </w:r>
      <w:r>
        <w:t xml:space="preserve">、’富几世’的艰难，时间才是财富最准的刻度尺。</w:t>
      </w:r>
      <w:r>
        <w:t xml:space="preserve">”</w:t>
      </w:r>
      <w:r>
        <w:t xml:space="preserve">真正的财富管理不是短期的暴利，而是穿越周期的长期稳健增值。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赚钱是运气，守财是能力</w:t>
      </w:r>
      <w:r>
        <w:t xml:space="preserve">：很多人能靠运气赚一次大钱，但能把钱守住并持续增值的人寥寥无几。</w:t>
      </w:r>
      <w:r>
        <w:t xml:space="preserve">“</w:t>
      </w:r>
      <w:r>
        <w:t xml:space="preserve">赚钱容易，守钱难，’守富’是真的难。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追逐财富是升维的过程</w:t>
      </w:r>
      <w:r>
        <w:t xml:space="preserve">：</w:t>
      </w:r>
      <w:r>
        <w:t xml:space="preserve">“</w:t>
      </w:r>
      <w:r>
        <w:t xml:space="preserve">就像从小城市到大城市，从贫困地区到发达地区。</w:t>
      </w:r>
      <w:r>
        <w:t xml:space="preserve">”</w:t>
      </w:r>
      <w:r>
        <w:t xml:space="preserve">财富的积累本质上是认知维度、圈层维度、地域维度的多重跃迁。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挣钱与赚钱的区别</w:t>
      </w:r>
      <w:r>
        <w:t xml:space="preserve">：</w:t>
      </w:r>
      <w:r>
        <w:t xml:space="preserve">“</w:t>
      </w:r>
      <w:r>
        <w:t xml:space="preserve">挣钱</w:t>
      </w:r>
      <w:r>
        <w:t xml:space="preserve">”</w:t>
      </w:r>
      <w:r>
        <w:t xml:space="preserve">是用手和劳动力去换取报酬，要快，逮住风口和机遇；</w:t>
      </w:r>
      <w:r>
        <w:t xml:space="preserve">“</w:t>
      </w:r>
      <w:r>
        <w:t xml:space="preserve">赚钱</w:t>
      </w:r>
      <w:r>
        <w:t xml:space="preserve">”</w:t>
      </w:r>
      <w:r>
        <w:t xml:space="preserve">是用钱生钱，要慢，稳扎稳打，循序渐进。前者靠劳动，后者靠认知和体系。</w:t>
      </w:r>
    </w:p>
    <w:bookmarkEnd w:id="20"/>
    <w:bookmarkStart w:id="21" w:name="二投资观顺势借势做对的事"/>
    <w:p>
      <w:pPr>
        <w:pStyle w:val="Heading3"/>
      </w:pPr>
      <w:r>
        <w:t xml:space="preserve">二、投资观：顺势、借势、做对的事</w:t>
      </w:r>
    </w:p>
    <w:p>
      <w:pPr>
        <w:pStyle w:val="FirstParagraph"/>
      </w:pPr>
      <w:r>
        <w:t xml:space="preserve">“</w:t>
      </w:r>
      <w:r>
        <w:t xml:space="preserve">从来不是人赚钱，是钱在找寻人，钱在寻找它的主人。</w:t>
      </w:r>
      <w:r>
        <w:t xml:space="preserve">”</w:t>
      </w:r>
    </w:p>
    <w:p>
      <w:pPr>
        <w:pStyle w:val="BodyText"/>
      </w:pPr>
      <w:r>
        <w:t xml:space="preserve">这是作者最为核心的投资信仰之一。钱有它自己的流向和规律，投资者的任务不是强行赚钱，而是理解钱的流向，站在钱会经过的地方等待。</w:t>
      </w:r>
    </w:p>
    <w:p>
      <w:pPr>
        <w:pStyle w:val="BodyText"/>
      </w:pPr>
      <w:r>
        <w:rPr>
          <w:bCs/>
          <w:b/>
        </w:rPr>
        <w:t xml:space="preserve">（一）顺势——理解大趋势</w:t>
      </w:r>
    </w:p>
    <w:p>
      <w:pPr>
        <w:pStyle w:val="BodyText"/>
      </w:pPr>
      <w:r>
        <w:t xml:space="preserve">“</w:t>
      </w:r>
      <w:r>
        <w:t xml:space="preserve">时代是势，城市是势，平台是势，行业是势，钱的流向也是势。</w:t>
      </w:r>
      <w:r>
        <w:t xml:space="preserve">”</w:t>
      </w:r>
    </w:p>
    <w:p>
      <w:pPr>
        <w:pStyle w:val="BodyText"/>
      </w:pPr>
      <w:r>
        <w:t xml:space="preserve">作者对”势”的理解贯穿其投资生涯的每个关键决策：</w:t>
      </w:r>
      <w:r>
        <w:t xml:space="preserve"> </w:t>
      </w:r>
      <w:r>
        <w:t xml:space="preserve">- 2019年底开始调整仓位，从人民币资产向美元资产转移</w:t>
      </w:r>
      <w:r>
        <w:t xml:space="preserve"> </w:t>
      </w:r>
      <w:r>
        <w:t xml:space="preserve">- 2021年多次提醒房价到顶</w:t>
      </w:r>
      <w:r>
        <w:t xml:space="preserve"> </w:t>
      </w:r>
      <w:r>
        <w:t xml:space="preserve">- 2022年美联储加息周期中做空加密货币，接近尾声转做多</w:t>
      </w:r>
      <w:r>
        <w:t xml:space="preserve"> </w:t>
      </w:r>
      <w:r>
        <w:t xml:space="preserve">- 2024年8月判断日经和美股暴跌是”黄金坑”</w:t>
      </w:r>
      <w:r>
        <w:t xml:space="preserve"> </w:t>
      </w:r>
      <w:r>
        <w:t xml:space="preserve">- 2025年3月预判市场震荡，提前设定多档位买入计划</w:t>
      </w:r>
      <w:r>
        <w:t xml:space="preserve"> </w:t>
      </w:r>
      <w:r>
        <w:t xml:space="preserve">- 2026年2月预判美伊冲突创造买入机会</w:t>
      </w:r>
    </w:p>
    <w:p>
      <w:pPr>
        <w:pStyle w:val="BodyText"/>
      </w:pPr>
      <w:r>
        <w:t xml:space="preserve">每一次精准判断的背后，都是对”势”的深刻理解。</w:t>
      </w:r>
      <w:r>
        <w:t xml:space="preserve">“</w:t>
      </w:r>
      <w:r>
        <w:t xml:space="preserve">过去二十余年（2008-2019年）是人民币资产的时代，2020年后进入缩表期，美元资产得利。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（二）借势——跟有结果的人</w:t>
      </w:r>
    </w:p>
    <w:p>
      <w:pPr>
        <w:pStyle w:val="BodyText"/>
      </w:pPr>
      <w:r>
        <w:t xml:space="preserve">“</w:t>
      </w:r>
      <w:r>
        <w:t xml:space="preserve">跟随有结果的人，借贵人的势。</w:t>
      </w:r>
      <w:r>
        <w:t xml:space="preserve">”</w:t>
      </w:r>
      <w:r>
        <w:t xml:space="preserve">“</w:t>
      </w:r>
      <w:r>
        <w:t xml:space="preserve">近朱者赤近墨者黑——不仅是交友，也是选伴侣、选合作伙伴的核心标准。</w:t>
      </w:r>
      <w:r>
        <w:t xml:space="preserve">”</w:t>
      </w:r>
    </w:p>
    <w:p>
      <w:pPr>
        <w:pStyle w:val="BodyText"/>
      </w:pPr>
      <w:r>
        <w:t xml:space="preserve">在投资领域，这意味着：学习巴菲特的长期持有、学习段永平的价值投资，但不盲目跟风。因为”段永平有源源不断的现金流，持仓150亿美元，情况完全不同”。</w:t>
      </w:r>
    </w:p>
    <w:p>
      <w:pPr>
        <w:pStyle w:val="BodyText"/>
      </w:pPr>
      <w:r>
        <w:rPr>
          <w:bCs/>
          <w:b/>
        </w:rPr>
        <w:t xml:space="preserve">（三）只做正确的事</w:t>
      </w:r>
    </w:p>
    <w:p>
      <w:pPr>
        <w:pStyle w:val="BodyText"/>
      </w:pPr>
      <w:r>
        <w:t xml:space="preserve">“</w:t>
      </w:r>
      <w:r>
        <w:t xml:space="preserve">投资本就是把握大机会，适当抓点小机会，做正确的事，赚钱并不难。</w:t>
      </w:r>
      <w:r>
        <w:t xml:space="preserve">”</w:t>
      </w:r>
    </w:p>
    <w:p>
      <w:pPr>
        <w:pStyle w:val="BodyText"/>
      </w:pPr>
      <w:r>
        <w:t xml:space="preserve">什么是不正确的事？超出能力圈的事、看不懂的事、情绪化决策的事、追高杀跌的事。</w:t>
      </w:r>
      <w:r>
        <w:t xml:space="preserve">“</w:t>
      </w:r>
      <w:r>
        <w:t xml:space="preserve">真正让你优于常人的，不是频繁出手争取小机会，而是耐心、慎重地对待重大机会。</w:t>
      </w:r>
      <w:r>
        <w:t xml:space="preserve">”</w:t>
      </w:r>
    </w:p>
    <w:bookmarkEnd w:id="21"/>
    <w:bookmarkStart w:id="22" w:name="三风险观安全边际是一切操作的地基"/>
    <w:p>
      <w:pPr>
        <w:pStyle w:val="Heading3"/>
      </w:pPr>
      <w:r>
        <w:t xml:space="preserve">三、风险观：安全边际是一切操作的地基</w:t>
      </w:r>
    </w:p>
    <w:p>
      <w:pPr>
        <w:pStyle w:val="FirstParagraph"/>
      </w:pPr>
      <w:r>
        <w:t xml:space="preserve">“</w:t>
      </w:r>
      <w:r>
        <w:t xml:space="preserve">风控是整个投资体系的地基，甚至是人生的重要基石。</w:t>
      </w:r>
      <w:r>
        <w:t xml:space="preserve">”</w:t>
      </w:r>
    </w:p>
    <w:p>
      <w:pPr>
        <w:pStyle w:val="BodyText"/>
      </w:pPr>
      <w:r>
        <w:t xml:space="preserve">作者将风控比喻为：</w:t>
      </w:r>
      <w:r>
        <w:t xml:space="preserve">“</w:t>
      </w:r>
      <w:r>
        <w:t xml:space="preserve">大船必备的锚和压舱石，是高楼大厦的地基和阻尼器，是人生行稳致远的’稳定器’。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风险观的核心主张：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暴利不长久</w:t>
      </w:r>
      <w:r>
        <w:t xml:space="preserve">：</w:t>
      </w:r>
      <w:r>
        <w:t xml:space="preserve">“</w:t>
      </w:r>
      <w:r>
        <w:t xml:space="preserve">不要因为贪婪而让自己陷入被动境地和麻烦中。学会克制，只赚取部分利润，而不是谋求暴利。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不满仓、不上杠杆、不追高</w:t>
      </w:r>
      <w:r>
        <w:t xml:space="preserve">：这是他反复提及的铁律。</w:t>
      </w:r>
      <w:r>
        <w:t xml:space="preserve">“</w:t>
      </w:r>
      <w:r>
        <w:t xml:space="preserve">在大跌中吃过亏，经验和教训多了，就学会管住手了。经历是最好的老师。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用输得起的钱试错，用输不起的钱保底</w:t>
      </w:r>
      <w:r>
        <w:t xml:space="preserve">：将资金严格分类，确保即便最坏情况发生，核心资产和生活质量不受影响。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万物皆周期</w:t>
      </w:r>
      <w:r>
        <w:t xml:space="preserve">：</w:t>
      </w:r>
      <w:r>
        <w:t xml:space="preserve">“</w:t>
      </w:r>
      <w:r>
        <w:t xml:space="preserve">一切都是周期，没有什么能永远在云端。</w:t>
      </w:r>
      <w:r>
        <w:t xml:space="preserve">”</w:t>
      </w:r>
      <w:r>
        <w:t xml:space="preserve">在春风得意时布局，平淡了才有退路。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一年十倍者多，三年十倍者少</w:t>
      </w:r>
      <w:r>
        <w:t xml:space="preserve">：</w:t>
      </w:r>
      <w:r>
        <w:t xml:space="preserve">“</w:t>
      </w:r>
      <w:r>
        <w:t xml:space="preserve">一年十倍的人多如牛毛，三年十倍的人少之又少。</w:t>
      </w:r>
      <w:r>
        <w:t xml:space="preserve">”</w:t>
      </w:r>
      <w:r>
        <w:t xml:space="preserve">活得稳+活得久，才是适合大多数人的核心竞争力。</w:t>
      </w:r>
    </w:p>
    <w:bookmarkEnd w:id="22"/>
    <w:bookmarkStart w:id="23" w:name="四核心理念进阶应对-预测"/>
    <w:p>
      <w:pPr>
        <w:pStyle w:val="Heading3"/>
      </w:pPr>
      <w:r>
        <w:t xml:space="preserve">四、核心理念进阶：应对 &gt; 预测</w:t>
      </w:r>
    </w:p>
    <w:p>
      <w:pPr>
        <w:pStyle w:val="FirstParagraph"/>
      </w:pPr>
      <w:r>
        <w:t xml:space="preserve">“</w:t>
      </w:r>
      <w:r>
        <w:t xml:space="preserve">投资不能靠预期，而是无论发生什么，都能从容应对。</w:t>
      </w:r>
      <w:r>
        <w:t xml:space="preserve">”</w:t>
      </w:r>
      <w:r>
        <w:t xml:space="preserve">“</w:t>
      </w:r>
      <w:r>
        <w:t xml:space="preserve">应对方式比预测重要百倍。</w:t>
      </w:r>
      <w:r>
        <w:t xml:space="preserve">”</w:t>
      </w:r>
    </w:p>
    <w:p>
      <w:pPr>
        <w:pStyle w:val="BodyText"/>
      </w:pPr>
      <w:r>
        <w:t xml:space="preserve">这是作者在2026年反复强调的投资哲学升级。市场无法被精准预测，但投资者可以建立一套应对各种情景的体系：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选择好的个股</w:t>
      </w:r>
      <w:r>
        <w:t xml:space="preserve">，确保基本面扎实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控制好安全边际</w:t>
      </w:r>
      <w:r>
        <w:t xml:space="preserve">（成本、仓位、资金），确保大跌时有弹药和勇气加仓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遵守投资纪律</w:t>
      </w:r>
      <w:r>
        <w:t xml:space="preserve">，提前设好买卖节点，不受情绪干扰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构筑防守型资产</w:t>
      </w:r>
      <w:r>
        <w:t xml:space="preserve">，确保极端情况下仍能全身而退</w:t>
      </w:r>
    </w:p>
    <w:p>
      <w:pPr>
        <w:pStyle w:val="FirstParagraph"/>
      </w:pPr>
      <w:r>
        <w:t xml:space="preserve">“</w:t>
      </w:r>
      <w:r>
        <w:t xml:space="preserve">重要的不是预测市场，因为市场很难预测。而是无论发生什么，你都能应对自如，要对可能发生的事留有后手，有应对措施。</w:t>
      </w:r>
      <w:r>
        <w:t xml:space="preserve">”</w:t>
      </w:r>
    </w:p>
    <w:bookmarkEnd w:id="23"/>
    <w:bookmarkStart w:id="24" w:name="五财商三位一体"/>
    <w:p>
      <w:pPr>
        <w:pStyle w:val="Heading3"/>
      </w:pPr>
      <w:r>
        <w:t xml:space="preserve">五、财商”三位一体”</w:t>
      </w:r>
    </w:p>
    <w:p>
      <w:pPr>
        <w:pStyle w:val="FirstParagraph"/>
      </w:pPr>
      <w:r>
        <w:t xml:space="preserve">“</w:t>
      </w:r>
      <w:r>
        <w:t xml:space="preserve">所谓财商，就是’能赚钱、会守钱、懂得看财富流向’，三位一体。一个都不能少。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实践要点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能赚钱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具备创造价值的能力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深耕主业，做大做强现金流；用认知换取投资收益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会守钱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具备风控意识和能力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控制安全边际，不满仓不上杠杆，做负成本持股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懂得看财富流向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理解钱的流向和规律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顺势、借势，看懂资本的增量在哪里，赚钱的机会就在哪里</w:t>
            </w:r>
          </w:p>
        </w:tc>
      </w:tr>
    </w:tbl>
    <w:bookmarkEnd w:id="24"/>
    <w:bookmarkStart w:id="25" w:name="六投资四阶段理论"/>
    <w:p>
      <w:pPr>
        <w:pStyle w:val="Heading3"/>
      </w:pPr>
      <w:r>
        <w:t xml:space="preserve">六、投资四阶段理论</w:t>
      </w:r>
    </w:p>
    <w:p>
      <w:pPr>
        <w:pStyle w:val="FirstParagraph"/>
      </w:pPr>
      <w:r>
        <w:t xml:space="preserve">“</w:t>
      </w:r>
      <w:r>
        <w:t xml:space="preserve">知道、做到、赚到、持续赚到，是完全不同的四件事，是一个完整的过程。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理解投资的基本原理和方法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胜过80%的人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将知识转化为实际行动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又胜过80%的人（累计胜过96%）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在实践中真正获得收益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再胜过80%的人（累计胜过99.2%）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持续赚到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建立体系，穿越周期持续盈利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最终只有万分之八的概率</w:t>
            </w:r>
          </w:p>
        </w:tc>
      </w:tr>
    </w:tbl>
    <w:p>
      <w:pPr>
        <w:pStyle w:val="BodyText"/>
      </w:pPr>
      <w:r>
        <w:t xml:space="preserve">“</w:t>
      </w:r>
      <w:r>
        <w:t xml:space="preserve">知道，就已胜过80%的人；做到又胜过80%的人，赚到再胜过80%的人，持续赚到将胜过90%的人，最终拿到持续赚到的结果是万分八的概率。</w:t>
      </w:r>
      <w:r>
        <w:t xml:space="preserve">”</w:t>
      </w:r>
    </w:p>
    <w:bookmarkEnd w:id="25"/>
    <w:bookmarkStart w:id="26" w:name="七远离宏大叙事"/>
    <w:p>
      <w:pPr>
        <w:pStyle w:val="Heading3"/>
      </w:pPr>
      <w:r>
        <w:t xml:space="preserve">七、远离宏大叙事</w:t>
      </w:r>
    </w:p>
    <w:p>
      <w:pPr>
        <w:pStyle w:val="FirstParagraph"/>
      </w:pPr>
      <w:r>
        <w:t xml:space="preserve">“</w:t>
      </w:r>
      <w:r>
        <w:t xml:space="preserve">远离宏大叙事，这是投资的毒药。当你意识到这一点，其实就是已经脱掉了它衣冠楚楚的衣服，看到了内在的本质。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我们都是普通人，没有唱衰一个行业的能力，也没有挽救一个行业于水火的能力。别吸收太多不适合自己的宏大情怀而导致信息过载，耽误了自己。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新闻业的实质是广告业赞助的娱乐业，看多了影响自己的判断力，不可避免地陷入信息茧房中而不自知。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珍爱真金白银，远离宏大叙事。</w:t>
      </w:r>
      <w:r>
        <w:t xml:space="preserve">”</w:t>
      </w:r>
    </w:p>
    <w:bookmarkEnd w:id="26"/>
    <w:bookmarkStart w:id="27" w:name="八大概比精准重要"/>
    <w:p>
      <w:pPr>
        <w:pStyle w:val="Heading3"/>
      </w:pPr>
      <w:r>
        <w:t xml:space="preserve">八、大概比精准重要</w:t>
      </w:r>
    </w:p>
    <w:p>
      <w:pPr>
        <w:pStyle w:val="FirstParagraph"/>
      </w:pPr>
      <w:r>
        <w:t xml:space="preserve">“</w:t>
      </w:r>
      <w:r>
        <w:t xml:space="preserve">抄底时，大概比精准重要，差不多到点位了，就要开始买。</w:t>
      </w:r>
      <w:r>
        <w:t xml:space="preserve">”</w:t>
      </w:r>
    </w:p>
    <w:p>
      <w:pPr>
        <w:pStyle w:val="BodyText"/>
      </w:pPr>
      <w:r>
        <w:t xml:space="preserve">美股经常走V型走势，机会出现时要把握好。与其追求买在绝对最低点，不如在大概正确的区域就开始逐步买入：</w:t>
      </w:r>
    </w:p>
    <w:p>
      <w:pPr>
        <w:numPr>
          <w:ilvl w:val="0"/>
          <w:numId w:val="1004"/>
        </w:numPr>
        <w:pStyle w:val="Compact"/>
      </w:pPr>
      <w:r>
        <w:t xml:space="preserve">宽基指数跌到位就开始买，不要等”更低点”</w:t>
      </w:r>
    </w:p>
    <w:p>
      <w:pPr>
        <w:numPr>
          <w:ilvl w:val="0"/>
          <w:numId w:val="1004"/>
        </w:numPr>
        <w:pStyle w:val="Compact"/>
      </w:pPr>
      <w:r>
        <w:t xml:space="preserve">个股跌到目标区间就开始建仓，不要追求一击命中</w:t>
      </w:r>
    </w:p>
    <w:p>
      <w:pPr>
        <w:numPr>
          <w:ilvl w:val="0"/>
          <w:numId w:val="1004"/>
        </w:numPr>
        <w:pStyle w:val="Compact"/>
      </w:pPr>
      <w:r>
        <w:t xml:space="preserve">方法用对了，收益不会低</w:t>
      </w:r>
    </w:p>
    <w:p>
      <w:pPr>
        <w:pStyle w:val="FirstParagraph"/>
      </w:pPr>
      <w:r>
        <w:t xml:space="preserve">“</w:t>
      </w:r>
      <w:r>
        <w:t xml:space="preserve">美股就是这样，经常走V型。所以在下跌时，如果要抄底，跌到自己预期就开始买，再跌再买，方法用对了，收益不会低。大概比精准更重要。</w:t>
      </w:r>
      <w:r>
        <w:t xml:space="preserve">”</w:t>
      </w:r>
    </w:p>
    <w:bookmarkEnd w:id="27"/>
    <w:bookmarkStart w:id="28" w:name="九六种股市赚钱方式"/>
    <w:p>
      <w:pPr>
        <w:pStyle w:val="Heading3"/>
      </w:pPr>
      <w:r>
        <w:t xml:space="preserve">九、六种股市赚钱方式</w:t>
      </w:r>
    </w:p>
    <w:p>
      <w:pPr>
        <w:pStyle w:val="FirstParagraph"/>
      </w:pPr>
      <w:r>
        <w:t xml:space="preserve">作者在2026年系统总结了六种在股市中赚钱的方式：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适合人群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大跌买宽基指数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大盘跌10%+时买入宽基ETF，高位减仓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所有投资者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专注个股做波段降成本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通过做T和波段操作，将持仓成本做到负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有一定经验的投资者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持高息股收分红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持有SCHD、可口可乐等高股息标的吃派息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保守型投资者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逆周期布局冷门板块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在市场冷落时布局，等待风格切换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逆向投资者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等巨头打折分批重仓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七巨头等优质公司大跌时分批买入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价值投资者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投成长型企业吃复利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长期持有高成长公司，享受复利增长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长期投资者</w:t>
            </w:r>
          </w:p>
        </w:tc>
      </w:tr>
    </w:tbl>
    <w:bookmarkEnd w:id="28"/>
    <w:bookmarkStart w:id="29" w:name="十备胎策略"/>
    <w:p>
      <w:pPr>
        <w:pStyle w:val="Heading3"/>
      </w:pPr>
      <w:r>
        <w:t xml:space="preserve">十、备胎策略</w:t>
      </w:r>
    </w:p>
    <w:p>
      <w:pPr>
        <w:pStyle w:val="FirstParagraph"/>
      </w:pPr>
      <w:r>
        <w:t xml:space="preserve">“</w:t>
      </w:r>
      <w:r>
        <w:t xml:space="preserve">备胎策略</w:t>
      </w:r>
      <w:r>
        <w:t xml:space="preserve">”</w:t>
      </w:r>
      <w:r>
        <w:t xml:space="preserve">是作者在2026年提出的重要投资理念——给每个核心持仓准备备选标的：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核心持仓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备胎标的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博通、AMD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同为芯片股，产业链不同环节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礼来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诺和诺德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同为减肥药龙头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亚马逊/Costco/沃尔玛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互相备胎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从备胎成长为巨头的案例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云计算三巨头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云业务备胎，顺带观察AI泡沫</w:t>
            </w:r>
          </w:p>
        </w:tc>
      </w:tr>
    </w:tbl>
    <w:p>
      <w:pPr>
        <w:pStyle w:val="BodyText"/>
      </w:pPr>
      <w:r>
        <w:t xml:space="preserve">备胎策略的核心价值：当核心持仓估值过高或基本面发生变化时，有现成的替代标的可以切换，避免”好草没地吃”的尴尬。</w:t>
      </w:r>
    </w:p>
    <w:bookmarkEnd w:id="29"/>
    <w:bookmarkStart w:id="30" w:name="十一反复强调的核心原则"/>
    <w:p>
      <w:pPr>
        <w:pStyle w:val="Heading3"/>
      </w:pPr>
      <w:r>
        <w:t xml:space="preserve">十一、反复强调的核心原则</w:t>
      </w:r>
    </w:p>
    <w:p>
      <w:pPr>
        <w:pStyle w:val="FirstParagraph"/>
      </w:pPr>
      <w:r>
        <w:t xml:space="preserve">以下原则在作者笔记中出现频率极高，构成其投资决策的底层操作系统：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核心原则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原文表述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实践意义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向内求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自身就是自己最好的风水，向内求，不断做好自己能做的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不抱怨外部环境，专注提升自身认知和能力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知行合一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要有行动力，然后知行合一。空想，什么都不会有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想到就做，在执行中调整和完善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适合自己的最好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适合自己的，才是最好的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不盲目模仿任何人，找到匹配自身情况的策略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先做确定性强的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先做确定性强的事，先拿到确定性强的结果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优先投资看得懂、有把握的标的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财不入急门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不要想一口气吃饱，财不入急门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投资最花时间的是等待，保持耐心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只赚取部分利润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学会克制，只赚取部分利润，而不是谋求暴利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不追求卖在最高点，不追求吃完全部涨幅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经历是最好的老师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经历是最好的老师，我不是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在实践中学习，从错误中成长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市场会吃人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市场是会吃人的，稳健活下去才是真理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敬畏市场，先求不败再求胜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第二部分选股策略"/>
    <w:p>
      <w:pPr>
        <w:pStyle w:val="Heading2"/>
      </w:pPr>
      <w:r>
        <w:t xml:space="preserve">第二部分：选股策略</w:t>
      </w:r>
    </w:p>
    <w:bookmarkStart w:id="32" w:name="一第一兼唯一选股原则"/>
    <w:p>
      <w:pPr>
        <w:pStyle w:val="Heading3"/>
      </w:pPr>
      <w:r>
        <w:t xml:space="preserve">一、</w:t>
      </w:r>
      <w:r>
        <w:t xml:space="preserve">“</w:t>
      </w:r>
      <w:r>
        <w:t xml:space="preserve">第一兼唯一</w:t>
      </w:r>
      <w:r>
        <w:t xml:space="preserve">”</w:t>
      </w:r>
      <w:r>
        <w:t xml:space="preserve">选股原则</w:t>
      </w:r>
    </w:p>
    <w:p>
      <w:pPr>
        <w:pStyle w:val="FirstParagraph"/>
      </w:pPr>
      <w:r>
        <w:t xml:space="preserve">这是作者选股体系的核心，也是其投资笔记中出现频率最高的选股标准。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要么第一，要么唯一</w:t>
      </w:r>
      <w:r>
        <w:rPr>
          <w:bCs/>
          <w:b/>
        </w:rPr>
        <w:t xml:space="preserve">”</w:t>
      </w:r>
      <w:r>
        <w:t xml:space="preserve">：龙头股往往兼具”第一”和”唯一”的特征。这类公司拥有强大的护城河，在行业中占据绝对领先地位，竞争对手难以撼动。</w:t>
      </w:r>
    </w:p>
    <w:p>
      <w:pPr>
        <w:pStyle w:val="BodyText"/>
      </w:pPr>
      <w:r>
        <w:rPr>
          <w:bCs/>
          <w:b/>
        </w:rPr>
        <w:t xml:space="preserve">选股的具体标准：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行业龙头地位</w:t>
      </w:r>
      <w:r>
        <w:t xml:space="preserve">：选择拥有强大护城河的公司，</w:t>
      </w:r>
      <w:r>
        <w:t xml:space="preserve">“</w:t>
      </w:r>
      <w:r>
        <w:t xml:space="preserve">错了知道掉哪个坑</w:t>
      </w:r>
      <w:r>
        <w:t xml:space="preserve">”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自己看得懂</w:t>
      </w:r>
      <w:r>
        <w:t xml:space="preserve">：</w:t>
      </w:r>
      <w:r>
        <w:t xml:space="preserve">“</w:t>
      </w:r>
      <w:r>
        <w:t xml:space="preserve">尽量买看得懂、足够了解的个股</w:t>
      </w:r>
      <w:r>
        <w:t xml:space="preserve">”</w:t>
      </w:r>
      <w:r>
        <w:t xml:space="preserve">“</w:t>
      </w:r>
      <w:r>
        <w:t xml:space="preserve">看不懂的就不碰，需要耐心等</w:t>
      </w:r>
      <w:r>
        <w:t xml:space="preserve">”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长期成长逻辑清晰</w:t>
      </w:r>
      <w:r>
        <w:t xml:space="preserve">：公司所处赛道有长期增长空间，不是短期炒作概念。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财务基本面扎实</w:t>
      </w:r>
      <w:r>
        <w:t xml:space="preserve">：有持续的盈利能力和现金流支撑。</w:t>
      </w:r>
    </w:p>
    <w:p>
      <w:pPr>
        <w:pStyle w:val="FirstParagraph"/>
      </w:pPr>
      <w:r>
        <w:rPr>
          <w:bCs/>
          <w:b/>
        </w:rPr>
        <w:t xml:space="preserve">核心标的池——三大圈层：</w:t>
      </w:r>
    </w:p>
    <w:p>
      <w:pPr>
        <w:pStyle w:val="BodyText"/>
      </w:pPr>
      <w:r>
        <w:rPr>
          <w:bCs/>
          <w:b/>
        </w:rPr>
        <w:t xml:space="preserve">第一圈层：七巨头 + 台积电（核心进攻持仓）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芯片股”正室”、第一大持仓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人工智能的最大受益股</w:t>
            </w:r>
            <w:r>
              <w:t xml:space="preserve">”</w:t>
            </w:r>
            <w:r>
              <w:t xml:space="preserve">，GPU是唯一具备通用平台能力的产品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科技巨头中的”伯克希尔”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六边形战士</w:t>
            </w:r>
            <w:r>
              <w:t xml:space="preserve">”</w:t>
            </w:r>
            <w:r>
              <w:t xml:space="preserve">，AI大战中必有其一席之地，TPU成本只有GPU的三分之一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幸运股、压舱石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伴随从2007年穿过2008年熊市至今，吃到20多倍涨幅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稳健型科技巨头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进取型账户压舱石之一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AI全流程受益股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去年挖掘买入，已实现负成本持股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云计算三巨头之一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还没发力，耐心等待</w:t>
            </w:r>
            <w:r>
              <w:t xml:space="preserve">”</w:t>
            </w:r>
            <w:r>
              <w:t xml:space="preserve">，从成长角度看很便宜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高弹性科技股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金字塔加仓操作最频繁的标的之一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高波动、小仓位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像一个活力十足、’疯疯癫癫’的小姑娘</w:t>
            </w:r>
            <w:r>
              <w:t xml:space="preserve">”</w:t>
            </w:r>
            <w:r>
              <w:t xml:space="preserve">，仓位控制在1-1.5%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第二圈层：宽基指数（稳健型账户核心）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纳指100（QQQ）</w:t>
      </w:r>
      <w:r>
        <w:t xml:space="preserve">：长期看涨，</w:t>
      </w:r>
      <w:r>
        <w:t xml:space="preserve">“</w:t>
      </w:r>
      <w:r>
        <w:t xml:space="preserve">人工智能就是时代，不能做AI，人类也结束了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标普500（SPY/VOO/IVV）</w:t>
      </w:r>
      <w:r>
        <w:t xml:space="preserve">：美股投资的标配，适合大多数普通投资者</w:t>
      </w:r>
    </w:p>
    <w:p>
      <w:pPr>
        <w:pStyle w:val="FirstParagraph"/>
      </w:pPr>
      <w:r>
        <w:t xml:space="preserve">作者特别强调：</w:t>
      </w:r>
      <w:r>
        <w:t xml:space="preserve">“</w:t>
      </w:r>
      <w:r>
        <w:t xml:space="preserve">对于绝大多数企业来说，高增长是例外，平庸才是常态。能买的好个股，寥寥无几。普通人专注美股七巨头+台积电+纳指100和标普500这两个宽基指数ETF就行了。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第三圈层：备胎与观察标的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博通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芯片股”备胎”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负成本持股，占比小，计划适当减仓切换伯克希尔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芯片股”备胎”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负成本持股，随它波动，计划适当减仓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云计算三巨头备胎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从最高点下跌约50%才开始建仓，仓位0.1-1.2%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奈飞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观察标的（计划清仓）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89至75逐步加仓，110美元清掉，为专注和纯粹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刮彩票</w:t>
            </w:r>
            <w:r>
              <w:t xml:space="preserve">”</w:t>
            </w: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85和115美元清仓，收益63%+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刮彩票</w:t>
            </w:r>
            <w:r>
              <w:t xml:space="preserve">”</w:t>
            </w: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30美元清仓</w:t>
            </w:r>
          </w:p>
        </w:tc>
      </w:tr>
    </w:tbl>
    <w:bookmarkEnd w:id="32"/>
    <w:bookmarkStart w:id="33" w:name="二各板块配置逻辑"/>
    <w:p>
      <w:pPr>
        <w:pStyle w:val="Heading3"/>
      </w:pPr>
      <w:r>
        <w:t xml:space="preserve">二、各板块配置逻辑</w:t>
      </w:r>
    </w:p>
    <w:p>
      <w:pPr>
        <w:pStyle w:val="FirstParagraph"/>
      </w:pPr>
      <w:r>
        <w:rPr>
          <w:bCs/>
          <w:b/>
        </w:rPr>
        <w:t xml:space="preserve">（一）科技股（进取型）——配置逻辑：AI浪潮受益</w:t>
      </w:r>
    </w:p>
    <w:p>
      <w:pPr>
        <w:pStyle w:val="BodyText"/>
      </w:pPr>
      <w:r>
        <w:t xml:space="preserve">作者对AI浪潮的判断：</w:t>
      </w:r>
      <w:r>
        <w:t xml:space="preserve">“</w:t>
      </w:r>
      <w:r>
        <w:t xml:space="preserve">目前处于人工智能浪潮中前期往中期过渡的阶段。</w:t>
      </w:r>
      <w:r>
        <w:t xml:space="preserve">”</w:t>
      </w:r>
      <w:r>
        <w:t xml:space="preserve">“</w:t>
      </w:r>
      <w:r>
        <w:t xml:space="preserve">AI的发展和运用只是刚开始，对社会的影响也刚刚开始。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前期受益股</w:t>
      </w:r>
      <w:r>
        <w:t xml:space="preserve">：英伟达、博通、AMD等芯片”铲子股”；微软、亚马逊、谷歌等云计算巨头；台积电（全流程受益）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中期受益股</w:t>
      </w:r>
      <w:r>
        <w:t xml:space="preserve">：应用端、云业务和能源等，谷歌是典型受益股</w:t>
      </w:r>
    </w:p>
    <w:p>
      <w:pPr>
        <w:pStyle w:val="FirstParagraph"/>
      </w:pPr>
      <w:r>
        <w:t xml:space="preserve">“</w:t>
      </w:r>
      <w:r>
        <w:t xml:space="preserve">风口是用巨量的资本砸出来的，那是钱的流向，看懂了钱的流向，赚钱其实挺简单的。</w:t>
      </w:r>
      <w:r>
        <w:t xml:space="preserve">”</w:t>
      </w:r>
      <w:r>
        <w:t xml:space="preserve">“</w:t>
      </w:r>
      <w:r>
        <w:t xml:space="preserve">作为普通人没有技术去参与科技的发展，那就用钱去参与一下，让这些全球最顶级的牛人帮我赚钱。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（二）医药保健（稳健型）——配置逻辑：长坡厚雪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作者评价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礼来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进攻之矛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生物医药，620-640-696美元大量买入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防守之盾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压舱石</w:t>
            </w:r>
            <w:r>
              <w:t xml:space="preserve">”</w:t>
            </w:r>
            <w:r>
              <w:t xml:space="preserve">，创历史新高210美元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被巴菲特抬过轿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420-400-375-325-285-250美元分批买入，平均成本287；375-385减仓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诺和诺德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减肥药备胎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计划65+清仓</w:t>
            </w:r>
          </w:p>
        </w:tc>
      </w:tr>
    </w:tbl>
    <w:p>
      <w:pPr>
        <w:pStyle w:val="BodyText"/>
      </w:pPr>
      <w:r>
        <w:t xml:space="preserve">养老方向是”长达20-30年的红利期，长坡厚雪的赛道”。</w:t>
      </w:r>
    </w:p>
    <w:p>
      <w:pPr>
        <w:pStyle w:val="BodyText"/>
      </w:pPr>
      <w:r>
        <w:rPr>
          <w:bCs/>
          <w:b/>
        </w:rPr>
        <w:t xml:space="preserve">（三）消费股（稳健型）——配置逻辑：防御+稳定现金流</w:t>
      </w:r>
    </w:p>
    <w:p>
      <w:pPr>
        <w:pStyle w:val="BodyText"/>
      </w:pPr>
      <w:r>
        <w:t xml:space="preserve">包括Costco、沃尔玛、麦当劳、宝洁。消费板块”整体要中长期持有”，在经济下行期提供稳定收益。</w:t>
      </w:r>
      <w:r>
        <w:t xml:space="preserve">“</w:t>
      </w:r>
      <w:r>
        <w:t xml:space="preserve">消费股和两个宽基指数ETF一样，短期内不会再考虑卖，属于只买不卖的操作。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（四）金融/高股息（防守型）——配置逻辑：安全垫+现金流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防守型核心持仓，让巴菲特帮自己发现和买入优质资产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红利ETF，防守型重要配置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金融支付龙头，10年历史百分位5.13时加仓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可口可乐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防御型巨头，抗跌、长期稳健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医药+高股息双重属性</w:t>
            </w:r>
          </w:p>
        </w:tc>
      </w:tr>
    </w:tbl>
    <w:bookmarkEnd w:id="33"/>
    <w:bookmarkStart w:id="34" w:name="三选股的排他性原则"/>
    <w:p>
      <w:pPr>
        <w:pStyle w:val="Heading3"/>
      </w:pPr>
      <w:r>
        <w:t xml:space="preserve">三、选股的排他性原则</w:t>
      </w:r>
    </w:p>
    <w:p>
      <w:pPr>
        <w:pStyle w:val="FirstParagraph"/>
      </w:pPr>
      <w:r>
        <w:t xml:space="preserve">作者在笔记中多次强调哪些标的不碰或谨慎对待：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不碰能源股</w:t>
      </w:r>
      <w:r>
        <w:t xml:space="preserve">：</w:t>
      </w:r>
      <w:r>
        <w:t xml:space="preserve">“</w:t>
      </w:r>
      <w:r>
        <w:t xml:space="preserve">周期性太强</w:t>
      </w:r>
      <w:r>
        <w:t xml:space="preserve">”</w:t>
      </w:r>
      <w:r>
        <w:t xml:space="preserve">，周期类只集中在铜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不碰看不懂的</w:t>
      </w:r>
      <w:r>
        <w:t xml:space="preserve">：</w:t>
      </w:r>
      <w:r>
        <w:t xml:space="preserve">“</w:t>
      </w:r>
      <w:r>
        <w:t xml:space="preserve">学会看底层逻辑，看不懂的不碰，这样能少踩很多坑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黄金、白银只看但不操作</w:t>
      </w:r>
      <w:r>
        <w:t xml:space="preserve">：</w:t>
      </w:r>
      <w:r>
        <w:t xml:space="preserve">“</w:t>
      </w:r>
      <w:r>
        <w:t xml:space="preserve">不看好的黄金白银都没碰，只专注铜</w:t>
      </w:r>
      <w:r>
        <w:t xml:space="preserve">”</w:t>
      </w:r>
      <w:r>
        <w:t xml:space="preserve">，2019年买了两块现货黄金后未再碰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特斯拉虽赚钱但小仓位</w:t>
      </w:r>
      <w:r>
        <w:t xml:space="preserve">：</w:t>
      </w:r>
      <w:r>
        <w:t xml:space="preserve">“</w:t>
      </w:r>
      <w:r>
        <w:t xml:space="preserve">不适合自己的就不留</w:t>
      </w:r>
      <w:r>
        <w:t xml:space="preserve">”</w:t>
      </w:r>
      <w:r>
        <w:t xml:space="preserve">，仓位控制在1-1.5%，开始敬而远之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远离中概股</w:t>
      </w:r>
      <w:r>
        <w:t xml:space="preserve">：除腾讯外，不碰其他中概股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远离存储行业</w:t>
      </w:r>
      <w:r>
        <w:t xml:space="preserve">：</w:t>
      </w:r>
      <w:r>
        <w:t xml:space="preserve">“</w:t>
      </w:r>
      <w:r>
        <w:t xml:space="preserve">现在资本热炒，周期性强，长期不碰</w:t>
      </w:r>
      <w:r>
        <w:t xml:space="preserve">”</w:t>
      </w:r>
    </w:p>
    <w:bookmarkEnd w:id="34"/>
    <w:bookmarkStart w:id="35" w:name="四具体估值方法历史百分位"/>
    <w:p>
      <w:pPr>
        <w:pStyle w:val="Heading3"/>
      </w:pPr>
      <w:r>
        <w:t xml:space="preserve">四、具体估值方法：历史百分位</w:t>
      </w:r>
    </w:p>
    <w:p>
      <w:pPr>
        <w:pStyle w:val="FirstParagraph"/>
      </w:pPr>
      <w:r>
        <w:t xml:space="preserve">“</w:t>
      </w:r>
      <w:r>
        <w:t xml:space="preserve">从成长的角度去看，算一下就知道很便宜了，实在不懂，就看历史百分位。</w:t>
      </w:r>
      <w:r>
        <w:t xml:space="preserve">”</w:t>
      </w:r>
    </w:p>
    <w:p>
      <w:pPr>
        <w:pStyle w:val="BodyText"/>
      </w:pPr>
      <w:r>
        <w:t xml:space="preserve">具体应用案例：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微软</w:t>
      </w:r>
      <w:r>
        <w:t xml:space="preserve">：370美元左右的价格，在近5年中的历史百分位是0.68，也就是说它比最近5年中绝大多数时间便宜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VISA</w:t>
      </w:r>
      <w:r>
        <w:t xml:space="preserve">：10年历史百分位5.13时加仓，放在防守型账户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亚马逊</w:t>
      </w:r>
      <w:r>
        <w:t xml:space="preserve">：</w:t>
      </w:r>
      <w:r>
        <w:t xml:space="preserve">“</w:t>
      </w:r>
      <w:r>
        <w:t xml:space="preserve">从成长的角度去看，算一下就知道很便宜了</w:t>
      </w:r>
      <w:r>
        <w:t xml:space="preserve">”</w:t>
      </w:r>
    </w:p>
    <w:bookmarkEnd w:id="35"/>
    <w:bookmarkStart w:id="36" w:name="五不同资金体量的选股集中度"/>
    <w:p>
      <w:pPr>
        <w:pStyle w:val="Heading3"/>
      </w:pPr>
      <w:r>
        <w:t xml:space="preserve">五、不同资金体量的选股集中度</w:t>
      </w:r>
    </w:p>
    <w:p>
      <w:pPr>
        <w:pStyle w:val="FirstParagraph"/>
      </w:pPr>
      <w:r>
        <w:t xml:space="preserve">“</w:t>
      </w:r>
      <w:r>
        <w:t xml:space="preserve">集中才有力量，拳头比巴掌有力。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346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资金体量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选股集中度建议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50万美元以下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1-2只个股 + 两个宽基指数ETF（纳指100+标普500）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300万美元以下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适度集中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5-6只个股和宽基指数，集中在5个标的物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300万美元以上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相对集中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七巨头+台积电选3-4个 + 两个宽基指数，可适当左侧交易</w:t>
            </w:r>
          </w:p>
        </w:tc>
      </w:tr>
    </w:tbl>
    <w:p>
      <w:pPr>
        <w:pStyle w:val="BodyText"/>
      </w:pPr>
      <w:r>
        <w:t xml:space="preserve">“</w:t>
      </w:r>
      <w:r>
        <w:t xml:space="preserve">人的精力有限，’精简+集中’才是正道。</w:t>
      </w:r>
      <w:r>
        <w:t xml:space="preserve">”</w:t>
      </w:r>
    </w:p>
    <w:bookmarkEnd w:id="36"/>
    <w:bookmarkStart w:id="37" w:name="六左侧交易-vs-右侧交易"/>
    <w:p>
      <w:pPr>
        <w:pStyle w:val="Heading3"/>
      </w:pPr>
      <w:r>
        <w:t xml:space="preserve">六、左侧交易 vs 右侧交易</w:t>
      </w:r>
    </w:p>
    <w:p>
      <w:pPr>
        <w:pStyle w:val="FirstParagraph"/>
      </w:pPr>
      <w:r>
        <w:rPr>
          <w:bCs/>
          <w:b/>
        </w:rPr>
        <w:t xml:space="preserve">左侧交易</w:t>
      </w:r>
      <w:r>
        <w:t xml:space="preserve">（下跌过程中逐步买入）：</w:t>
      </w:r>
      <w:r>
        <w:t xml:space="preserve"> </w:t>
      </w:r>
      <w:r>
        <w:t xml:space="preserve">- 适合资金体量大的投资者</w:t>
      </w:r>
      <w:r>
        <w:t xml:space="preserve"> </w:t>
      </w:r>
      <w:r>
        <w:t xml:space="preserve">- 从B点一直买到E点（假设下跌路径为A→B→C→D→E）</w:t>
      </w:r>
      <w:r>
        <w:t xml:space="preserve"> </w:t>
      </w:r>
      <w:r>
        <w:t xml:space="preserve">- 需要充足的现金流支撑多轮加仓</w:t>
      </w:r>
      <w:r>
        <w:t xml:space="preserve"> </w:t>
      </w:r>
      <w:r>
        <w:t xml:space="preserve">- 大资金适合：</w:t>
      </w:r>
      <w:r>
        <w:t xml:space="preserve">“</w:t>
      </w:r>
      <w:r>
        <w:t xml:space="preserve">我会从B一直买到E，而不是只从B买到C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右侧交易</w:t>
      </w:r>
      <w:r>
        <w:t xml:space="preserve">（等筑底信号明显后再买入）：</w:t>
      </w:r>
      <w:r>
        <w:t xml:space="preserve"> </w:t>
      </w:r>
      <w:r>
        <w:t xml:space="preserve">- 适合大多数普通投资者，尤其是资金体量小的</w:t>
      </w:r>
      <w:r>
        <w:t xml:space="preserve"> </w:t>
      </w:r>
      <w:r>
        <w:t xml:space="preserve">- 只从B点买到C点（等底部确认后再买）</w:t>
      </w:r>
      <w:r>
        <w:t xml:space="preserve"> </w:t>
      </w:r>
      <w:r>
        <w:t xml:space="preserve">- 筑底信号：</w:t>
      </w:r>
      <w:r>
        <w:rPr>
          <w:bCs/>
          <w:b/>
        </w:rPr>
        <w:t xml:space="preserve">缩量下跌、假破位能收回、筹码稳定</w:t>
      </w:r>
      <w:r>
        <w:t xml:space="preserve"> </w:t>
      </w:r>
      <w:r>
        <w:t xml:space="preserve">- 小资金适合：</w:t>
      </w:r>
      <w:r>
        <w:t xml:space="preserve">“</w:t>
      </w:r>
      <w:r>
        <w:t xml:space="preserve">资金体量小，最适合右侧，真不适合左侧，一不小心就没资金加仓了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选择建议</w:t>
      </w:r>
      <w:r>
        <w:t xml:space="preserve">：300万美元以下主要做右侧交易，等筑底信号明显再买；300万以上集中在3个个股左右的，再考虑适当左侧交易。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第三部分仓位管理体系"/>
    <w:p>
      <w:pPr>
        <w:pStyle w:val="Heading2"/>
      </w:pPr>
      <w:r>
        <w:t xml:space="preserve">第三部分：仓位管理体系</w:t>
      </w:r>
    </w:p>
    <w:bookmarkStart w:id="39" w:name="一三大账户架构哑铃策略"/>
    <w:p>
      <w:pPr>
        <w:pStyle w:val="Heading3"/>
      </w:pPr>
      <w:r>
        <w:t xml:space="preserve">一、三大账户架构（哑铃策略）</w:t>
      </w:r>
    </w:p>
    <w:p>
      <w:pPr>
        <w:pStyle w:val="FirstParagraph"/>
      </w:pPr>
      <w:r>
        <w:t xml:space="preserve">这是作者仓位管理的核心框架，将资产按风险偏好分为三个账户集群，形成”哑铃型”配置结构。</w:t>
      </w:r>
    </w:p>
    <w:p>
      <w:pPr>
        <w:pStyle w:val="BodyText"/>
      </w:pPr>
      <w:r>
        <w:rPr>
          <w:bCs/>
          <w:b/>
        </w:rPr>
        <w:t xml:space="preserve">目标配比：进取型 40% / 稳健型 15-20% / 防守型 40-45%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账户类型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核心持仓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进取型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七巨头+台积电+博通+AMD+甲骨文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未来能改变世界</w:t>
            </w:r>
            <w:r>
              <w:t xml:space="preserve">”</w:t>
            </w:r>
            <w:r>
              <w:t xml:space="preserve">——获取超额收益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纳指100 ETF+标普500 ETF（66%+）、消费（14%+）、医药保健（19%+）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稳稳的幸福</w:t>
            </w:r>
            <w:r>
              <w:t xml:space="preserve">”</w:t>
            </w:r>
            <w:r>
              <w:t xml:space="preserve">——平衡波动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防守型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伯克希尔+SCHD+可口可乐+强生+VISA+美债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未来不被世界改变</w:t>
            </w:r>
            <w:r>
              <w:t xml:space="preserve">”</w:t>
            </w:r>
            <w:r>
              <w:t xml:space="preserve">——安全垫和压舱石</w:t>
            </w:r>
          </w:p>
        </w:tc>
      </w:tr>
    </w:tbl>
    <w:p>
      <w:pPr>
        <w:pStyle w:val="BodyText"/>
      </w:pPr>
      <w:r>
        <w:rPr>
          <w:bCs/>
          <w:b/>
        </w:rPr>
        <w:t xml:space="preserve">2026年1月最新实际配置（调整前）：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账户类型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变动方向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进取型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降低，逢高减仓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维持，提升宽基占比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增加，配置美债和保单</w:t>
            </w:r>
          </w:p>
        </w:tc>
      </w:tr>
    </w:tbl>
    <w:p>
      <w:pPr>
        <w:pStyle w:val="BodyText"/>
      </w:pPr>
      <w:r>
        <w:rPr>
          <w:bCs/>
          <w:b/>
        </w:rPr>
        <w:t xml:space="preserve">2026年3月实际配置（调整后）：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账户类型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进取型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七巨头+台积电+博通+AMD+奈飞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17%（目标20%）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纳指100+标普500ETF占比提升至66%+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美债仓位被动提升到65%+</w:t>
            </w:r>
          </w:p>
        </w:tc>
      </w:tr>
    </w:tbl>
    <w:p>
      <w:pPr>
        <w:pStyle w:val="BodyText"/>
      </w:pPr>
      <w:r>
        <w:rPr>
          <w:bCs/>
          <w:b/>
        </w:rPr>
        <w:t xml:space="preserve">2026年4月最新实际配置：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账户类型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进取型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清一色七巨头+台积电+博通+AMD+甲骨文，特斯拉控制在1.5%以内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稳健型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纳指100+标普500占66.47%，消费14.19%，医药保健19.3%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美债65%，伯克希尔13.5%，可口可乐/强生/SCHD/VISA约21.5%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账户间的动态平衡：</w:t>
      </w:r>
    </w:p>
    <w:p>
      <w:pPr>
        <w:numPr>
          <w:ilvl w:val="0"/>
          <w:numId w:val="1009"/>
        </w:numPr>
        <w:pStyle w:val="Compact"/>
      </w:pPr>
      <w:r>
        <w:t xml:space="preserve">当进取型账户涨幅过大、占比超过50%时，需要”逢高减仓”，将套现资金注入防守型账户</w:t>
      </w:r>
    </w:p>
    <w:p>
      <w:pPr>
        <w:numPr>
          <w:ilvl w:val="0"/>
          <w:numId w:val="1009"/>
        </w:numPr>
        <w:pStyle w:val="Compact"/>
      </w:pPr>
      <w:r>
        <w:t xml:space="preserve">当市场大跌、进取型占比下降时，从防守型账户调配资金”逢低买入”</w:t>
      </w:r>
    </w:p>
    <w:p>
      <w:pPr>
        <w:numPr>
          <w:ilvl w:val="0"/>
          <w:numId w:val="1009"/>
        </w:numPr>
        <w:pStyle w:val="Compact"/>
      </w:pPr>
      <w:r>
        <w:t xml:space="preserve">平时控制7成仓位，突破8成时做”投资再平衡”</w:t>
      </w:r>
    </w:p>
    <w:p>
      <w:pPr>
        <w:numPr>
          <w:ilvl w:val="0"/>
          <w:numId w:val="1009"/>
        </w:numPr>
        <w:pStyle w:val="Compact"/>
      </w:pPr>
      <w:r>
        <w:t xml:space="preserve">超过目标比例就做”投资再平衡”：通过不断再平衡，把资产的安全边际和安全垫做高、做好</w:t>
      </w:r>
    </w:p>
    <w:p>
      <w:pPr>
        <w:pStyle w:val="FirstParagraph"/>
      </w:pPr>
      <w:r>
        <w:rPr>
          <w:bCs/>
          <w:b/>
        </w:rPr>
        <w:t xml:space="preserve">作者的进取型账户实际持仓示例（2026年4月）：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第一大重仓，负成本持股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第二大重仓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从6%一路买到15%+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稳健型科技巨头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高弹性科技股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云计算巨头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高波动，控制仓位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博通+AMD+甲骨文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备胎标的，计划减仓切换</w:t>
            </w:r>
          </w:p>
        </w:tc>
      </w:tr>
    </w:tbl>
    <w:p>
      <w:pPr>
        <w:pStyle w:val="BodyText"/>
      </w:pPr>
      <w:r>
        <w:rPr>
          <w:bCs/>
          <w:b/>
        </w:rPr>
        <w:t xml:space="preserve">作者的稳健型账户配置示例（2026年4月）：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宽基指数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纳指100、标普500（目标70%）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Costco、沃尔玛、麦当劳、宝洁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医药保健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礼来、联合健康、强生、诺和诺德</w:t>
            </w:r>
          </w:p>
        </w:tc>
      </w:tr>
    </w:tbl>
    <w:p>
      <w:pPr>
        <w:pStyle w:val="BodyText"/>
      </w:pPr>
      <w:r>
        <w:rPr>
          <w:bCs/>
          <w:b/>
        </w:rPr>
        <w:t xml:space="preserve">作者的防守型账户配置示例（2026年4月最新）：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美债及相关ETF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BIL（短期）、SHY（中期）、TLT（长期）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目标提升至防守型账户30%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可口可乐/强生/SCHD/VISA等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高股息防守型个股</w:t>
            </w:r>
          </w:p>
        </w:tc>
      </w:tr>
    </w:tbl>
    <w:bookmarkEnd w:id="39"/>
    <w:bookmarkStart w:id="40" w:name="二金字塔加仓法核心买入策略"/>
    <w:p>
      <w:pPr>
        <w:pStyle w:val="Heading3"/>
      </w:pPr>
      <w:r>
        <w:t xml:space="preserve">二、金字塔加仓法（核心买入策略）</w:t>
      </w:r>
    </w:p>
    <w:p>
      <w:pPr>
        <w:pStyle w:val="FirstParagraph"/>
      </w:pPr>
      <w:r>
        <w:t xml:space="preserve">金字塔加仓法是作者最为推崇的买入方法，精髓在于”越跌越买，越低买得越多”。</w:t>
      </w:r>
    </w:p>
    <w:p>
      <w:pPr>
        <w:pStyle w:val="BodyText"/>
      </w:pPr>
      <w:r>
        <w:rPr>
          <w:bCs/>
          <w:b/>
        </w:rPr>
        <w:t xml:space="preserve">2026年升级版资金分配比例：1 - 1 - 1.5 - 1.5 - 2 - 2 - 3</w:t>
      </w:r>
    </w:p>
    <w:p>
      <w:pPr>
        <w:pStyle w:val="BodyText"/>
      </w:pPr>
      <w:r>
        <w:t xml:space="preserve">这一比例的含义是：将计划投入某只股票的总资金分为12份（1+1+1.5+1.5+2+2+3=12），在不同价格档位逐批买入，股价越低，买入比例越大。最后的”3”会动用额外资金，属于大跌大买。</w:t>
      </w:r>
    </w:p>
    <w:p>
      <w:pPr>
        <w:pStyle w:val="BodyText"/>
      </w:pPr>
      <w:r>
        <w:rPr>
          <w:bCs/>
          <w:b/>
        </w:rPr>
        <w:t xml:space="preserve">操作示例——英伟达金字塔加仓（2026年3-4月）：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171.87美元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试探性买入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开始建仓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3月21日触发， bought近3万股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加大买入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120美元以下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重仓买入</w:t>
            </w:r>
          </w:p>
        </w:tc>
      </w:tr>
    </w:tbl>
    <w:p>
      <w:pPr>
        <w:pStyle w:val="BodyText"/>
      </w:pPr>
      <w:r>
        <w:rPr>
          <w:bCs/>
          <w:b/>
        </w:rPr>
        <w:t xml:space="preserve">操作示例——微软金字塔加仓（2026年1-4月）：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1月击穿小支撑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450.23美元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1月21日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448美元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1月22日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436美元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新增买入点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担心423无法触发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423美元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395-396美元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2月触发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382+美元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防守节点触发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2月25日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大量买单（3倍）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3月30日，强支撑位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345-355美元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总量相当于前面总和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等待筑底信号</w:t>
            </w:r>
          </w:p>
        </w:tc>
      </w:tr>
    </w:tbl>
    <w:p>
      <w:pPr>
        <w:pStyle w:val="BodyText"/>
      </w:pPr>
      <w:r>
        <w:t xml:space="preserve">“</w:t>
      </w:r>
      <w:r>
        <w:t xml:space="preserve">小跌小买（跌到400消耗部分资金），大跌大买（跌到355资金大量投入）。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实际操作案例——2025年精准抄底回顾：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试探性买入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开始建仓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英伟达110-120之间震荡时做T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加大买入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重仓买入近80%</w:t>
            </w:r>
            <w:r>
              <w:t xml:space="preserve">”</w:t>
            </w:r>
            <w:r>
              <w:t xml:space="preserve">，几乎是盘前最低点</w:t>
            </w:r>
          </w:p>
        </w:tc>
      </w:tr>
    </w:tbl>
    <w:p>
      <w:pPr>
        <w:pStyle w:val="BodyText"/>
      </w:pPr>
      <w:r>
        <w:t xml:space="preserve">“</w:t>
      </w:r>
      <w:r>
        <w:t xml:space="preserve">4月大跌精准抄底：86的英伟达、140+的谷歌、340+的微软、170+的苹果、480的Meta、150+的亚马逊、130+的台积电、77+的AMD、140左右的博通、400+的QQQ、480+的SPY。很多是盘前最低点附近买入。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金字塔加仓法的关键要点：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事先做好安排</w:t>
      </w:r>
      <w:r>
        <w:t xml:space="preserve">：</w:t>
      </w:r>
      <w:r>
        <w:t xml:space="preserve">“</w:t>
      </w:r>
      <w:r>
        <w:t xml:space="preserve">给一只个股安排好具体的资金体量</w:t>
      </w:r>
      <w:r>
        <w:t xml:space="preserve">”</w:t>
      </w:r>
      <w:r>
        <w:t xml:space="preserve">，不能临时起意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设置具体的买入节点</w:t>
      </w:r>
      <w:r>
        <w:t xml:space="preserve">：每个价格档位提前设定好，触发即执行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不受情绪影响</w:t>
      </w:r>
      <w:r>
        <w:t xml:space="preserve">：</w:t>
      </w:r>
      <w:r>
        <w:t xml:space="preserve">“</w:t>
      </w:r>
      <w:r>
        <w:t xml:space="preserve">事先设置好买卖节点，不受其他因素影响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耐心等大跌</w:t>
      </w:r>
      <w:r>
        <w:t xml:space="preserve">：</w:t>
      </w:r>
      <w:r>
        <w:t xml:space="preserve">“</w:t>
      </w:r>
      <w:r>
        <w:t xml:space="preserve">小跌小买或不买，大跌大买</w:t>
      </w:r>
      <w:r>
        <w:t xml:space="preserve">”</w:t>
      </w:r>
      <w:r>
        <w:t xml:space="preserve">，把握大跌这种重大机会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根据个人资金体量调整</w:t>
      </w:r>
      <w:r>
        <w:t xml:space="preserve">：小资金设置2-3个节点，大资金设置5-7个节点</w:t>
      </w:r>
    </w:p>
    <w:bookmarkEnd w:id="40"/>
    <w:bookmarkStart w:id="41" w:name="三倒金字塔减仓法核心卖出策略"/>
    <w:p>
      <w:pPr>
        <w:pStyle w:val="Heading3"/>
      </w:pPr>
      <w:r>
        <w:t xml:space="preserve">三、倒金字塔减仓法（核心卖出策略）</w:t>
      </w:r>
    </w:p>
    <w:p>
      <w:pPr>
        <w:pStyle w:val="FirstParagraph"/>
      </w:pPr>
      <w:r>
        <w:t xml:space="preserve">与金字塔加仓法相对应，倒金字塔减仓法的核心思想是”越涨越卖，分批落袋”。</w:t>
      </w:r>
    </w:p>
    <w:p>
      <w:pPr>
        <w:pStyle w:val="BodyText"/>
      </w:pPr>
      <w:r>
        <w:rPr>
          <w:bCs/>
          <w:b/>
        </w:rPr>
        <w:t xml:space="preserve">标准减仓比例（灵活可调）：2 - 3 - 3 - 2</w:t>
      </w:r>
    </w:p>
    <w:p>
      <w:pPr>
        <w:pStyle w:val="BodyText"/>
      </w:pPr>
      <w:r>
        <w:t xml:space="preserve">这一比例可以根据实际情况调整，如”2-2-3-3”，核心是分批次、控成本、吃涨幅。</w:t>
      </w:r>
    </w:p>
    <w:p>
      <w:pPr>
        <w:pStyle w:val="BodyText"/>
      </w:pPr>
      <w:r>
        <w:rPr>
          <w:bCs/>
          <w:b/>
        </w:rPr>
        <w:t xml:space="preserve">操作示例——微软减仓计划（2026年4月）：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减仓20%左右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分4次减仓，涨到涨势停止时开始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432美元以上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还有空间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实际操作案例——2025年高位减仓记录：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420、455、490美元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仓位占比从较高降至1.5%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290、305美元；370-390美元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成功实现负成本；2026年3月再减15%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175-200美元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以平均187.5减仓30%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减仓后负成本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255、260美元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小幅减仓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720、780-790美元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大幅减仓，后556/583/585捞回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260、305-315美元；350-380美元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各减仓5%，合计20%，做成负成本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480、520、550美元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高位减仓腾出资金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联合健康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375-385美元；545美元清仓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切换买入微软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宝洁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225、230美元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减仓准备补仓</w:t>
            </w:r>
          </w:p>
        </w:tc>
      </w:tr>
    </w:tbl>
    <w:p>
      <w:pPr>
        <w:pStyle w:val="BodyText"/>
      </w:pPr>
      <w:r>
        <w:rPr>
          <w:bCs/>
          <w:b/>
        </w:rPr>
        <w:t xml:space="preserve">倒金字塔减仓法的核心逻辑：</w:t>
      </w:r>
    </w:p>
    <w:p>
      <w:pPr>
        <w:pStyle w:val="BodyText"/>
      </w:pPr>
      <w:r>
        <w:t xml:space="preserve">“</w:t>
      </w:r>
      <w:r>
        <w:t xml:space="preserve">尽可能吃到更多收益</w:t>
      </w:r>
      <w:r>
        <w:t xml:space="preserve">”</w:t>
      </w:r>
      <w:r>
        <w:t xml:space="preserve">，但”只赚取部分利润，而不是谋求暴利”。减仓不是为了卖在最高点，而是为了：</w:t>
      </w:r>
      <w:r>
        <w:t xml:space="preserve"> </w:t>
      </w:r>
      <w:r>
        <w:t xml:space="preserve">1. 控制安全边际</w:t>
      </w:r>
      <w:r>
        <w:t xml:space="preserve"> </w:t>
      </w:r>
      <w:r>
        <w:t xml:space="preserve">2. 腾出资金和仓位</w:t>
      </w:r>
      <w:r>
        <w:t xml:space="preserve"> </w:t>
      </w:r>
      <w:r>
        <w:t xml:space="preserve">3. 心态平和能拿得更久</w:t>
      </w:r>
      <w:r>
        <w:t xml:space="preserve"> </w:t>
      </w:r>
      <w:r>
        <w:t xml:space="preserve">4. 将利润转向防守型资产配置</w:t>
      </w:r>
    </w:p>
    <w:p>
      <w:pPr>
        <w:pStyle w:val="BodyText"/>
      </w:pPr>
      <w:r>
        <w:t xml:space="preserve">“</w:t>
      </w:r>
      <w:r>
        <w:t xml:space="preserve">一切减仓操作都为控制安全边际服务。</w:t>
      </w:r>
      <w:r>
        <w:t xml:space="preserve">”</w:t>
      </w:r>
    </w:p>
    <w:bookmarkEnd w:id="41"/>
    <w:bookmarkStart w:id="42" w:name="四做t策略详解"/>
    <w:p>
      <w:pPr>
        <w:pStyle w:val="Heading3"/>
      </w:pPr>
      <w:r>
        <w:t xml:space="preserve">四、做T策略详解</w:t>
      </w:r>
    </w:p>
    <w:p>
      <w:pPr>
        <w:pStyle w:val="FirstParagraph"/>
      </w:pPr>
      <w:r>
        <w:rPr>
          <w:bCs/>
          <w:b/>
        </w:rPr>
        <w:t xml:space="preserve">核心原则：7成底仓不做T，3成做T</w:t>
      </w:r>
    </w:p>
    <w:p>
      <w:pPr>
        <w:pStyle w:val="BodyText"/>
      </w:pPr>
      <w:r>
        <w:t xml:space="preserve">“</w:t>
      </w:r>
      <w:r>
        <w:t xml:space="preserve">整体操作看着是比较频繁，但细看会发现，7成底仓绝大多数是没动的，只有3成做T的是为了控制安全边际（仓位、资金和成本）服务的有在操作卖出。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做T的具体规则：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底仓不动</w:t>
      </w:r>
      <w:r>
        <w:t xml:space="preserve">：7成底仓长期持有，做长期投资+价值投资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3成做波段</w:t>
      </w:r>
      <w:r>
        <w:t xml:space="preserve">：3成做波段套利/趋势交易，为控制安全边际服务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震荡行情做T</w:t>
      </w:r>
      <w:r>
        <w:t xml:space="preserve">：尽量在震荡行情中做T，不要在单边上涨中做T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目的优先</w:t>
      </w:r>
      <w:r>
        <w:t xml:space="preserve">：做T最重要的目的是腾出资金和仓位，其次才是降低成本</w:t>
      </w:r>
    </w:p>
    <w:p>
      <w:pPr>
        <w:pStyle w:val="FirstParagraph"/>
      </w:pPr>
      <w:r>
        <w:rPr>
          <w:bCs/>
          <w:b/>
        </w:rPr>
        <w:t xml:space="preserve">做T操作示例：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做T区间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110-120美元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震荡时做T降低成本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370-400美元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每10美元档差减仓5%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350-380美元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合计减仓20%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460+→395→回升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460+买的部分T掉，成本置换为更低的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610-660美元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逢大跌买入，大涨减仓</w:t>
            </w:r>
          </w:p>
        </w:tc>
      </w:tr>
    </w:tbl>
    <w:bookmarkEnd w:id="42"/>
    <w:bookmarkStart w:id="43" w:name="五负成本持股操作"/>
    <w:p>
      <w:pPr>
        <w:pStyle w:val="Heading3"/>
      </w:pPr>
      <w:r>
        <w:t xml:space="preserve">五、负成本持股操作</w:t>
      </w:r>
    </w:p>
    <w:p>
      <w:pPr>
        <w:pStyle w:val="FirstParagraph"/>
      </w:pPr>
      <w:r>
        <w:t xml:space="preserve">负成本持股是作者仓位管理体系中最精妙的部分，也是其心态平和、能长期持有的关键。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好马不吃回头草，但好草就得回头吃，反复吃。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负成本持股的实现路径：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低位大量买入</w:t>
      </w:r>
      <w:r>
        <w:t xml:space="preserve">：通过金字塔加仓法在低位建仓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上涨做T</w:t>
      </w:r>
      <w:r>
        <w:t xml:space="preserve">：在中高位逐步减仓，收回本金甚至更多利润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留下零成本或负成本的底仓</w:t>
      </w:r>
      <w:r>
        <w:t xml:space="preserve">：剩余持股不再有成本压力</w:t>
      </w:r>
    </w:p>
    <w:p>
      <w:pPr>
        <w:pStyle w:val="FirstParagraph"/>
      </w:pPr>
      <w:r>
        <w:rPr>
          <w:bCs/>
          <w:b/>
        </w:rPr>
        <w:t xml:space="preserve">负成本持股的具体操作路径（2026年最新）：</w:t>
      </w:r>
    </w:p>
    <w:p>
      <w:pPr>
        <w:pStyle w:val="BodyText"/>
      </w:pPr>
      <w:r>
        <w:t xml:space="preserve">以台积电为例：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第一步：低位大量买入</w:t>
      </w:r>
      <w:r>
        <w:t xml:space="preserve"> </w:t>
      </w:r>
      <w:r>
        <w:t xml:space="preserve">→ 2024年8月125美元+2025年4月135-165美元大抄底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第二步：中高位减仓收回本金</w:t>
      </w:r>
      <w:r>
        <w:t xml:space="preserve"> </w:t>
      </w:r>
      <w:r>
        <w:t xml:space="preserve">→ 290和305美元减仓，370-390美元再减15%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第三步：持有负成本底仓</w:t>
      </w:r>
      <w:r>
        <w:t xml:space="preserve"> </w:t>
      </w:r>
      <w:r>
        <w:t xml:space="preserve">→ 剩余持股成本为负，涨跌无压力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第四步：循环操作</w:t>
      </w:r>
      <w:r>
        <w:t xml:space="preserve"> </w:t>
      </w:r>
      <w:r>
        <w:t xml:space="preserve">→ 跌到目标价位再捞回来，</w:t>
      </w:r>
      <w:r>
        <w:t xml:space="preserve">“</w:t>
      </w:r>
      <w:r>
        <w:t xml:space="preserve">好草就得回头吃，反复吃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实际操作案例：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3576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负成本实现路径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在225及以上持续减仓，负成本持股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涨跌无压力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博通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380美元减仓操作，负成本持股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计划减仓切换伯克希尔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290和305美元减仓，370-390再减15%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负成本持股，300以下再加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855加仓，负成本持股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沃尔玛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稳健型占比最大的负成本持股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350-380合计减仓20%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2026年做成负成本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负成本持股的心理优势：</w:t>
      </w:r>
    </w:p>
    <w:p>
      <w:pPr>
        <w:pStyle w:val="BodyText"/>
      </w:pPr>
      <w:r>
        <w:t xml:space="preserve">“</w:t>
      </w:r>
      <w:r>
        <w:t xml:space="preserve">通过做T实现负成本，心态平和，没有任何压力。</w:t>
      </w:r>
      <w:r>
        <w:t xml:space="preserve">”</w:t>
      </w:r>
      <w:r>
        <w:t xml:space="preserve">当持股成本为零甚至负数时：</w:t>
      </w:r>
      <w:r>
        <w:t xml:space="preserve"> </w:t>
      </w:r>
      <w:r>
        <w:t xml:space="preserve">- 不再担心股价回调</w:t>
      </w:r>
      <w:r>
        <w:t xml:space="preserve"> </w:t>
      </w:r>
      <w:r>
        <w:t xml:space="preserve">- 可以长期持有等待更大涨幅</w:t>
      </w:r>
      <w:r>
        <w:t xml:space="preserve"> </w:t>
      </w:r>
      <w:r>
        <w:t xml:space="preserve">- 不受短期波动影响心态</w:t>
      </w:r>
      <w:r>
        <w:t xml:space="preserve"> </w:t>
      </w:r>
      <w:r>
        <w:t xml:space="preserve">- 真正做到”好草就得回头吃，反复吃”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做低成本/负成本后，没有什么压力，看到好机会好价格再出手</w:t>
      </w:r>
      <w:r>
        <w:t xml:space="preserve">”</w:t>
      </w:r>
    </w:p>
    <w:bookmarkEnd w:id="43"/>
    <w:bookmarkStart w:id="44" w:name="六vix恐慌指数参考体系"/>
    <w:p>
      <w:pPr>
        <w:pStyle w:val="Heading3"/>
      </w:pPr>
      <w:r>
        <w:t xml:space="preserve">六、VIX恐慌指数参考体系</w:t>
      </w:r>
    </w:p>
    <w:p>
      <w:pPr>
        <w:pStyle w:val="FirstParagraph"/>
      </w:pPr>
      <w:r>
        <w:t xml:space="preserve">VIX（恐慌指数）是作者判断市场恐慌程度和买入时机的重要参考工具。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VIX数值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VIX =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捞一些宽基指数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市场开始恐慌，可以试探性买入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VIX =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买入个股和两个宽基指数ETF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恐慌加剧，加大买入力度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VIX =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重点加仓，资金最少打掉50%+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市场极度恐慌，大举买入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VIX 50-90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很好的买入节点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天上下金子</w:t>
            </w:r>
            <w:r>
              <w:t xml:space="preserve">”</w:t>
            </w:r>
            <w:r>
              <w:t xml:space="preserve">的时刻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实践案例（2026年3月）：</w:t>
      </w:r>
      <w:r>
        <w:t xml:space="preserve"> </w:t>
      </w:r>
      <w:r>
        <w:t xml:space="preserve">- 3月21日：VIX数值是30，开始捞VOO@595和QQQ</w:t>
      </w:r>
      <w:r>
        <w:t xml:space="preserve">@580</w:t>
      </w:r>
      <w:r>
        <w:t xml:space="preserve"> </w:t>
      </w:r>
      <w:r>
        <w:t xml:space="preserve">- 3月23日：标普500没有站稳6500，继续往下跌</w:t>
      </w:r>
      <w:r>
        <w:t xml:space="preserve"> </w:t>
      </w:r>
      <w:r>
        <w:t xml:space="preserve">- 3月27日：纳指从最高点下跌10%+，进入技术性调整区间</w:t>
      </w:r>
      <w:r>
        <w:t xml:space="preserve"> </w:t>
      </w:r>
      <w:r>
        <w:t xml:space="preserve">- 3月31日：纳指跌近13%，动用大量现金储备买入</w:t>
      </w:r>
    </w:p>
    <w:bookmarkEnd w:id="44"/>
    <w:bookmarkStart w:id="45" w:name="七仓位黄金分割比例"/>
    <w:p>
      <w:pPr>
        <w:pStyle w:val="Heading3"/>
      </w:pPr>
      <w:r>
        <w:t xml:space="preserve">七、仓位黄金分割比例</w:t>
      </w:r>
    </w:p>
    <w:p>
      <w:pPr>
        <w:pStyle w:val="FirstParagraph"/>
      </w:pPr>
      <w:r>
        <w:rPr>
          <w:bCs/>
          <w:b/>
        </w:rPr>
        <w:t xml:space="preserve">61.8%为最佳仓位状态。</w:t>
      </w:r>
    </w:p>
    <w:p>
      <w:pPr>
        <w:pStyle w:val="BodyText"/>
      </w:pPr>
      <w:r>
        <w:t xml:space="preserve">作者对仓位管理有精确的量化标准：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平时控制7成仓位</w:t>
      </w:r>
      <w:r>
        <w:t xml:space="preserve">（70%）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最佳状态是61.8%</w:t>
      </w:r>
      <w:r>
        <w:t xml:space="preserve">（黄金分割比例）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习惯仓位65-75成仓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最高不超过8成仓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突破8成时做”投资再平衡”</w:t>
      </w:r>
    </w:p>
    <w:p>
      <w:pPr>
        <w:pStyle w:val="BodyText"/>
      </w:pPr>
      <w:r>
        <w:rPr>
          <w:bCs/>
          <w:b/>
        </w:rPr>
        <w:t xml:space="preserve">稳健型账户中宽基指数占比计划提升到61.8%</w:t>
      </w:r>
      <w:r>
        <w:t xml:space="preserve">（黄金分割比例），体现”不偏不倚”的稳健美学。</w:t>
      </w:r>
    </w:p>
    <w:bookmarkEnd w:id="45"/>
    <w:bookmarkStart w:id="46" w:name="八现金储备管理"/>
    <w:p>
      <w:pPr>
        <w:pStyle w:val="Heading3"/>
      </w:pPr>
      <w:r>
        <w:t xml:space="preserve">八、现金储备管理</w:t>
      </w:r>
    </w:p>
    <w:p>
      <w:pPr>
        <w:pStyle w:val="FirstParagraph"/>
      </w:pPr>
      <w:r>
        <w:t xml:space="preserve">“</w:t>
      </w:r>
      <w:r>
        <w:t xml:space="preserve">现金就像氧气，关键时刻能救命。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现金管理原则：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保持约3:7的现金:持仓比例</w:t>
      </w:r>
      <w:r>
        <w:t xml:space="preserve">（即现金储备约30%）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现金储备属于”守”的重要组成部分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现金储备创新高时是最好的状态</w:t>
      </w:r>
      <w:r>
        <w:t xml:space="preserve">——意味着高位减仓成功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现金的使用</w:t>
      </w:r>
      <w:r>
        <w:t xml:space="preserve">：先配置短债类（BIL等），等大跌再逐步转入权益类</w:t>
      </w:r>
    </w:p>
    <w:p>
      <w:pPr>
        <w:pStyle w:val="FirstParagraph"/>
      </w:pPr>
      <w:r>
        <w:rPr>
          <w:bCs/>
          <w:b/>
        </w:rPr>
        <w:t xml:space="preserve">2026年现金储备变化记录：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9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现金储备比例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2026年1月20日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现金和持仓比例约3.2:6.8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2026年2月2日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现金和美股持仓比例约35:65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2026年3月21日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还有30%+现金储备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2026年3月31日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去年高位减仓+公司分红到位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2026年4月14日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从35%+降至24.5%，7.8成加仓个股，2.2成买伯克希尔</w:t>
            </w:r>
          </w:p>
        </w:tc>
      </w:tr>
    </w:tbl>
    <w:p>
      <w:pPr>
        <w:pStyle w:val="BodyText"/>
      </w:pPr>
      <w:r>
        <w:t xml:space="preserve">“</w:t>
      </w:r>
      <w:r>
        <w:t xml:space="preserve">现金储备多+遇上下跌行情+高位减仓增配防守型’安全垫’——收益率高，还是要运气好，老天赏饭吃。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第四部分择时策略"/>
    <w:p>
      <w:pPr>
        <w:pStyle w:val="Heading2"/>
      </w:pPr>
      <w:r>
        <w:t xml:space="preserve">第四部分：择时策略</w:t>
      </w:r>
    </w:p>
    <w:bookmarkStart w:id="48" w:name="一如何判断市场高低点"/>
    <w:p>
      <w:pPr>
        <w:pStyle w:val="Heading3"/>
      </w:pPr>
      <w:r>
        <w:t xml:space="preserve">一、如何判断市场高低点</w:t>
      </w:r>
    </w:p>
    <w:p>
      <w:pPr>
        <w:pStyle w:val="FirstParagraph"/>
      </w:pPr>
      <w:r>
        <w:t xml:space="preserve">作者并不试图精准预测市场的最高点和最低点，而是通过一套系统化的方法，在”大概正确的区域”做出决策。</w:t>
      </w:r>
    </w:p>
    <w:p>
      <w:pPr>
        <w:pStyle w:val="BodyText"/>
      </w:pPr>
      <w:r>
        <w:rPr>
          <w:bCs/>
          <w:b/>
        </w:rPr>
        <w:t xml:space="preserve">（一）判断市场低点的信号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流动性危机出现</w:t>
      </w:r>
      <w:r>
        <w:t xml:space="preserve">：如2025年11月日本加息预期导致全球流动性紧张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恐慌性抛售</w:t>
      </w:r>
      <w:r>
        <w:t xml:space="preserve">：</w:t>
      </w:r>
      <w:r>
        <w:t xml:space="preserve">“</w:t>
      </w:r>
      <w:r>
        <w:t xml:space="preserve">在别人恐惧时贪婪</w:t>
      </w:r>
      <w:r>
        <w:t xml:space="preserve">”</w:t>
      </w:r>
      <w:r>
        <w:t xml:space="preserve">，市场恐慌性抛售是提供高赔率的最佳时机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个股普遍从高点回调15-20%</w:t>
      </w:r>
      <w:r>
        <w:t xml:space="preserve">：</w:t>
      </w:r>
      <w:r>
        <w:t xml:space="preserve">“</w:t>
      </w:r>
      <w:r>
        <w:t xml:space="preserve">个股从最高点往下掉15-20%的几率是存在的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VIX指数飙升</w:t>
      </w:r>
      <w:r>
        <w:t xml:space="preserve">：恐慌指数大幅上升时，往往是买入时机（详见第三部分VIX参考体系）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机构大量买入Put期权</w:t>
      </w:r>
      <w:r>
        <w:t xml:space="preserve">：</w:t>
      </w:r>
      <w:r>
        <w:t xml:space="preserve">“</w:t>
      </w:r>
      <w:r>
        <w:t xml:space="preserve">华尔街机构在科技权重股的期权Put持有量暴增</w:t>
      </w:r>
      <w:r>
        <w:t xml:space="preserve">”</w:t>
      </w:r>
      <w:r>
        <w:t xml:space="preserve">，说明避险情绪浓厚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地缘政治危机</w:t>
      </w:r>
      <w:r>
        <w:t xml:space="preserve">：如2026年2-3月美伊冲突导致美股大跌，创造买入机会</w:t>
      </w:r>
    </w:p>
    <w:p>
      <w:pPr>
        <w:pStyle w:val="FirstParagraph"/>
      </w:pPr>
      <w:r>
        <w:rPr>
          <w:bCs/>
          <w:b/>
        </w:rPr>
        <w:t xml:space="preserve">（二）判断市场高点的信号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个股涨幅过大、估值过高</w:t>
      </w:r>
      <w:r>
        <w:t xml:space="preserve">：</w:t>
      </w:r>
      <w:r>
        <w:t xml:space="preserve">“</w:t>
      </w:r>
      <w:r>
        <w:t xml:space="preserve">现在美股整体偏贵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市场情绪过于乐观</w:t>
      </w:r>
      <w:r>
        <w:t xml:space="preserve">：连普通人都开始谈论股票时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风格切换迹象</w:t>
      </w:r>
      <w:r>
        <w:t xml:space="preserve">：资金从科技板块流出，转向医药和红利板块（</w:t>
      </w:r>
      <w:r>
        <w:t xml:space="preserve">“</w:t>
      </w:r>
      <w:r>
        <w:t xml:space="preserve">风险意识主导</w:t>
      </w:r>
      <w:r>
        <w:t xml:space="preserve">”</w:t>
      </w:r>
      <w:r>
        <w:t xml:space="preserve">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高位放量滞涨</w:t>
      </w:r>
      <w:r>
        <w:t xml:space="preserve">：上涨乏力，但成交量放大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降息预期降温</w:t>
      </w:r>
      <w:r>
        <w:t xml:space="preserve">：如2026年4月CPI大涨3.3%，降息预期从3次降至1-2次</w:t>
      </w:r>
    </w:p>
    <w:p>
      <w:pPr>
        <w:pStyle w:val="FirstParagraph"/>
      </w:pPr>
      <w:r>
        <w:rPr>
          <w:bCs/>
          <w:b/>
        </w:rPr>
        <w:t xml:space="preserve">（三）作者的关键择时判断记录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2022-2023年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紧盯美联储加息主线，加息尾声转做多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2024年8月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判断日经和美股暴跌是”黄金坑”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精准抄底台积电、英伟达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预判市场震荡，设好各档位买入计划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美股猛抄底买入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几乎买在最低点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2025年10-11月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预判11月1日后市场大跌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2025年底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判断大饼12万美元是顶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预判美伊冲突创造买入机会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2026年3月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纳指从最高点跌近13%，标普跌9%+，开始抄底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精准</w:t>
            </w:r>
          </w:p>
        </w:tc>
      </w:tr>
    </w:tbl>
    <w:bookmarkEnd w:id="48"/>
    <w:bookmarkStart w:id="49" w:name="二具体买入触发条件"/>
    <w:p>
      <w:pPr>
        <w:pStyle w:val="Heading3"/>
      </w:pPr>
      <w:r>
        <w:t xml:space="preserve">二、具体买入触发条件</w:t>
      </w:r>
    </w:p>
    <w:p>
      <w:pPr>
        <w:pStyle w:val="FirstParagraph"/>
      </w:pPr>
      <w:r>
        <w:rPr>
          <w:bCs/>
          <w:b/>
        </w:rPr>
        <w:t xml:space="preserve">（一）宽基指数具体买入触发条件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标普500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跌6.5%+开始买入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之后每跌2.5-3%加仓一次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纳指100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跌9%左右开始买入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之后每跌3.5%加仓一次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&gt;7次</w:t>
            </w:r>
          </w:p>
        </w:tc>
      </w:tr>
    </w:tbl>
    <w:p>
      <w:pPr>
        <w:pStyle w:val="BodyText"/>
      </w:pPr>
      <w:r>
        <w:t xml:space="preserve">宽基指数买入逻辑：</w:t>
      </w:r>
      <w:r>
        <w:t xml:space="preserve">“</w:t>
      </w:r>
      <w:r>
        <w:t xml:space="preserve">算好资金，跌6.5%+开始买入，之后每跌2.5-3%加仓一次，买入次数&gt;6次。</w:t>
      </w:r>
      <w:r>
        <w:t xml:space="preserve">”</w:t>
      </w:r>
      <w:r>
        <w:t xml:space="preserve">“</w:t>
      </w:r>
      <w:r>
        <w:t xml:space="preserve">纳指跌9%左右开始买入，之后每跌3.5%加仓一次，买入次数&gt;7次。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实践案例（2026年3月大跌）：</w:t>
      </w:r>
      <w:r>
        <w:t xml:space="preserve"> </w:t>
      </w:r>
      <w:r>
        <w:t xml:space="preserve">- 3月21日：动用约5%现金储备买入VOO@595、QQQ@580</w:t>
      </w:r>
      <w:r>
        <w:t xml:space="preserve"> </w:t>
      </w:r>
      <w:r>
        <w:t xml:space="preserve">- 3月23日：设置VOO@585、568-572买单；QQQ@556、575买单</w:t>
      </w:r>
      <w:r>
        <w:t xml:space="preserve"> </w:t>
      </w:r>
      <w:r>
        <w:t xml:space="preserve">- 3月30-31日：纳指跌近13%，继续加仓</w:t>
      </w:r>
    </w:p>
    <w:p>
      <w:pPr>
        <w:pStyle w:val="BodyText"/>
      </w:pPr>
      <w:r>
        <w:rPr>
          <w:bCs/>
          <w:b/>
        </w:rPr>
        <w:t xml:space="preserve">（二）个股具体买入触发条件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普通优质公司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基本面没恶化，下跌30%左右开始买入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每下跌4-5%加仓一次，&gt;6次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极个别优质公司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基本面没恶化，下跌20%+就动手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每下跌4-5%加仓一次</w:t>
            </w:r>
          </w:p>
        </w:tc>
      </w:tr>
    </w:tbl>
    <w:p>
      <w:pPr>
        <w:pStyle w:val="BodyText"/>
      </w:pPr>
      <w:r>
        <w:t xml:space="preserve">个股买入逻辑：</w:t>
      </w:r>
      <w:r>
        <w:t xml:space="preserve">“</w:t>
      </w:r>
      <w:r>
        <w:t xml:space="preserve">基本面没恶化，下跌30%左右开始买入（极个别优质公司下跌20%+就动手），每下跌4-5%加仓一次，&gt;6次。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实践案例（2026年3月微软大跌）：</w:t>
      </w:r>
      <w:r>
        <w:t xml:space="preserve"> </w:t>
      </w:r>
      <w:r>
        <w:t xml:space="preserve">- 微软从最高点下跌35%+，是历史上最便宜的时刻之一</w:t>
      </w:r>
      <w:r>
        <w:t xml:space="preserve"> </w:t>
      </w:r>
      <w:r>
        <w:t xml:space="preserve">- 370美元附近，近5年历史百分位0.68</w:t>
      </w:r>
      <w:r>
        <w:t xml:space="preserve"> </w:t>
      </w:r>
      <w:r>
        <w:t xml:space="preserve">- 从6%仓位一路买到15%+</w:t>
      </w:r>
      <w:r>
        <w:t xml:space="preserve"> </w:t>
      </w:r>
      <w:r>
        <w:t xml:space="preserve">- 设置355.87美元加仓节点（实际最低356.26，357美元临时加仓）</w:t>
      </w:r>
    </w:p>
    <w:p>
      <w:pPr>
        <w:pStyle w:val="BodyText"/>
      </w:pPr>
      <w:r>
        <w:rPr>
          <w:bCs/>
          <w:b/>
        </w:rPr>
        <w:t xml:space="preserve">（三）正股为主，期权为辅</w:t>
      </w:r>
    </w:p>
    <w:p>
      <w:pPr>
        <w:pStyle w:val="BodyText"/>
      </w:pPr>
      <w:r>
        <w:t xml:space="preserve">“</w:t>
      </w:r>
      <w:r>
        <w:t xml:space="preserve">主要围绕正股做低成本/负成本</w:t>
      </w:r>
      <w:r>
        <w:t xml:space="preserve">”</w:t>
      </w:r>
      <w:r>
        <w:t xml:space="preserve">，期权护仓操作”只有在下跌趋势特别明显时采用”。</w:t>
      </w:r>
    </w:p>
    <w:p>
      <w:pPr>
        <w:pStyle w:val="BodyText"/>
      </w:pPr>
      <w:r>
        <w:t xml:space="preserve">具体组合拳：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下跌初期</w:t>
      </w:r>
      <w:r>
        <w:t xml:space="preserve">：买入看跌期权（Put）护仓，</w:t>
      </w:r>
      <w:r>
        <w:t xml:space="preserve">“</w:t>
      </w:r>
      <w:r>
        <w:t xml:space="preserve">相当于给持仓的科技权重股买一层护仓的保险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市场恐慌最底部</w:t>
      </w:r>
      <w:r>
        <w:t xml:space="preserve">：卸掉看跌期权，转向买入大量正股+少量两倍做多个股和三倍做多ETF+看涨期权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平时</w:t>
      </w:r>
      <w:r>
        <w:t xml:space="preserve">：7成正股，3成做T为控制安全边际服务</w:t>
      </w:r>
    </w:p>
    <w:p>
      <w:pPr>
        <w:pStyle w:val="BodyText"/>
      </w:pPr>
      <w:r>
        <w:rPr>
          <w:bCs/>
          <w:b/>
        </w:rPr>
        <w:t xml:space="preserve">关于带杠杆ETF的警告：</w:t>
      </w:r>
    </w:p>
    <w:p>
      <w:pPr>
        <w:pStyle w:val="BodyText"/>
      </w:pPr>
      <w:r>
        <w:t xml:space="preserve">“</w:t>
      </w:r>
      <w:r>
        <w:t xml:space="preserve">TQQQ等三倍杠杆ETF，一定要等到市场因为各种原因大幅度下跌或回撤之后，才去用2-3成仓位买。平时只能是做短期趋势比较保险。带倍数杠杆的个股和ETF不要贪多，7成正股挺好的。稳一些走得远、活得久。</w:t>
      </w:r>
      <w:r>
        <w:t xml:space="preserve">”</w:t>
      </w:r>
    </w:p>
    <w:bookmarkEnd w:id="49"/>
    <w:bookmarkStart w:id="50" w:name="三四种卖出情形的判断标准"/>
    <w:p>
      <w:pPr>
        <w:pStyle w:val="Heading3"/>
      </w:pPr>
      <w:r>
        <w:t xml:space="preserve">三、四种卖出情形的判断标准</w:t>
      </w:r>
    </w:p>
    <w:p>
      <w:pPr>
        <w:pStyle w:val="FirstParagraph"/>
      </w:pPr>
      <w:r>
        <w:t xml:space="preserve">这是作者卖出决策的完整框架，所有卖出行为都可以归入以下四类：</w:t>
      </w:r>
    </w:p>
    <w:p>
      <w:pPr>
        <w:pStyle w:val="BodyText"/>
      </w:pPr>
      <w:r>
        <w:rPr>
          <w:bCs/>
          <w:b/>
        </w:rPr>
        <w:t xml:space="preserve">第一种：做T和小幅度减底仓控安全边际</w:t>
      </w:r>
    </w:p>
    <w:p>
      <w:pPr>
        <w:pStyle w:val="BodyText"/>
      </w:pPr>
      <w:r>
        <w:t xml:space="preserve">这是最常见的卖出类型。目的不是清仓，而是为了：</w:t>
      </w:r>
      <w:r>
        <w:t xml:space="preserve"> </w:t>
      </w:r>
      <w:r>
        <w:t xml:space="preserve">- 降低持仓成本</w:t>
      </w:r>
      <w:r>
        <w:t xml:space="preserve"> </w:t>
      </w:r>
      <w:r>
        <w:t xml:space="preserve">- 腾出部分资金和仓位</w:t>
      </w:r>
      <w:r>
        <w:t xml:space="preserve"> </w:t>
      </w:r>
      <w:r>
        <w:t xml:space="preserve">- 控制安全边际</w:t>
      </w:r>
    </w:p>
    <w:p>
      <w:pPr>
        <w:pStyle w:val="BodyText"/>
      </w:pPr>
      <w:r>
        <w:t xml:space="preserve">典型操作：英伟达在110-120之间震荡时做T；在175-200区间减仓30%；微软在480/520/550减仓；谷歌在350-380减仓20%。</w:t>
      </w:r>
    </w:p>
    <w:p>
      <w:pPr>
        <w:pStyle w:val="BodyText"/>
      </w:pPr>
      <w:r>
        <w:rPr>
          <w:bCs/>
          <w:b/>
        </w:rPr>
        <w:t xml:space="preserve">第二种：PEG ≥ 2时卖出</w:t>
      </w:r>
    </w:p>
    <w:p>
      <w:pPr>
        <w:pStyle w:val="BodyText"/>
      </w:pPr>
      <w:r>
        <w:t xml:space="preserve">当股票的市盈率相对盈利增长比率（PEG）达到2或以上时，说明估值已经偏高，此时考虑卖出。这是一种基于估值的量化卖出标准。</w:t>
      </w:r>
    </w:p>
    <w:p>
      <w:pPr>
        <w:pStyle w:val="BodyText"/>
      </w:pPr>
      <w:r>
        <w:rPr>
          <w:bCs/>
          <w:b/>
        </w:rPr>
        <w:t xml:space="preserve">第三种：有更好投资目标时切换</w:t>
      </w:r>
    </w:p>
    <w:p>
      <w:pPr>
        <w:pStyle w:val="BodyText"/>
      </w:pPr>
      <w:r>
        <w:t xml:space="preserve">当发现更好的投资机会时，卖出当前持仓进行切换。</w:t>
      </w:r>
      <w:r>
        <w:t xml:space="preserve">“</w:t>
      </w:r>
      <w:r>
        <w:t xml:space="preserve">先做确定性强的事，先拿到确定性强的结果。</w:t>
      </w:r>
      <w:r>
        <w:t xml:space="preserve">”</w:t>
      </w:r>
    </w:p>
    <w:p>
      <w:pPr>
        <w:pStyle w:val="BodyText"/>
      </w:pPr>
      <w:r>
        <w:t xml:space="preserve">典型案例：2026年3月从台积电（370-390）和联合健康（375-385）减仓，切换买入微软和伯克希尔。</w:t>
      </w:r>
    </w:p>
    <w:p>
      <w:pPr>
        <w:pStyle w:val="BodyText"/>
      </w:pPr>
      <w:r>
        <w:rPr>
          <w:bCs/>
          <w:b/>
        </w:rPr>
        <w:t xml:space="preserve">第四种：公司基本面恶化时</w:t>
      </w:r>
    </w:p>
    <w:p>
      <w:pPr>
        <w:pStyle w:val="BodyText"/>
      </w:pPr>
      <w:r>
        <w:t xml:space="preserve">当所投资公司的基本面出现根本性恶化时，无论盈亏都要果断卖出。</w:t>
      </w:r>
      <w:r>
        <w:t xml:space="preserve">“</w:t>
      </w:r>
      <w:r>
        <w:t xml:space="preserve">看不懂的就不碰，能少踩很多坑。</w:t>
      </w:r>
      <w:r>
        <w:t xml:space="preserve">”</w:t>
      </w:r>
    </w:p>
    <w:bookmarkEnd w:id="50"/>
    <w:bookmarkStart w:id="51" w:name="四左侧交易-vs-右侧交易的详细策略"/>
    <w:p>
      <w:pPr>
        <w:pStyle w:val="Heading3"/>
      </w:pPr>
      <w:r>
        <w:t xml:space="preserve">四、左侧交易 vs 右侧交易的详细策略</w:t>
      </w:r>
    </w:p>
    <w:p>
      <w:pPr>
        <w:pStyle w:val="FirstParagraph"/>
      </w:pPr>
      <w:r>
        <w:rPr>
          <w:bCs/>
          <w:b/>
        </w:rPr>
        <w:t xml:space="preserve">左侧交易（大资金适合）：</w:t>
      </w:r>
    </w:p>
    <w:p>
      <w:pPr>
        <w:numPr>
          <w:ilvl w:val="0"/>
          <w:numId w:val="1016"/>
        </w:numPr>
        <w:pStyle w:val="Compact"/>
      </w:pPr>
      <w:r>
        <w:t xml:space="preserve">从B点一直买到E点（假设下跌路径为A→B→C→D→E→F）</w:t>
      </w:r>
    </w:p>
    <w:p>
      <w:pPr>
        <w:numPr>
          <w:ilvl w:val="0"/>
          <w:numId w:val="1016"/>
        </w:numPr>
        <w:pStyle w:val="Compact"/>
      </w:pPr>
      <w:r>
        <w:t xml:space="preserve">在下跌过程中逐步买入，不需要等底部确认</w:t>
      </w:r>
    </w:p>
    <w:p>
      <w:pPr>
        <w:numPr>
          <w:ilvl w:val="0"/>
          <w:numId w:val="1016"/>
        </w:numPr>
        <w:pStyle w:val="Compact"/>
      </w:pPr>
      <w:r>
        <w:t xml:space="preserve">需要充足的现金流支撑多轮加仓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我会左右结合，会从B一直买到E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优势：可以买到更低的平均成本</w:t>
      </w:r>
    </w:p>
    <w:p>
      <w:pPr>
        <w:numPr>
          <w:ilvl w:val="0"/>
          <w:numId w:val="1016"/>
        </w:numPr>
        <w:pStyle w:val="Compact"/>
      </w:pPr>
      <w:r>
        <w:t xml:space="preserve">劣势：可能买在”半山腰”，需要忍受浮亏</w:t>
      </w:r>
    </w:p>
    <w:p>
      <w:pPr>
        <w:pStyle w:val="FirstParagraph"/>
      </w:pPr>
      <w:r>
        <w:rPr>
          <w:bCs/>
          <w:b/>
        </w:rPr>
        <w:t xml:space="preserve">右侧交易（小资金适合）：</w:t>
      </w:r>
    </w:p>
    <w:p>
      <w:pPr>
        <w:numPr>
          <w:ilvl w:val="0"/>
          <w:numId w:val="1017"/>
        </w:numPr>
        <w:pStyle w:val="Compact"/>
      </w:pPr>
      <w:r>
        <w:t xml:space="preserve">只从B点买到C点（等底部确认后再买）</w:t>
      </w:r>
    </w:p>
    <w:p>
      <w:pPr>
        <w:numPr>
          <w:ilvl w:val="0"/>
          <w:numId w:val="1017"/>
        </w:numPr>
        <w:pStyle w:val="Compact"/>
      </w:pPr>
      <w:r>
        <w:t xml:space="preserve">等筑底信号明显后再动手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筑底信号</w:t>
      </w:r>
      <w:r>
        <w:t xml:space="preserve">：缩量下跌、假破位能收回、筹码稳定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资金体量小，最适合右侧，真不适合左侧，一不小心就没资金加仓了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优势：避免过早买入被套</w:t>
      </w:r>
    </w:p>
    <w:p>
      <w:pPr>
        <w:numPr>
          <w:ilvl w:val="0"/>
          <w:numId w:val="1017"/>
        </w:numPr>
        <w:pStyle w:val="Compact"/>
      </w:pPr>
      <w:r>
        <w:t xml:space="preserve">劣势：买不到最低点，成本略高</w:t>
      </w:r>
    </w:p>
    <w:p>
      <w:pPr>
        <w:pStyle w:val="FirstParagraph"/>
      </w:pPr>
      <w:r>
        <w:rPr>
          <w:bCs/>
          <w:b/>
        </w:rPr>
        <w:t xml:space="preserve">左侧vs右侧选择建议：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资金300万美元以上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可适当左侧交易，左右结合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资金300万美元以下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主要做右侧，等筑底信号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现金流极其充裕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现金流有限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心理承受能力强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可以适当左侧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心理承受能力弱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严格右侧</w:t>
            </w:r>
          </w:p>
        </w:tc>
      </w:tr>
    </w:tbl>
    <w:bookmarkEnd w:id="51"/>
    <w:bookmarkStart w:id="52" w:name="五凯利公式思维在投资中的应用"/>
    <w:p>
      <w:pPr>
        <w:pStyle w:val="Heading3"/>
      </w:pPr>
      <w:r>
        <w:t xml:space="preserve">五、凯利公式思维在投资中的应用</w:t>
      </w:r>
    </w:p>
    <w:p>
      <w:pPr>
        <w:pStyle w:val="FirstParagraph"/>
      </w:pPr>
      <w:r>
        <w:t xml:space="preserve">凯利公式（Kelly Criterion）是作者择时策略的数学基础，虽然他不直接套用公式，但其核心思想贯穿始终。</w:t>
      </w:r>
    </w:p>
    <w:p>
      <w:pPr>
        <w:pStyle w:val="BodyText"/>
      </w:pPr>
      <w:r>
        <w:rPr>
          <w:bCs/>
          <w:b/>
        </w:rPr>
        <w:t xml:space="preserve">凯利公式的核心思想：</w:t>
      </w:r>
    </w:p>
    <w:p>
      <w:pPr>
        <w:pStyle w:val="BodyText"/>
      </w:pPr>
      <w:r>
        <w:t xml:space="preserve">f* = (bp - q) / b</w:t>
      </w:r>
    </w:p>
    <w:p>
      <w:pPr>
        <w:pStyle w:val="BodyText"/>
      </w:pPr>
      <w:r>
        <w:t xml:space="preserve">其中：f*为最优下注比例，b为赔率，p为胜率，q为败率（1-p）</w:t>
      </w:r>
    </w:p>
    <w:p>
      <w:pPr>
        <w:pStyle w:val="BodyText"/>
      </w:pPr>
      <w:r>
        <w:rPr>
          <w:bCs/>
          <w:b/>
        </w:rPr>
        <w:t xml:space="preserve">作者的投资实践对应：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凯利公式原则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作者的实践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在有优势时下注，没有优势时观望（f*为负或零时不下注）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几乎不追高疯涨个股</w:t>
            </w:r>
            <w:r>
              <w:t xml:space="preserve">”</w:t>
            </w:r>
            <w:r>
              <w:t xml:space="preserve">“</w:t>
            </w:r>
            <w:r>
              <w:t xml:space="preserve">绝大多数时间是耐心等待下跌时的买入点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优势越大（高胜率、高赔率），下注可以越重，但永远不要押上全部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只在胜率和赔率都对自己极度有利时下重注，其他时间保持耐心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风险（波动）是下注的敌人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波动越大越让人恐惧，因此做低成本/负成本和构筑防守型资产很有必要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半凯利</w:t>
      </w:r>
      <w:r>
        <w:rPr>
          <w:bCs/>
          <w:b/>
        </w:rPr>
        <w:t xml:space="preserve">”</w:t>
      </w:r>
      <w:r>
        <w:rPr>
          <w:bCs/>
          <w:b/>
        </w:rPr>
        <w:t xml:space="preserve">策略：</w:t>
      </w:r>
    </w:p>
    <w:p>
      <w:pPr>
        <w:pStyle w:val="BodyText"/>
      </w:pPr>
      <w:r>
        <w:t xml:space="preserve">作者在实际操作中采用”半凯利”策略——计算出的f*再除以2。</w:t>
      </w:r>
      <w:r>
        <w:t xml:space="preserve">“</w:t>
      </w:r>
      <w:r>
        <w:t xml:space="preserve">牺牲少量增长率的同时大幅降低资金曲线波动和破产风险。</w:t>
      </w:r>
      <w:r>
        <w:t xml:space="preserve">”</w:t>
      </w:r>
      <w:r>
        <w:t xml:space="preserve">这与其”不满仓、不上杠杆”的铁律完全一致。</w:t>
      </w:r>
    </w:p>
    <w:p>
      <w:pPr>
        <w:pStyle w:val="BodyText"/>
      </w:pPr>
      <w:r>
        <w:rPr>
          <w:bCs/>
          <w:b/>
        </w:rPr>
        <w:t xml:space="preserve">账户分类配置本身就是凯利公式的实践：</w:t>
      </w:r>
    </w:p>
    <w:p>
      <w:pPr>
        <w:pStyle w:val="BodyText"/>
      </w:pPr>
      <w:r>
        <w:t xml:space="preserve">进取型40%、稳健型15-20%、防守型40-45%的配比，本质上是在不同胜率/赔率的资产类别之间进行”最优下注比例”的分配。</w:t>
      </w:r>
    </w:p>
    <w:p>
      <w:pPr>
        <w:pStyle w:val="BodyText"/>
      </w:pPr>
      <w:r>
        <w:rPr>
          <w:bCs/>
          <w:b/>
        </w:rPr>
        <w:t xml:space="preserve">2026年最新案例——伯克希尔加仓决策：</w:t>
      </w:r>
    </w:p>
    <w:p>
      <w:pPr>
        <w:numPr>
          <w:ilvl w:val="0"/>
          <w:numId w:val="1018"/>
        </w:numPr>
        <w:pStyle w:val="Compact"/>
      </w:pPr>
      <w:r>
        <w:t xml:space="preserve">买入472美元的伯克希尔，间接持有165美元左右的现金储备</w:t>
      </w:r>
    </w:p>
    <w:p>
      <w:pPr>
        <w:numPr>
          <w:ilvl w:val="0"/>
          <w:numId w:val="1018"/>
        </w:numPr>
        <w:pStyle w:val="Compact"/>
      </w:pPr>
      <w:r>
        <w:t xml:space="preserve">无论美联储加息还是降息，伯克希尔持有的现金以短债为主，都能有不错收益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拿着三年不涨都不在乎，主要是防守用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这是典型的凯利公式应用：在高确定性、中等赔率的标的上加大配置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第五部分风控体系"/>
    <w:p>
      <w:pPr>
        <w:pStyle w:val="Heading2"/>
      </w:pPr>
      <w:r>
        <w:t xml:space="preserve">第五部分：风控体系</w:t>
      </w:r>
    </w:p>
    <w:bookmarkStart w:id="54" w:name="一安全边际三要素"/>
    <w:p>
      <w:pPr>
        <w:pStyle w:val="Heading3"/>
      </w:pPr>
      <w:r>
        <w:t xml:space="preserve">一、安全边际三要素</w:t>
      </w:r>
    </w:p>
    <w:p>
      <w:pPr>
        <w:pStyle w:val="FirstParagraph"/>
      </w:pPr>
      <w:r>
        <w:t xml:space="preserve">作者的风控体系围绕三个核心维度展开：资金、仓位、成本。这三个维度共同构成了投资决策的”安全边界”。</w:t>
      </w:r>
    </w:p>
    <w:p>
      <w:pPr>
        <w:pStyle w:val="BodyText"/>
      </w:pPr>
      <w:r>
        <w:rPr>
          <w:bCs/>
          <w:b/>
        </w:rPr>
        <w:t xml:space="preserve">要素一：资金管理</w:t>
      </w:r>
    </w:p>
    <w:p>
      <w:pPr>
        <w:pStyle w:val="BodyText"/>
      </w:pPr>
      <w:r>
        <w:t xml:space="preserve">“</w:t>
      </w:r>
      <w:r>
        <w:t xml:space="preserve">现金流很重要，它关系到你的投资动作和结果，能否顺利达到预期，或者超预期。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强大现金流是投资底气的来源</w:t>
      </w:r>
      <w:r>
        <w:t xml:space="preserve">：短期、中期、长期的现金流和资金池都已构建完整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用闲钱投资</w:t>
      </w:r>
      <w:r>
        <w:t xml:space="preserve">：</w:t>
      </w:r>
      <w:r>
        <w:t xml:space="preserve">“</w:t>
      </w:r>
      <w:r>
        <w:t xml:space="preserve">深耕主业，做大做强现金流；用闲钱做投资，当副业逐步去学习和做好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留足现金储备</w:t>
      </w:r>
      <w:r>
        <w:t xml:space="preserve">：现金储备属于”守”的重要组成部分，</w:t>
      </w:r>
      <w:r>
        <w:t xml:space="preserve">“</w:t>
      </w:r>
      <w:r>
        <w:t xml:space="preserve">让自己有足够的底气和牌，去应对这个世界的变数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现金就像氧气</w:t>
      </w:r>
      <w:r>
        <w:t xml:space="preserve">：</w:t>
      </w:r>
      <w:r>
        <w:t xml:space="preserve">“</w:t>
      </w:r>
      <w:r>
        <w:t xml:space="preserve">关键时刻能救命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要素二：仓位管理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平时控制7成仓位</w:t>
      </w:r>
      <w:r>
        <w:t xml:space="preserve">：永远留有预备队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最佳状态61.8%</w:t>
      </w:r>
      <w:r>
        <w:t xml:space="preserve">：黄金分割比例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习惯仓位65-75成仓</w:t>
      </w:r>
      <w:r>
        <w:t xml:space="preserve">：最高不超过8成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突破8成时做”投资再平衡”</w:t>
      </w:r>
      <w:r>
        <w:t xml:space="preserve">：将超出部分转向防守型资产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控制好个股持仓占比</w:t>
      </w:r>
      <w:r>
        <w:t xml:space="preserve">：避免买超，任何单只个股不超过总资产的合理比例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分散券商持仓</w:t>
      </w:r>
      <w:r>
        <w:t xml:space="preserve">：从盈透和摩根，陆续分散到嘉信、高盛和花旗，从两三个券商分散到五六个券商</w:t>
      </w:r>
    </w:p>
    <w:p>
      <w:pPr>
        <w:pStyle w:val="FirstParagraph"/>
      </w:pPr>
      <w:r>
        <w:rPr>
          <w:bCs/>
          <w:b/>
        </w:rPr>
        <w:t xml:space="preserve">要素三：成本管理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做低成本/负成本</w:t>
      </w:r>
      <w:r>
        <w:t xml:space="preserve">：通过金字塔加仓和做T，不断降低持股成本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负成本持股</w:t>
      </w:r>
      <w:r>
        <w:t xml:space="preserve">：最终目标是实现负成本，</w:t>
      </w:r>
      <w:r>
        <w:t xml:space="preserve">“</w:t>
      </w:r>
      <w:r>
        <w:t xml:space="preserve">心态平和，没有任何压力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控制好安全边际后留下底仓长期持有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三者关系：</w:t>
      </w:r>
    </w:p>
    <w:p>
      <w:pPr>
        <w:pStyle w:val="BodyText"/>
      </w:pPr>
      <w:r>
        <w:t xml:space="preserve">“</w:t>
      </w:r>
      <w:r>
        <w:t xml:space="preserve">控制好安全边际，做好仓位和资金、成本管理，低成本/负成本持股，它们会决定心态。另外就是少做短线，多做长线，长线容错率高。看懂这段话，就知晓了做美股赚高收益率的秘诀。</w:t>
      </w:r>
      <w:r>
        <w:t xml:space="preserve">”</w:t>
      </w:r>
    </w:p>
    <w:bookmarkEnd w:id="54"/>
    <w:bookmarkStart w:id="55" w:name="二七大风控铁律"/>
    <w:p>
      <w:pPr>
        <w:pStyle w:val="Heading3"/>
      </w:pPr>
      <w:r>
        <w:t xml:space="preserve">二、七大风控铁律</w:t>
      </w:r>
    </w:p>
    <w:p>
      <w:pPr>
        <w:pStyle w:val="FirstParagraph"/>
      </w:pPr>
      <w:r>
        <w:t xml:space="preserve">以下铁律在作者笔记中被反复强调，是其在美股市场19年生存下来的根本保障。</w:t>
      </w:r>
    </w:p>
    <w:p>
      <w:pPr>
        <w:pStyle w:val="BodyText"/>
      </w:pPr>
      <w:r>
        <w:rPr>
          <w:bCs/>
          <w:b/>
        </w:rPr>
        <w:t xml:space="preserve">铁律一：不满仓</w:t>
      </w:r>
    </w:p>
    <w:p>
      <w:pPr>
        <w:pStyle w:val="BodyText"/>
      </w:pPr>
      <w:r>
        <w:t xml:space="preserve">“</w:t>
      </w:r>
      <w:r>
        <w:t xml:space="preserve">平时控制7成仓位，突破8成时做’投资再平衡’。</w:t>
      </w:r>
      <w:r>
        <w:t xml:space="preserve">”</w:t>
      </w:r>
      <w:r>
        <w:t xml:space="preserve">永远保留一部分现金，以应对突发机会或风险。</w:t>
      </w:r>
      <w:r>
        <w:t xml:space="preserve">“</w:t>
      </w:r>
      <w:r>
        <w:t xml:space="preserve">平时手上留3成仓位和资金，跌到预期点位了就买一些。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铁律二：不上杠杆</w:t>
      </w:r>
    </w:p>
    <w:p>
      <w:pPr>
        <w:pStyle w:val="BodyText"/>
      </w:pPr>
      <w:r>
        <w:t xml:space="preserve">“</w:t>
      </w:r>
      <w:r>
        <w:t xml:space="preserve">不轻易上杠杆</w:t>
      </w:r>
      <w:r>
        <w:t xml:space="preserve">”</w:t>
      </w:r>
      <w:r>
        <w:t xml:space="preserve">“</w:t>
      </w:r>
      <w:r>
        <w:t xml:space="preserve">大多数人，不要碰这些带杠杆的，踏踏实实做正股最好</w:t>
      </w:r>
      <w:r>
        <w:t xml:space="preserve">”</w:t>
      </w:r>
      <w:r>
        <w:t xml:space="preserve">。只有在极端确定性机会下才极小仓位使用杠杆工具。</w:t>
      </w:r>
      <w:r>
        <w:t xml:space="preserve">“</w:t>
      </w:r>
      <w:r>
        <w:t xml:space="preserve">富人注意控制风险，尽量卸掉杠杆，少赚点不影响生活，多亏点可能会改变生活甚至人生，别玩命。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铁律三：不追高</w:t>
      </w:r>
    </w:p>
    <w:p>
      <w:pPr>
        <w:pStyle w:val="BodyText"/>
      </w:pPr>
      <w:r>
        <w:t xml:space="preserve">“</w:t>
      </w:r>
      <w:r>
        <w:t xml:space="preserve">平时再三强调’不追高’，因为追高有高位站岗的风险。</w:t>
      </w:r>
      <w:r>
        <w:t xml:space="preserve">”</w:t>
      </w:r>
      <w:r>
        <w:t xml:space="preserve">“</w:t>
      </w:r>
      <w:r>
        <w:t xml:space="preserve">几乎都不追高，绝大多数时间是耐心等待下跌时的买入点。</w:t>
      </w:r>
      <w:r>
        <w:t xml:space="preserve">”</w:t>
      </w:r>
      <w:r>
        <w:t xml:space="preserve">“</w:t>
      </w:r>
      <w:r>
        <w:t xml:space="preserve">不追高三个字是市场用血写的墓志铭。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铁律四：不碰不懂的东西</w:t>
      </w:r>
    </w:p>
    <w:p>
      <w:pPr>
        <w:pStyle w:val="BodyText"/>
      </w:pPr>
      <w:r>
        <w:t xml:space="preserve">“</w:t>
      </w:r>
      <w:r>
        <w:t xml:space="preserve">看不懂的就不碰</w:t>
      </w:r>
      <w:r>
        <w:t xml:space="preserve">”</w:t>
      </w:r>
      <w:r>
        <w:t xml:space="preserve">“</w:t>
      </w:r>
      <w:r>
        <w:t xml:space="preserve">买自己懂的，起码亏了也知道错在哪里，方便吸取经验</w:t>
      </w:r>
      <w:r>
        <w:t xml:space="preserve">”</w:t>
      </w:r>
      <w:r>
        <w:t xml:space="preserve">“</w:t>
      </w:r>
      <w:r>
        <w:t xml:space="preserve">学会看底层逻辑，看不懂的不碰，这样能少踩很多坑。</w:t>
      </w:r>
      <w:r>
        <w:t xml:space="preserve">”</w:t>
      </w:r>
      <w:r>
        <w:t xml:space="preserve">“</w:t>
      </w:r>
      <w:r>
        <w:t xml:space="preserve">不买不懂的产品。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铁律五：不借钱投资</w:t>
      </w:r>
    </w:p>
    <w:p>
      <w:pPr>
        <w:pStyle w:val="BodyText"/>
      </w:pPr>
      <w:r>
        <w:t xml:space="preserve">用输得起的钱去试错，用输不起的钱保底。确保投资资金不影响生活质量和家庭安全。</w:t>
      </w:r>
      <w:r>
        <w:t xml:space="preserve">“</w:t>
      </w:r>
      <w:r>
        <w:t xml:space="preserve">借钱救急不救穷，还要看对方品行。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铁律六：做空要谨慎——</w:t>
      </w:r>
      <w:r>
        <w:rPr>
          <w:bCs/>
          <w:b/>
        </w:rPr>
        <w:t xml:space="preserve">“</w:t>
      </w:r>
      <w:r>
        <w:rPr>
          <w:bCs/>
          <w:b/>
        </w:rPr>
        <w:t xml:space="preserve">看空不做空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“</w:t>
      </w:r>
      <w:r>
        <w:t xml:space="preserve">美股做空要谨慎，</w:t>
      </w:r>
      <w:r>
        <w:t xml:space="preserve">‘</w:t>
      </w:r>
      <w:r>
        <w:t xml:space="preserve">看空不做空</w:t>
      </w:r>
      <w:r>
        <w:t xml:space="preserve">’</w:t>
      </w:r>
      <w:r>
        <w:t xml:space="preserve">，除非特别有把握，不然一个反弹能直接把做空的干爆。</w:t>
      </w:r>
      <w:r>
        <w:t xml:space="preserve">”</w:t>
      </w:r>
      <w:r>
        <w:t xml:space="preserve">“</w:t>
      </w:r>
      <w:r>
        <w:t xml:space="preserve">震荡下跌，一个震荡，就能把你甩下车。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铁律七：不做短线频繁交易</w:t>
      </w:r>
    </w:p>
    <w:p>
      <w:pPr>
        <w:pStyle w:val="BodyText"/>
      </w:pPr>
      <w:r>
        <w:t xml:space="preserve">“</w:t>
      </w:r>
      <w:r>
        <w:t xml:space="preserve">少做短线，多做长线，长线容错率高。</w:t>
      </w:r>
      <w:r>
        <w:t xml:space="preserve">”</w:t>
      </w:r>
      <w:r>
        <w:t xml:space="preserve">“</w:t>
      </w:r>
      <w:r>
        <w:t xml:space="preserve">投资大部分时间是等待，只有少数买卖节点。</w:t>
      </w:r>
      <w:r>
        <w:t xml:space="preserve">”</w:t>
      </w:r>
      <w:r>
        <w:t xml:space="preserve">“</w:t>
      </w:r>
      <w:r>
        <w:t xml:space="preserve">财不入急门，做猎人不做猎物，抓住大机会，不要频繁抓小机会。</w:t>
      </w:r>
      <w:r>
        <w:t xml:space="preserve">”</w:t>
      </w:r>
    </w:p>
    <w:bookmarkEnd w:id="55"/>
    <w:bookmarkStart w:id="56" w:name="三防守型资产配置2026年最新"/>
    <w:p>
      <w:pPr>
        <w:pStyle w:val="Heading3"/>
      </w:pPr>
      <w:r>
        <w:t xml:space="preserve">三、防守型资产配置（2026年最新）</w:t>
      </w:r>
    </w:p>
    <w:p>
      <w:pPr>
        <w:pStyle w:val="FirstParagraph"/>
      </w:pPr>
      <w:r>
        <w:t xml:space="preserve">防守型资产是作者风控体系的重要组成部分，是”资产的’安全垫’和’安全锚’“。</w:t>
      </w:r>
    </w:p>
    <w:p>
      <w:pPr>
        <w:pStyle w:val="BodyText"/>
      </w:pPr>
      <w:r>
        <w:rPr>
          <w:bCs/>
          <w:b/>
        </w:rPr>
        <w:t xml:space="preserve">2026年4月最新防守型资产配置比例：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美债及相关ETF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BIL、SHY、TLT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避险、吃息、现金管理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BRK.B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抗跌、长期稳健、机会储备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高股息防守个股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可口可乐、强生、SCHD、VISA等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稳定分红，创造现金流</w:t>
            </w:r>
          </w:p>
        </w:tc>
      </w:tr>
    </w:tbl>
    <w:p>
      <w:pPr>
        <w:pStyle w:val="BodyText"/>
      </w:pPr>
      <w:r>
        <w:rPr>
          <w:bCs/>
          <w:b/>
        </w:rPr>
        <w:t xml:space="preserve">防守型产品的三类流动性安排：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短期（变现容易）</w:t>
      </w:r>
      <w:r>
        <w:t xml:space="preserve">：现金、短期美债（BIL）、货币基金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中期（变现一般）</w:t>
      </w:r>
      <w:r>
        <w:t xml:space="preserve">：中期美债（SHY）、高股息ETF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长期（能创造现金流）</w:t>
      </w:r>
      <w:r>
        <w:t xml:space="preserve">：长期美债（TLT）、伯克希尔、香港保险、不动产租金</w:t>
      </w:r>
    </w:p>
    <w:p>
      <w:pPr>
        <w:pStyle w:val="FirstParagraph"/>
      </w:pPr>
      <w:r>
        <w:rPr>
          <w:bCs/>
          <w:b/>
        </w:rPr>
        <w:t xml:space="preserve">美债ETF三种工具详解：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升级版现金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极致安全性和流动性，收益率低，降息时快速下降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避险时重仓、现金管理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收益基石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稳健短期债券，收益比BIL高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利率高位徘徊时核心持有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利率赌具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长期债券标杆，对利率最敏感，波动剧烈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利率见顶等待降息时增持</w:t>
            </w:r>
          </w:p>
        </w:tc>
      </w:tr>
    </w:tbl>
    <w:p>
      <w:pPr>
        <w:pStyle w:val="BodyText"/>
      </w:pPr>
      <w:r>
        <w:t xml:space="preserve">杠铃策略应用：大部分放在安全的BIL，少部分放在高波动的TLT博取收益。利率高位徘徊时核心持有SHY；利率见顶等待降息时减持BIL、增持SHY和TLT。</w:t>
      </w:r>
    </w:p>
    <w:p>
      <w:pPr>
        <w:pStyle w:val="BodyText"/>
      </w:pPr>
      <w:r>
        <w:rPr>
          <w:bCs/>
          <w:b/>
        </w:rPr>
        <w:t xml:space="preserve">2025年最正确的决策：</w:t>
      </w:r>
    </w:p>
    <w:p>
      <w:pPr>
        <w:pStyle w:val="BodyText"/>
      </w:pPr>
      <w:r>
        <w:t xml:space="preserve">“</w:t>
      </w:r>
      <w:r>
        <w:t xml:space="preserve">今年做得最正确的，并不是4月大跌时的抄底爆买，而是防守型账户集群的构建。构筑资产的’安全垫’和’安全锚’。</w:t>
      </w:r>
      <w:r>
        <w:t xml:space="preserve">”</w:t>
      </w:r>
    </w:p>
    <w:bookmarkEnd w:id="56"/>
    <w:bookmarkStart w:id="57" w:name="四不同资金体量的风控策略"/>
    <w:p>
      <w:pPr>
        <w:pStyle w:val="Heading3"/>
      </w:pPr>
      <w:r>
        <w:t xml:space="preserve">四、不同资金体量的风控策略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资金体量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核心风控要点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50万美元以下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高度集中，进攻为主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1-2只个股+两个宽基指数ETF，严格止损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50-300万美元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适度分散，攻守平衡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5-6只个股和宽基指数，7成底仓3成做T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300万美元以上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相对分散，稳健为先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三层账户管理，投资再平衡，左侧+右侧结合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千万美元以上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全球配置，传承导向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家办+离岸信托，固收:权益=1:1</w:t>
            </w:r>
          </w:p>
        </w:tc>
      </w:tr>
    </w:tbl>
    <w:p>
      <w:pPr>
        <w:pStyle w:val="BodyText"/>
      </w:pPr>
      <w:r>
        <w:t xml:space="preserve">“</w:t>
      </w:r>
      <w:r>
        <w:t xml:space="preserve">资金体量小时适合进取型，壮大后转向稳健型，再往防守型过渡。百万美元是国际通行的分界线。本金变大后从’赚得多’变成’活得久’。</w:t>
      </w:r>
      <w:r>
        <w:t xml:space="preserve">”</w:t>
      </w:r>
    </w:p>
    <w:bookmarkEnd w:id="57"/>
    <w:bookmarkStart w:id="58" w:name="五税务优化知识"/>
    <w:p>
      <w:pPr>
        <w:pStyle w:val="Heading3"/>
      </w:pPr>
      <w:r>
        <w:t xml:space="preserve">五、税务优化知识</w:t>
      </w:r>
    </w:p>
    <w:p>
      <w:pPr>
        <w:pStyle w:val="FirstParagraph"/>
      </w:pPr>
      <w:r>
        <w:rPr>
          <w:bCs/>
          <w:b/>
        </w:rPr>
        <w:t xml:space="preserve">（一）HSA医疗账户</w:t>
      </w:r>
    </w:p>
    <w:p>
      <w:pPr>
        <w:numPr>
          <w:ilvl w:val="0"/>
          <w:numId w:val="1023"/>
        </w:numPr>
        <w:pStyle w:val="Compact"/>
      </w:pPr>
      <w:r>
        <w:t xml:space="preserve">存入税前、投资免税、取出看病免税——</w:t>
      </w:r>
      <w:r>
        <w:t xml:space="preserve">“</w:t>
      </w:r>
      <w:r>
        <w:t xml:space="preserve">三重免税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2025-2028年加班费免税额度：个人12500美元，夫妻25000美元</w:t>
      </w:r>
    </w:p>
    <w:p>
      <w:pPr>
        <w:pStyle w:val="FirstParagraph"/>
      </w:pPr>
      <w:r>
        <w:rPr>
          <w:bCs/>
          <w:b/>
        </w:rPr>
        <w:t xml:space="preserve">（二）亏损抵税（Tax Loss Harvesting）</w:t>
      </w:r>
    </w:p>
    <w:p>
      <w:pPr>
        <w:numPr>
          <w:ilvl w:val="0"/>
          <w:numId w:val="1024"/>
        </w:numPr>
        <w:pStyle w:val="Compact"/>
      </w:pPr>
      <w:r>
        <w:t xml:space="preserve">股市大跌是很好的省税机会</w:t>
      </w:r>
    </w:p>
    <w:p>
      <w:pPr>
        <w:numPr>
          <w:ilvl w:val="0"/>
          <w:numId w:val="1024"/>
        </w:numPr>
        <w:pStyle w:val="Compact"/>
      </w:pPr>
      <w:r>
        <w:t xml:space="preserve">亏损的股票/基金割肉抵税（30天内不能买回同一只股票或基金）</w:t>
      </w:r>
    </w:p>
    <w:p>
      <w:pPr>
        <w:numPr>
          <w:ilvl w:val="0"/>
          <w:numId w:val="1024"/>
        </w:numPr>
        <w:pStyle w:val="Compact"/>
      </w:pPr>
      <w:r>
        <w:t xml:space="preserve">短期税率较高，可以通过亏损抵消盈利来降低税负</w:t>
      </w:r>
    </w:p>
    <w:p>
      <w:pPr>
        <w:numPr>
          <w:ilvl w:val="0"/>
          <w:numId w:val="1024"/>
        </w:numPr>
        <w:pStyle w:val="Compact"/>
      </w:pPr>
      <w:r>
        <w:t xml:space="preserve">4月15日是老美个人所得税截止日，部分投资者会卖出股票筹集资金缴税，也可能创造买入机会</w:t>
      </w:r>
    </w:p>
    <w:p>
      <w:pPr>
        <w:pStyle w:val="FirstParagraph"/>
      </w:pPr>
      <w:r>
        <w:rPr>
          <w:bCs/>
          <w:b/>
        </w:rPr>
        <w:t xml:space="preserve">（三）育儿抵免</w:t>
      </w:r>
    </w:p>
    <w:p>
      <w:pPr>
        <w:numPr>
          <w:ilvl w:val="0"/>
          <w:numId w:val="1025"/>
        </w:numPr>
        <w:pStyle w:val="Compact"/>
      </w:pPr>
      <w:r>
        <w:t xml:space="preserve">1个孩子最高6000美元开销抵扣</w:t>
      </w:r>
    </w:p>
    <w:p>
      <w:pPr>
        <w:numPr>
          <w:ilvl w:val="0"/>
          <w:numId w:val="1025"/>
        </w:numPr>
        <w:pStyle w:val="Compact"/>
      </w:pPr>
      <w:r>
        <w:t xml:space="preserve">2个及以上最高1.2万美元</w:t>
      </w:r>
    </w:p>
    <w:p>
      <w:pPr>
        <w:numPr>
          <w:ilvl w:val="0"/>
          <w:numId w:val="1025"/>
        </w:numPr>
        <w:pStyle w:val="Compact"/>
      </w:pPr>
      <w:r>
        <w:t xml:space="preserve">每个孩子最高减税2200美元</w:t>
      </w:r>
    </w:p>
    <w:p>
      <w:pPr>
        <w:pStyle w:val="FirstParagraph"/>
      </w:pPr>
      <w:r>
        <w:rPr>
          <w:bCs/>
          <w:b/>
        </w:rPr>
        <w:t xml:space="preserve">（四）身份规划</w:t>
      </w:r>
    </w:p>
    <w:p>
      <w:pPr>
        <w:numPr>
          <w:ilvl w:val="0"/>
          <w:numId w:val="1026"/>
        </w:numPr>
        <w:pStyle w:val="Compact"/>
      </w:pPr>
      <w:r>
        <w:t xml:space="preserve">保留香港身份+绿卡（不入外籍），香港属于税收洼地，最高16.5%税负</w:t>
      </w:r>
    </w:p>
    <w:p>
      <w:pPr>
        <w:numPr>
          <w:ilvl w:val="0"/>
          <w:numId w:val="1026"/>
        </w:numPr>
        <w:pStyle w:val="Compact"/>
      </w:pPr>
      <w:r>
        <w:t xml:space="preserve">7月将赴加州，税务规划更加重要</w:t>
      </w:r>
    </w:p>
    <w:bookmarkEnd w:id="58"/>
    <w:bookmarkStart w:id="59" w:name="六全球化资产配置"/>
    <w:p>
      <w:pPr>
        <w:pStyle w:val="Heading3"/>
      </w:pPr>
      <w:r>
        <w:t xml:space="preserve">六、全球化资产配置</w:t>
      </w:r>
    </w:p>
    <w:p>
      <w:pPr>
        <w:pStyle w:val="FirstParagraph"/>
      </w:pPr>
      <w:r>
        <w:t xml:space="preserve">随着资产体量的增大，作者越来越重视全球化配置，从单币种资产转向多币种资产，从区域化转向全球化。</w:t>
      </w:r>
    </w:p>
    <w:p>
      <w:pPr>
        <w:pStyle w:val="BodyText"/>
      </w:pPr>
      <w:r>
        <w:rPr>
          <w:bCs/>
          <w:b/>
        </w:rPr>
        <w:t xml:space="preserve">全球配置框架：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权益类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美股七巨头+台积电+宽基指数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核心增长引擎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固收类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美债、优质保单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稳定收益、避险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不动产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土地（永久产权）、全球主要大城市房产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抗通胀、租金收益3-3.5%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大宗商品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伦铜（专注）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通胀对冲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日本股市、港股（腾讯）、印度、英国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分散单一市场风险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脱钩资产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实物黄金、海外保单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物理和法律层面隔离</w:t>
            </w:r>
          </w:p>
        </w:tc>
      </w:tr>
    </w:tbl>
    <w:p>
      <w:pPr>
        <w:pStyle w:val="BodyText"/>
      </w:pPr>
      <w:r>
        <w:rPr>
          <w:bCs/>
          <w:b/>
        </w:rPr>
        <w:t xml:space="preserve">国际账户收益情况（2025-2026年）：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美股（全部账户）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约73%（2025年）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日本股市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55%（2025年）；2026年加仓后浮盈丰厚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港股腾讯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印度股市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浮亏约1-3%（小仓位摸索）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英国富时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30.51%（2025年）；距历史新高咫尺之遥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伦铜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近80%（2025年）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固收类和权益类的配比调整：</w:t>
      </w:r>
    </w:p>
    <w:p>
      <w:pPr>
        <w:pStyle w:val="BodyText"/>
      </w:pPr>
      <w:r>
        <w:t xml:space="preserve">从0.8:1.2（积极进攻）调整到1:1（稳健增值与传承），体现了随着年龄和资产规模增长，风险偏好逐步降低的过程。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脱钩资产</w:t>
      </w:r>
      <w:r>
        <w:rPr>
          <w:bCs/>
          <w:b/>
        </w:rPr>
        <w:t xml:space="preserve">”</w:t>
      </w:r>
      <w:r>
        <w:rPr>
          <w:bCs/>
          <w:b/>
        </w:rPr>
        <w:t xml:space="preserve">的概念：</w:t>
      </w:r>
    </w:p>
    <w:p>
      <w:pPr>
        <w:pStyle w:val="BodyText"/>
      </w:pPr>
      <w:r>
        <w:t xml:space="preserve">“</w:t>
      </w:r>
      <w:r>
        <w:t xml:space="preserve">实物黄金（查不出来）、海外保单（受益人直接写家人）——物理和法律层面隔离。</w:t>
      </w:r>
      <w:r>
        <w:t xml:space="preserve">”</w:t>
      </w:r>
      <w:r>
        <w:t xml:space="preserve">确保资产脱离了自己以后仍能稳定创造收益。</w:t>
      </w:r>
    </w:p>
    <w:bookmarkEnd w:id="59"/>
    <w:bookmarkStart w:id="60" w:name="七反脆弱财富体系"/>
    <w:p>
      <w:pPr>
        <w:pStyle w:val="Heading3"/>
      </w:pPr>
      <w:r>
        <w:t xml:space="preserve">七、</w:t>
      </w:r>
      <w:r>
        <w:t xml:space="preserve">“</w:t>
      </w:r>
      <w:r>
        <w:t xml:space="preserve">反脆弱财富体系</w:t>
      </w:r>
      <w:r>
        <w:t xml:space="preserve">”</w:t>
      </w:r>
    </w:p>
    <w:p>
      <w:pPr>
        <w:pStyle w:val="FirstParagraph"/>
      </w:pPr>
      <w:r>
        <w:t xml:space="preserve">“</w:t>
      </w:r>
      <w:r>
        <w:t xml:space="preserve">每个人如果能建立自己的反脆弱体系，特别是反脆弱的财富体系，就会很从容。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反脆弱财富体系的核心要点：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主业做大做强</w:t>
      </w:r>
      <w:r>
        <w:t xml:space="preserve">：现金流的第一来源，永远放在第一位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选好个股逢低买入</w:t>
      </w:r>
      <w:r>
        <w:t xml:space="preserve">：只买看得懂的优质公司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控制安全边际</w:t>
      </w:r>
      <w:r>
        <w:t xml:space="preserve">：仓位、资金、成本三位一体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平常心持有</w:t>
      </w:r>
      <w:r>
        <w:t xml:space="preserve">：做负成本持股，不被波动影响心态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构筑防守型资产</w:t>
      </w:r>
      <w:r>
        <w:t xml:space="preserve">：美债+伯克希尔+高股息个股，形成安全垫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全球化配置</w:t>
      </w:r>
      <w:r>
        <w:t xml:space="preserve">：多币种、多市场、多资产类别分散风险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兜底资产+隔离资产</w:t>
      </w:r>
      <w:r>
        <w:t xml:space="preserve">：确保极端情况下仍能全身而退</w:t>
      </w:r>
    </w:p>
    <w:p>
      <w:pPr>
        <w:pStyle w:val="FirstParagraph"/>
      </w:pPr>
      <w:r>
        <w:t xml:space="preserve">“</w:t>
      </w:r>
      <w:r>
        <w:t xml:space="preserve">当体系构筑完成后，终将毫无波澜，非常平和地面对和允许一切发生。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反脆弱体系的检验标准：</w:t>
      </w:r>
    </w:p>
    <w:p>
      <w:pPr>
        <w:pStyle w:val="BodyText"/>
      </w:pPr>
      <w:r>
        <w:t xml:space="preserve">“</w:t>
      </w:r>
      <w:r>
        <w:t xml:space="preserve">操作已经可以随时应对任何时候大盘50%+的下跌而没有压力。</w:t>
      </w:r>
      <w:r>
        <w:t xml:space="preserve">”</w:t>
      </w:r>
      <w:r>
        <w:t xml:space="preserve">——这是作者在2026年4月对自己体系的评价。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第六部分心态与修行"/>
    <w:p>
      <w:pPr>
        <w:pStyle w:val="Heading2"/>
      </w:pPr>
      <w:r>
        <w:t xml:space="preserve">第六部分：心态与修行</w:t>
      </w:r>
    </w:p>
    <w:bookmarkStart w:id="62" w:name="一投资心态管理"/>
    <w:p>
      <w:pPr>
        <w:pStyle w:val="Heading3"/>
      </w:pPr>
      <w:r>
        <w:t xml:space="preserve">一、投资心态管理</w:t>
      </w:r>
    </w:p>
    <w:p>
      <w:pPr>
        <w:pStyle w:val="FirstParagraph"/>
      </w:pPr>
      <w:r>
        <w:t xml:space="preserve">投资表面上是认知的变现，本质上更是心态的较量。作者在笔记中反复强调心态的重要性，认为”低成本/负成本持股决定心态”。</w:t>
      </w:r>
    </w:p>
    <w:p>
      <w:pPr>
        <w:pStyle w:val="BodyText"/>
      </w:pPr>
      <w:r>
        <w:rPr>
          <w:bCs/>
          <w:b/>
        </w:rPr>
        <w:t xml:space="preserve">（一）耐心等待的心态</w:t>
      </w:r>
    </w:p>
    <w:p>
      <w:pPr>
        <w:pStyle w:val="BodyText"/>
      </w:pPr>
      <w:r>
        <w:t xml:space="preserve">“</w:t>
      </w:r>
      <w:r>
        <w:t xml:space="preserve">投资最花时间的是耐心等待。</w:t>
      </w:r>
      <w:r>
        <w:t xml:space="preserve">”</w:t>
      </w:r>
      <w:r>
        <w:t xml:space="preserve">“</w:t>
      </w:r>
      <w:r>
        <w:t xml:space="preserve">不要想一口气吃饱，财不入急门。</w:t>
      </w:r>
      <w:r>
        <w:t xml:space="preserve">”</w:t>
      </w:r>
    </w:p>
    <w:p>
      <w:pPr>
        <w:pStyle w:val="BodyText"/>
      </w:pPr>
      <w:r>
        <w:t xml:space="preserve">作者的投资生涯大部分时间都在等待：等待下跌买入的机会，等待上涨卖出的时机。真正操作的时间很少，</w:t>
      </w:r>
      <w:r>
        <w:t xml:space="preserve">“</w:t>
      </w:r>
      <w:r>
        <w:t xml:space="preserve">未来操作会很少，整体处于漫长且无聊的等待期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“</w:t>
      </w:r>
      <w:r>
        <w:t xml:space="preserve">投资是挺无聊的，大部分时间都在等待。选择好的个股，耐心等机会出现，买入时控制好安全边际，其他的就又等待了。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（二）平和从容的心态</w:t>
      </w:r>
    </w:p>
    <w:p>
      <w:pPr>
        <w:pStyle w:val="BodyText"/>
      </w:pPr>
      <w:r>
        <w:t xml:space="preserve">“</w:t>
      </w:r>
      <w:r>
        <w:t xml:space="preserve">心要像伞一样，撑得起，收得住，望可望之事，待可待之人。</w:t>
      </w:r>
      <w:r>
        <w:t xml:space="preserve">”</w:t>
      </w:r>
    </w:p>
    <w:p>
      <w:pPr>
        <w:pStyle w:val="BodyText"/>
      </w:pPr>
      <w:r>
        <w:t xml:space="preserve">要做到心态平和，关键在于：</w:t>
      </w:r>
      <w:r>
        <w:t xml:space="preserve"> </w:t>
      </w:r>
      <w:r>
        <w:t xml:space="preserve">- 控制好安全边际（资金、仓位、成本）</w:t>
      </w:r>
      <w:r>
        <w:t xml:space="preserve"> </w:t>
      </w:r>
      <w:r>
        <w:t xml:space="preserve">- 做低成本/负成本持股</w:t>
      </w:r>
      <w:r>
        <w:t xml:space="preserve"> </w:t>
      </w:r>
      <w:r>
        <w:t xml:space="preserve">- 构筑好防守型资产</w:t>
      </w:r>
      <w:r>
        <w:t xml:space="preserve"> </w:t>
      </w:r>
      <w:r>
        <w:t xml:space="preserve">- 用闲钱投资，不影响生活</w:t>
      </w:r>
    </w:p>
    <w:p>
      <w:pPr>
        <w:pStyle w:val="BodyText"/>
      </w:pPr>
      <w:r>
        <w:t xml:space="preserve">“</w:t>
      </w:r>
      <w:r>
        <w:t xml:space="preserve">当体系构筑完成后，终将毫无波澜，非常平和地面对和允许一切发生。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（三）知足常乐的心态</w:t>
      </w:r>
    </w:p>
    <w:p>
      <w:pPr>
        <w:pStyle w:val="BodyText"/>
      </w:pPr>
      <w:r>
        <w:t xml:space="preserve">“</w:t>
      </w:r>
      <w:r>
        <w:t xml:space="preserve">每年的目标都是8%，结果都是爆赚。</w:t>
      </w:r>
      <w:r>
        <w:t xml:space="preserve">”</w:t>
      </w:r>
      <w:r>
        <w:t xml:space="preserve">“</w:t>
      </w:r>
      <w:r>
        <w:t xml:space="preserve">不贪多，不追高、不满仓、不轻易上杠杆、不碰自己不懂的东西。有赚且小幅跑赢通胀和存款利率，就知足。</w:t>
      </w:r>
      <w:r>
        <w:t xml:space="preserve">”</w:t>
      </w:r>
    </w:p>
    <w:p>
      <w:pPr>
        <w:pStyle w:val="BodyText"/>
      </w:pPr>
      <w:r>
        <w:t xml:space="preserve">认识到自己是个普通人，管理好预期，不和别人比较，这是幸福投资的起点。</w:t>
      </w:r>
    </w:p>
    <w:p>
      <w:pPr>
        <w:pStyle w:val="BodyText"/>
      </w:pPr>
      <w:r>
        <w:t xml:space="preserve">“</w:t>
      </w:r>
      <w:r>
        <w:t xml:space="preserve">相比追求短暂的辉煌，更喜欢追求长期的稳健前行。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（四）自律克制的心态</w:t>
      </w:r>
    </w:p>
    <w:p>
      <w:pPr>
        <w:pStyle w:val="BodyText"/>
      </w:pPr>
      <w:r>
        <w:t xml:space="preserve">“</w:t>
      </w:r>
      <w:r>
        <w:t xml:space="preserve">在美股19年了，练出来的（自律和理性），特别是在大跌中吃过亏，经验和教训多了，就学会管住手了。经历是最好的老师。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能驾驭孤独的人，终将驾驭市场。</w:t>
      </w:r>
      <w:r>
        <w:t xml:space="preserve">”</w:t>
      </w:r>
    </w:p>
    <w:bookmarkEnd w:id="62"/>
    <w:bookmarkStart w:id="63" w:name="二投资四阶段的心态修炼"/>
    <w:p>
      <w:pPr>
        <w:pStyle w:val="Heading3"/>
      </w:pPr>
      <w:r>
        <w:t xml:space="preserve">二、投资四阶段的心态修炼</w:t>
      </w:r>
    </w:p>
    <w:p>
      <w:pPr>
        <w:pStyle w:val="FirstParagraph"/>
      </w:pPr>
      <w:r>
        <w:t xml:space="preserve">“</w:t>
      </w:r>
      <w:r>
        <w:t xml:space="preserve">知道、做到、赚到、持续赚到</w:t>
      </w:r>
      <w:r>
        <w:t xml:space="preserve">”</w:t>
      </w:r>
      <w:r>
        <w:t xml:space="preserve">——每个阶段都需要不同的心态修炼：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心态要求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常见障碍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开放学习，不固步自封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自以为懂，浅尝辄止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知行合一，执行力强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知易行难，纸上谈兵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不骄不躁，保持谦逊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骄傲自满，忘记风险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持续赚到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平常心，无我无执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贪婪恐惧，情绪失控</w:t>
            </w:r>
          </w:p>
        </w:tc>
      </w:tr>
    </w:tbl>
    <w:bookmarkEnd w:id="63"/>
    <w:bookmarkStart w:id="64" w:name="三执行力与认知提升"/>
    <w:p>
      <w:pPr>
        <w:pStyle w:val="Heading3"/>
      </w:pPr>
      <w:r>
        <w:t xml:space="preserve">三、执行力与认知提升</w:t>
      </w:r>
    </w:p>
    <w:p>
      <w:pPr>
        <w:pStyle w:val="FirstParagraph"/>
      </w:pPr>
      <w:r>
        <w:rPr>
          <w:bCs/>
          <w:b/>
        </w:rPr>
        <w:t xml:space="preserve">（一）执行密度决定差距</w:t>
      </w:r>
    </w:p>
    <w:p>
      <w:pPr>
        <w:pStyle w:val="BodyText"/>
      </w:pPr>
      <w:r>
        <w:t xml:space="preserve">“</w:t>
      </w:r>
      <w:r>
        <w:t xml:space="preserve">真正拉开人与人之间距离的，不是智商，是执行密度。</w:t>
      </w:r>
      <w:r>
        <w:t xml:space="preserve">”</w:t>
      </w:r>
    </w:p>
    <w:p>
      <w:pPr>
        <w:pStyle w:val="BodyText"/>
      </w:pPr>
      <w:r>
        <w:t xml:space="preserve">同样的投资策略，为什么有人赚钱有人亏？关键不在策略本身，而在执行的质量和密度。作者强调：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设置好的买卖节点到了就执行</w:t>
      </w:r>
      <w:r>
        <w:t xml:space="preserve">：不受情绪影响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多实践、多总结和思考</w:t>
      </w:r>
      <w:r>
        <w:t xml:space="preserve">：</w:t>
      </w:r>
      <w:r>
        <w:t xml:space="preserve">“</w:t>
      </w:r>
      <w:r>
        <w:t xml:space="preserve">想和做要充分结合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想了就去做，做了不完美再调整</w:t>
      </w:r>
      <w:r>
        <w:t xml:space="preserve">：</w:t>
      </w:r>
      <w:r>
        <w:t xml:space="preserve">“</w:t>
      </w:r>
      <w:r>
        <w:t xml:space="preserve">行动起来，留啥内耗和犹豫也没有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做、完成、完美是做事的顺序</w:t>
      </w:r>
      <w:r>
        <w:t xml:space="preserve">：理解比记忆重要，行动力比计划重要</w:t>
      </w:r>
    </w:p>
    <w:p>
      <w:pPr>
        <w:pStyle w:val="FirstParagraph"/>
      </w:pPr>
      <w:r>
        <w:rPr>
          <w:bCs/>
          <w:b/>
        </w:rPr>
        <w:t xml:space="preserve">（二）认知提升的路径</w:t>
      </w:r>
    </w:p>
    <w:p>
      <w:pPr>
        <w:pStyle w:val="BodyText"/>
      </w:pPr>
      <w:r>
        <w:t xml:space="preserve">“</w:t>
      </w:r>
      <w:r>
        <w:t xml:space="preserve">最好的财务决定是不断提高自己的认知，多维度多视角看待问题和世界。</w:t>
      </w:r>
      <w:r>
        <w:t xml:space="preserve"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提升方式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作者的实践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多看书、多经历</w:t>
            </w:r>
            <w:r>
              <w:t xml:space="preserve">”</w:t>
            </w:r>
            <w:r>
              <w:t xml:space="preserve">，提升认知需要大量阅读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多行走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读万卷书不如行万里路，行万里路不如阅人无数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思考和发呆</w:t>
            </w:r>
            <w:r>
              <w:t xml:space="preserve">”</w:t>
            </w:r>
            <w:r>
              <w:t xml:space="preserve">是最好的休闲方式之一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向内求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凡事多向内求，少向外求</w:t>
            </w:r>
            <w:r>
              <w:t xml:space="preserve">”</w:t>
            </w:r>
            <w:r>
              <w:t xml:space="preserve">，把希望寄托在自己身上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知行合一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要有行动力，然后知行合一。空想，什么都不会有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（三）从”术”到”道”的进阶</w:t>
      </w:r>
    </w:p>
    <w:p>
      <w:pPr>
        <w:pStyle w:val="BodyText"/>
      </w:pPr>
      <w:r>
        <w:t xml:space="preserve">作者明确表示，后续不再写交易细节，转向个股研究、基本面和未来分析。这标志着其投资体系从具体的操作技巧（</w:t>
      </w:r>
      <w:r>
        <w:t xml:space="preserve">“</w:t>
      </w:r>
      <w:r>
        <w:t xml:space="preserve">术</w:t>
      </w:r>
      <w:r>
        <w:t xml:space="preserve">”</w:t>
      </w:r>
      <w:r>
        <w:t xml:space="preserve">）向更高层次的投资哲学（</w:t>
      </w:r>
      <w:r>
        <w:t xml:space="preserve">“</w:t>
      </w:r>
      <w:r>
        <w:t xml:space="preserve">道</w:t>
      </w:r>
      <w:r>
        <w:t xml:space="preserve">”</w:t>
      </w:r>
      <w:r>
        <w:t xml:space="preserve">）的升华。</w:t>
      </w:r>
    </w:p>
    <w:p>
      <w:pPr>
        <w:pStyle w:val="BodyText"/>
      </w:pPr>
      <w:r>
        <w:t xml:space="preserve">“</w:t>
      </w:r>
      <w:r>
        <w:t xml:space="preserve">投资操作只不过是投资体系的招式而已。</w:t>
      </w:r>
      <w:r>
        <w:t xml:space="preserve">”</w:t>
      </w:r>
      <w:r>
        <w:t xml:space="preserve">真正重要的是背后的认知体系、风控体系和心态体系。</w:t>
      </w:r>
    </w:p>
    <w:p>
      <w:pPr>
        <w:pStyle w:val="BodyText"/>
      </w:pPr>
      <w:r>
        <w:t xml:space="preserve">“</w:t>
      </w:r>
      <w:r>
        <w:t xml:space="preserve">建立自己的体系，就显得特别重要，尤其是认知体系和投资体系，投资操作只不过是投资体系的招式而已。</w:t>
      </w:r>
      <w:r>
        <w:t xml:space="preserve">”</w:t>
      </w:r>
    </w:p>
    <w:bookmarkEnd w:id="64"/>
    <w:bookmarkStart w:id="65" w:name="四子女财商教育四步法"/>
    <w:p>
      <w:pPr>
        <w:pStyle w:val="Heading3"/>
      </w:pPr>
      <w:r>
        <w:t xml:space="preserve">四、子女财商教育四步法</w:t>
      </w:r>
    </w:p>
    <w:p>
      <w:pPr>
        <w:pStyle w:val="FirstParagraph"/>
      </w:pPr>
      <w:r>
        <w:rPr>
          <w:bCs/>
          <w:b/>
        </w:rPr>
        <w:t xml:space="preserve">财商定义：</w:t>
      </w:r>
      <w:r>
        <w:rPr>
          <w:bCs/>
          <w:b/>
        </w:rPr>
        <w:t xml:space="preserve">“</w:t>
      </w:r>
      <w:r>
        <w:rPr>
          <w:bCs/>
          <w:b/>
        </w:rPr>
        <w:t xml:space="preserve">能赚钱、会守钱、懂得看财富流向</w:t>
      </w:r>
      <w:r>
        <w:rPr>
          <w:bCs/>
          <w:b/>
        </w:rPr>
        <w:t xml:space="preserve">”</w:t>
      </w:r>
      <w:r>
        <w:rPr>
          <w:bCs/>
          <w:b/>
        </w:rPr>
        <w:t xml:space="preserve">，三位一体。</w:t>
      </w:r>
    </w:p>
    <w:p>
      <w:pPr>
        <w:pStyle w:val="BodyText"/>
      </w:pPr>
      <w:r>
        <w:rPr>
          <w:bCs/>
          <w:b/>
        </w:rPr>
        <w:t xml:space="preserve">第一步（3-6岁）：建立金钱概念</w:t>
      </w:r>
    </w:p>
    <w:p>
      <w:pPr>
        <w:numPr>
          <w:ilvl w:val="0"/>
          <w:numId w:val="1029"/>
        </w:numPr>
        <w:pStyle w:val="Compact"/>
      </w:pPr>
      <w:r>
        <w:t xml:space="preserve">逛商超认识商品和物价，用纸币买单，让孩子知道”用钱能换到东西”</w:t>
      </w:r>
    </w:p>
    <w:p>
      <w:pPr>
        <w:numPr>
          <w:ilvl w:val="0"/>
          <w:numId w:val="1029"/>
        </w:numPr>
        <w:pStyle w:val="Compact"/>
      </w:pPr>
      <w:r>
        <w:t xml:space="preserve">给孩子准备2个储蓄罐（零钱罐+善事罐），按9:1比例分配</w:t>
      </w:r>
    </w:p>
    <w:p>
      <w:pPr>
        <w:numPr>
          <w:ilvl w:val="0"/>
          <w:numId w:val="1029"/>
        </w:numPr>
        <w:pStyle w:val="Compact"/>
      </w:pPr>
      <w:r>
        <w:t xml:space="preserve">零钱罐超200元就转入银行账户/投资账户，定投标普500、纳指100等</w:t>
      </w:r>
    </w:p>
    <w:p>
      <w:pPr>
        <w:numPr>
          <w:ilvl w:val="0"/>
          <w:numId w:val="1029"/>
        </w:numPr>
        <w:pStyle w:val="Compact"/>
      </w:pPr>
      <w:r>
        <w:t xml:space="preserve">善事罐的钱用于给长辈买礼物和做慈善捐款，培养同理心</w:t>
      </w:r>
    </w:p>
    <w:p>
      <w:pPr>
        <w:numPr>
          <w:ilvl w:val="0"/>
          <w:numId w:val="1029"/>
        </w:numPr>
        <w:pStyle w:val="Compact"/>
      </w:pPr>
      <w:r>
        <w:t xml:space="preserve">适当延迟满足，但不会说”买不起”，而是说”不在我们本月的预算范围内”</w:t>
      </w:r>
    </w:p>
    <w:p>
      <w:pPr>
        <w:pStyle w:val="FirstParagraph"/>
      </w:pPr>
      <w:r>
        <w:rPr>
          <w:bCs/>
          <w:b/>
        </w:rPr>
        <w:t xml:space="preserve">第二步（6-9岁）：体验赚钱过程</w:t>
      </w:r>
    </w:p>
    <w:p>
      <w:pPr>
        <w:numPr>
          <w:ilvl w:val="0"/>
          <w:numId w:val="1030"/>
        </w:numPr>
        <w:pStyle w:val="Compact"/>
      </w:pPr>
      <w:r>
        <w:t xml:space="preserve">带他们去夜市摆摊，知道”钱换东西容易，东西换钱难”</w:t>
      </w:r>
    </w:p>
    <w:p>
      <w:pPr>
        <w:numPr>
          <w:ilvl w:val="0"/>
          <w:numId w:val="1030"/>
        </w:numPr>
        <w:pStyle w:val="Compact"/>
      </w:pPr>
      <w:r>
        <w:t xml:space="preserve">每周在零钱罐取50-100元自己支配，学会自己承担责任</w:t>
      </w:r>
    </w:p>
    <w:p>
      <w:pPr>
        <w:numPr>
          <w:ilvl w:val="0"/>
          <w:numId w:val="1030"/>
        </w:numPr>
        <w:pStyle w:val="Compact"/>
      </w:pPr>
      <w:r>
        <w:t xml:space="preserve">带孩子去仓库搬东西，</w:t>
      </w:r>
      <w:r>
        <w:t xml:space="preserve">“</w:t>
      </w:r>
      <w:r>
        <w:t xml:space="preserve">一箱搬运+包装给5元</w:t>
      </w:r>
      <w:r>
        <w:t xml:space="preserve">”</w:t>
      </w:r>
      <w:r>
        <w:t xml:space="preserve">，体验付出赚钱</w:t>
      </w:r>
    </w:p>
    <w:p>
      <w:pPr>
        <w:numPr>
          <w:ilvl w:val="0"/>
          <w:numId w:val="1030"/>
        </w:numPr>
        <w:pStyle w:val="Compact"/>
      </w:pPr>
      <w:r>
        <w:t xml:space="preserve">给孩子准备一个小公司带他练手</w:t>
      </w:r>
    </w:p>
    <w:p>
      <w:pPr>
        <w:pStyle w:val="FirstParagraph"/>
      </w:pPr>
      <w:r>
        <w:rPr>
          <w:bCs/>
          <w:b/>
        </w:rPr>
        <w:t xml:space="preserve">第三步（9-12岁）：学习预算管理</w:t>
      </w:r>
    </w:p>
    <w:p>
      <w:pPr>
        <w:numPr>
          <w:ilvl w:val="0"/>
          <w:numId w:val="1031"/>
        </w:numPr>
        <w:pStyle w:val="Compact"/>
      </w:pPr>
      <w:r>
        <w:t xml:space="preserve">每月固定发”工资”，让孩子介入家庭运营</w:t>
      </w:r>
    </w:p>
    <w:p>
      <w:pPr>
        <w:numPr>
          <w:ilvl w:val="0"/>
          <w:numId w:val="1031"/>
        </w:numPr>
        <w:pStyle w:val="Compact"/>
      </w:pPr>
      <w:r>
        <w:t xml:space="preserve">把家庭当公司一样运营（阿姨工资、食物支出等）</w:t>
      </w:r>
    </w:p>
    <w:p>
      <w:pPr>
        <w:numPr>
          <w:ilvl w:val="0"/>
          <w:numId w:val="1031"/>
        </w:numPr>
        <w:pStyle w:val="Compact"/>
      </w:pPr>
      <w:r>
        <w:t xml:space="preserve">轮值当家，预算超了从工资扣，省了奖励</w:t>
      </w:r>
    </w:p>
    <w:p>
      <w:pPr>
        <w:numPr>
          <w:ilvl w:val="0"/>
          <w:numId w:val="1031"/>
        </w:numPr>
        <w:pStyle w:val="Compact"/>
      </w:pPr>
      <w:r>
        <w:t xml:space="preserve">直面资金流动和变动</w:t>
      </w:r>
    </w:p>
    <w:p>
      <w:pPr>
        <w:pStyle w:val="FirstParagraph"/>
      </w:pPr>
      <w:r>
        <w:rPr>
          <w:bCs/>
          <w:b/>
        </w:rPr>
        <w:t xml:space="preserve">第四步（13-20岁）：独立投资实践</w:t>
      </w:r>
    </w:p>
    <w:p>
      <w:pPr>
        <w:numPr>
          <w:ilvl w:val="0"/>
          <w:numId w:val="1032"/>
        </w:numPr>
        <w:pStyle w:val="Compact"/>
      </w:pPr>
      <w:r>
        <w:t xml:space="preserve">银行账户和投资账户移交孩子自己打理</w:t>
      </w:r>
    </w:p>
    <w:p>
      <w:pPr>
        <w:numPr>
          <w:ilvl w:val="0"/>
          <w:numId w:val="1032"/>
        </w:numPr>
        <w:pStyle w:val="Compact"/>
      </w:pPr>
      <w:r>
        <w:t xml:space="preserve">学习活期、定存、债券、保险、基金等产品底层逻辑</w:t>
      </w:r>
    </w:p>
    <w:p>
      <w:pPr>
        <w:numPr>
          <w:ilvl w:val="0"/>
          <w:numId w:val="1032"/>
        </w:numPr>
        <w:pStyle w:val="Compact"/>
      </w:pPr>
      <w:r>
        <w:t xml:space="preserve">区分资产和负债，学习风险管控</w:t>
      </w:r>
    </w:p>
    <w:p>
      <w:pPr>
        <w:numPr>
          <w:ilvl w:val="0"/>
          <w:numId w:val="1032"/>
        </w:numPr>
        <w:pStyle w:val="Compact"/>
      </w:pPr>
      <w:r>
        <w:t xml:space="preserve">10岁之前由父母操作，孩子在一旁边听原因和逻辑</w:t>
      </w:r>
    </w:p>
    <w:p>
      <w:pPr>
        <w:numPr>
          <w:ilvl w:val="0"/>
          <w:numId w:val="1032"/>
        </w:numPr>
        <w:pStyle w:val="Compact"/>
      </w:pPr>
      <w:r>
        <w:t xml:space="preserve">10-12岁开始学着操作，父母在一旁边协助</w:t>
      </w:r>
    </w:p>
    <w:p>
      <w:pPr>
        <w:numPr>
          <w:ilvl w:val="0"/>
          <w:numId w:val="1032"/>
        </w:numPr>
        <w:pStyle w:val="Compact"/>
      </w:pPr>
      <w:r>
        <w:t xml:space="preserve">13岁以后独立上手，不懂就问</w:t>
      </w:r>
    </w:p>
    <w:p>
      <w:pPr>
        <w:numPr>
          <w:ilvl w:val="0"/>
          <w:numId w:val="1032"/>
        </w:numPr>
        <w:pStyle w:val="Compact"/>
      </w:pPr>
      <w:r>
        <w:t xml:space="preserve">投资账户主要是美股账户，标的是标普500、纳指100等确定性强的项目</w:t>
      </w:r>
    </w:p>
    <w:p>
      <w:pPr>
        <w:numPr>
          <w:ilvl w:val="0"/>
          <w:numId w:val="1032"/>
        </w:numPr>
        <w:pStyle w:val="Compact"/>
      </w:pPr>
      <w:r>
        <w:t xml:space="preserve">强调风险控制的重要性，不要去碰杠杆和网贷</w:t>
      </w:r>
    </w:p>
    <w:p>
      <w:pPr>
        <w:pStyle w:val="FirstParagraph"/>
      </w:pPr>
      <w:r>
        <w:t xml:space="preserve">“</w:t>
      </w:r>
      <w:r>
        <w:t xml:space="preserve">温室里的花朵，听得再多知道得再多，终究不是自己的感悟和经验。经历是最好的老师。</w:t>
      </w:r>
      <w:r>
        <w:t xml:space="preserve">”</w:t>
      </w:r>
    </w:p>
    <w:bookmarkEnd w:id="65"/>
    <w:bookmarkStart w:id="66" w:name="五从富一时到富一世的财富传承"/>
    <w:p>
      <w:pPr>
        <w:pStyle w:val="Heading3"/>
      </w:pPr>
      <w:r>
        <w:t xml:space="preserve">五、从”富一时”到”富一世”的财富传承</w:t>
      </w:r>
    </w:p>
    <w:p>
      <w:pPr>
        <w:pStyle w:val="FirstParagraph"/>
      </w:pPr>
      <w:r>
        <w:rPr>
          <w:bCs/>
          <w:b/>
        </w:rPr>
        <w:t xml:space="preserve">（一）时间是最准的刻度尺</w:t>
      </w:r>
    </w:p>
    <w:p>
      <w:pPr>
        <w:pStyle w:val="BodyText"/>
      </w:pPr>
      <w:r>
        <w:t xml:space="preserve">“</w:t>
      </w:r>
      <w:r>
        <w:t xml:space="preserve">六年前，我开始彻底认识到，</w:t>
      </w:r>
      <w:r>
        <w:t xml:space="preserve">‘</w:t>
      </w:r>
      <w:r>
        <w:t xml:space="preserve">富一世</w:t>
      </w:r>
      <w:r>
        <w:t xml:space="preserve">’</w:t>
      </w:r>
      <w:r>
        <w:t xml:space="preserve">、’富几世’的艰难，时间才是财富最准的刻度尺。</w:t>
      </w:r>
      <w:r>
        <w:t xml:space="preserve">”</w:t>
      </w:r>
    </w:p>
    <w:p>
      <w:pPr>
        <w:pStyle w:val="BodyText"/>
      </w:pPr>
      <w:r>
        <w:t xml:space="preserve">短期暴利很容易，但要把财富守住并传承给下一代，需要完全不同的能力。这需要：</w:t>
      </w:r>
      <w:r>
        <w:t xml:space="preserve"> </w:t>
      </w:r>
      <w:r>
        <w:t xml:space="preserve">- 稳健的投资体系</w:t>
      </w:r>
      <w:r>
        <w:t xml:space="preserve"> </w:t>
      </w:r>
      <w:r>
        <w:t xml:space="preserve">- 严格的风控纪律</w:t>
      </w:r>
      <w:r>
        <w:t xml:space="preserve"> </w:t>
      </w:r>
      <w:r>
        <w:t xml:space="preserve">- 家族资产的法律隔离</w:t>
      </w:r>
      <w:r>
        <w:t xml:space="preserve"> </w:t>
      </w:r>
      <w:r>
        <w:t xml:space="preserve">- 下一代的教育和培养</w:t>
      </w:r>
    </w:p>
    <w:p>
      <w:pPr>
        <w:pStyle w:val="BodyText"/>
      </w:pPr>
      <w:r>
        <w:rPr>
          <w:bCs/>
          <w:b/>
        </w:rPr>
        <w:t xml:space="preserve">（二）资产配置的传承逻辑</w:t>
      </w:r>
    </w:p>
    <w:p>
      <w:pPr>
        <w:pStyle w:val="BodyText"/>
      </w:pPr>
      <w:r>
        <w:t xml:space="preserve">从”积极进攻”（固收:权益=0.8:1.2）转向”稳健增值与传承”（1:1），体现了从创富到守富再到传富的完整生命周期。</w:t>
      </w:r>
    </w:p>
    <w:p>
      <w:pPr>
        <w:pStyle w:val="BodyText"/>
      </w:pPr>
      <w:r>
        <w:rPr>
          <w:bCs/>
          <w:b/>
        </w:rPr>
        <w:t xml:space="preserve">托底资产+脱钩资产的安排：</w:t>
      </w:r>
    </w:p>
    <w:p>
      <w:pPr>
        <w:pStyle w:val="BodyText"/>
      </w:pPr>
      <w:r>
        <w:t xml:space="preserve">“</w:t>
      </w:r>
      <w:r>
        <w:t xml:space="preserve">满意于风险隔离和底层脱钩资产的安排——可以确保资产脱离自己以后仍能稳定创造收益。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（三）对下一代的教育理念</w:t>
      </w:r>
    </w:p>
    <w:p>
      <w:pPr>
        <w:pStyle w:val="BodyText"/>
      </w:pPr>
      <w:r>
        <w:t xml:space="preserve">作者认为，相比投资收益，</w:t>
      </w:r>
      <w:r>
        <w:t xml:space="preserve">“</w:t>
      </w:r>
      <w:r>
        <w:t xml:space="preserve">对孩子的陪伴和引导</w:t>
      </w:r>
      <w:r>
        <w:t xml:space="preserve">”</w:t>
      </w:r>
      <w:r>
        <w:t xml:space="preserve">才是最有成就感的事。</w:t>
      </w:r>
    </w:p>
    <w:p>
      <w:pPr>
        <w:pStyle w:val="BodyText"/>
      </w:pPr>
      <w:r>
        <w:t xml:space="preserve">核心教育理念：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教育是生活，生活就是教育</w:t>
      </w:r>
      <w:r>
        <w:t xml:space="preserve">：言传身教、以身作则是最好的教育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穷养儿志，富养女德</w:t>
      </w:r>
      <w:r>
        <w:t xml:space="preserve">：不是物质上的穷富，而是志向和品德的培养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培养独立生存能力</w:t>
      </w:r>
      <w:r>
        <w:t xml:space="preserve">：</w:t>
      </w:r>
      <w:r>
        <w:t xml:space="preserve">“</w:t>
      </w:r>
      <w:r>
        <w:t xml:space="preserve">家里不养闲人</w:t>
      </w:r>
      <w:r>
        <w:t xml:space="preserve">”</w:t>
      </w:r>
      <w:r>
        <w:t xml:space="preserve">，从小培养孩子的基本生存能力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正反馈驱动</w:t>
      </w:r>
      <w:r>
        <w:t xml:space="preserve">：</w:t>
      </w:r>
      <w:r>
        <w:t xml:space="preserve">“</w:t>
      </w:r>
      <w:r>
        <w:t xml:space="preserve">不威逼去做，但经常利诱去做（具体夸赞+适当物质奖励）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（四）人生终极追求</w:t>
      </w:r>
    </w:p>
    <w:p>
      <w:pPr>
        <w:pStyle w:val="BodyText"/>
      </w:pPr>
      <w:r>
        <w:t xml:space="preserve">“</w:t>
      </w:r>
      <w:r>
        <w:t xml:space="preserve">真正珍贵的终点，是深厚而有意义的人际关系。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幸福是我们来到这世上应该追求的，它应该是一场持续且漫长的旅程，偶尔有波动，但应是持续累加，而不是持续减少。</w:t>
      </w:r>
      <w:r>
        <w:t xml:space="preserve">”</w:t>
      </w:r>
    </w:p>
    <w:p>
      <w:pPr>
        <w:pStyle w:val="BodyText"/>
      </w:pPr>
      <w:r>
        <w:t xml:space="preserve">投资的终极目的不是数字的增长，而是获得选择的自由、陪伴家人的时间、以及内心的安宁与满足。</w:t>
      </w:r>
    </w:p>
    <w:p>
      <w:pPr>
        <w:pStyle w:val="BodyText"/>
      </w:pPr>
      <w:r>
        <w:t xml:space="preserve">“</w:t>
      </w:r>
      <w:r>
        <w:t xml:space="preserve">做热爱的工作、和靠谱的人同行、守住不冒险的底线、珍惜拥有的幸运。如此，就是非常幸福的人。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第七部分2026年最新展望与操作建议"/>
    <w:p>
      <w:pPr>
        <w:pStyle w:val="Heading2"/>
      </w:pPr>
      <w:r>
        <w:t xml:space="preserve">第七部分：2026年最新展望与操作建议</w:t>
      </w:r>
    </w:p>
    <w:bookmarkStart w:id="68" w:name="一市场判断更新截至2026年4月23日"/>
    <w:p>
      <w:pPr>
        <w:pStyle w:val="Heading3"/>
      </w:pPr>
      <w:r>
        <w:t xml:space="preserve">一、市场判断更新（截至2026年4月23日）</w:t>
      </w:r>
    </w:p>
    <w:p>
      <w:pPr>
        <w:pStyle w:val="FirstParagraph"/>
      </w:pPr>
      <w:r>
        <w:rPr>
          <w:bCs/>
          <w:b/>
        </w:rPr>
        <w:t xml:space="preserve">（一）纳指和标普双双创历史新高</w:t>
      </w:r>
    </w:p>
    <w:p>
      <w:pPr>
        <w:pStyle w:val="BodyText"/>
      </w:pPr>
      <w:r>
        <w:t xml:space="preserve">2026年4月16日，纳指上涨1.59%，标普500上涨0.8%，双双创历史新高达成十一连涨（2021年以来最高连涨记录）。距离此前因美伊冲突导致的低点（纳指跌13%+，标普跌9.8%），修复仅用了不到两个月。</w:t>
      </w:r>
    </w:p>
    <w:p>
      <w:pPr>
        <w:pStyle w:val="BodyText"/>
      </w:pPr>
      <w:r>
        <w:t xml:space="preserve">“</w:t>
      </w:r>
      <w:r>
        <w:t xml:space="preserve">一个漫长的故事翻篇了</w:t>
      </w:r>
      <w:r>
        <w:t xml:space="preserve">”</w:t>
      </w:r>
      <w:r>
        <w:t xml:space="preserve">——五六年前迅速脱手不动产的同时，继续向科技靠拢，拥抱全球优质资产。这条路走得比较顺利。</w:t>
      </w:r>
    </w:p>
    <w:p>
      <w:pPr>
        <w:pStyle w:val="BodyText"/>
      </w:pPr>
      <w:r>
        <w:rPr>
          <w:bCs/>
          <w:b/>
        </w:rPr>
        <w:t xml:space="preserve">（二）美联储降息预期降温</w:t>
      </w:r>
    </w:p>
    <w:p>
      <w:pPr>
        <w:pStyle w:val="BodyText"/>
      </w:pPr>
      <w:r>
        <w:t xml:space="preserve">老美3月份CPI大涨3.3%，年初市场普遍预计美联储今年能降息3次，现在看能有1-2次就非常满意。</w:t>
      </w:r>
      <w:r>
        <w:t xml:space="preserve">“</w:t>
      </w:r>
      <w:r>
        <w:t xml:space="preserve">能不加息就不错了。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（三）AI发展只是刚开始</w:t>
      </w:r>
    </w:p>
    <w:p>
      <w:pPr>
        <w:pStyle w:val="BodyText"/>
      </w:pPr>
      <w:r>
        <w:t xml:space="preserve">“</w:t>
      </w:r>
      <w:r>
        <w:t xml:space="preserve">AI的发展和运用只是刚开始，对社会的影响也刚刚开始。最近一年多跟硅谷的技术大牛持续学习，我收益颇多。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资本开支的增量在哪里，意味着总需求的增量就在哪里，赚钱的机会也就在哪里。</w:t>
      </w:r>
      <w:r>
        <w:t xml:space="preserve">”</w:t>
      </w:r>
      <w:r>
        <w:t xml:space="preserve">“</w:t>
      </w:r>
      <w:r>
        <w:t xml:space="preserve">所谓的风口，是用巨量的资本砸出来的，那是钱的流向，看懂了钱的流向，赚钱其实挺简单的。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（四）美股对波澜的免疫力增强</w:t>
      </w:r>
    </w:p>
    <w:p>
      <w:pPr>
        <w:pStyle w:val="BodyText"/>
      </w:pPr>
      <w:r>
        <w:t xml:space="preserve">“</w:t>
      </w:r>
      <w:r>
        <w:t xml:space="preserve">美股对这类波澜的免疫力会越来越强，整体很难再现前些时日下跌时的机会节点，除非有什么超级大利空或黑天鹅。</w:t>
      </w:r>
      <w:r>
        <w:t xml:space="preserve">”</w:t>
      </w:r>
      <w:r>
        <w:t xml:space="preserve">“</w:t>
      </w:r>
      <w:r>
        <w:t xml:space="preserve">次数一多，又不是影响基本面的利空，市场就有免疫力了。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（五）当前市场特征</w:t>
      </w:r>
    </w:p>
    <w:p>
      <w:pPr>
        <w:numPr>
          <w:ilvl w:val="0"/>
          <w:numId w:val="1033"/>
        </w:numPr>
        <w:pStyle w:val="Compact"/>
      </w:pPr>
      <w:r>
        <w:t xml:space="preserve">科技股修复迅速：</w:t>
      </w:r>
      <w:r>
        <w:t xml:space="preserve">“</w:t>
      </w:r>
      <w:r>
        <w:t xml:space="preserve">科技股才跌了没几天就迅速拉升了</w:t>
      </w:r>
      <w:r>
        <w:t xml:space="preserve">”</w:t>
      </w:r>
      <w:r>
        <w:t xml:space="preserve">——美股V型走势多，U型走势少</w:t>
      </w:r>
    </w:p>
    <w:p>
      <w:pPr>
        <w:numPr>
          <w:ilvl w:val="0"/>
          <w:numId w:val="1033"/>
        </w:numPr>
        <w:pStyle w:val="Compact"/>
      </w:pPr>
      <w:r>
        <w:t xml:space="preserve">指数比龙头股强：主要是因为指数编制的”新权重效应”，闪迪纳入纳指100等影响较大</w:t>
      </w:r>
    </w:p>
    <w:p>
      <w:pPr>
        <w:numPr>
          <w:ilvl w:val="0"/>
          <w:numId w:val="1033"/>
        </w:numPr>
        <w:pStyle w:val="Compact"/>
      </w:pPr>
      <w:r>
        <w:t xml:space="preserve">上涨核心推力：七巨头的上涨修复 + 存储和光模块等AI基础设施企业集体爆发</w:t>
      </w:r>
    </w:p>
    <w:p>
      <w:pPr>
        <w:numPr>
          <w:ilvl w:val="0"/>
          <w:numId w:val="1033"/>
        </w:numPr>
        <w:pStyle w:val="Compact"/>
      </w:pPr>
      <w:r>
        <w:t xml:space="preserve">实体经济调研：走访的大多数规模企业和中型企业，亮点较小，困难挺多；亮点主要在新兴科技产业和依赖外部市场需求量变大的产业</w:t>
      </w:r>
    </w:p>
    <w:bookmarkEnd w:id="68"/>
    <w:bookmarkStart w:id="69" w:name="二2-4月大跌中的抄底操作记录"/>
    <w:p>
      <w:pPr>
        <w:pStyle w:val="Heading3"/>
      </w:pPr>
      <w:r>
        <w:t xml:space="preserve">二、2-4月大跌中的抄底操作记录</w:t>
      </w:r>
    </w:p>
    <w:p>
      <w:pPr>
        <w:pStyle w:val="FirstParagraph"/>
      </w:pPr>
      <w:r>
        <w:rPr>
          <w:bCs/>
          <w:b/>
        </w:rPr>
        <w:t xml:space="preserve">2026年2-3月美伊冲突导致的大跌中，作者执行了近年来最大规模的一次抄底操作：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383→355-387美元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买最多，从6%买到15%+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165、169、171.87美元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加仓近3万股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455-472美元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防守型核心，大量加仓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纳指100 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QQQ@580、575、556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下跌中重点配置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标普500 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VOO@595、585、568-572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下跌中重点配置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556、583美元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适当补仓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待300以下再加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高位370-390已减仓15%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历史百分位5.13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放入防守型账户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成本148.5美元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由浮亏转浮盈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285、275、260美元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加仓，等251没到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350以上考虑减仓</w:t>
            </w:r>
          </w:p>
        </w:tc>
      </w:tr>
    </w:tbl>
    <w:p>
      <w:pPr>
        <w:pStyle w:val="BodyText"/>
      </w:pPr>
      <w:r>
        <w:rPr>
          <w:bCs/>
          <w:b/>
        </w:rPr>
        <w:t xml:space="preserve">高位减仓→低位买回的经典操作：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高位减仓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低位买回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187.5减仓30%（175-200区间）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165、169加仓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完美波段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720、780-790减仓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556、583买入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高抛低吸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480、520、550减仓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383→355-387买入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大幅降成本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370-390减仓15%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待300以下加仓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225、230减仓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少量补仓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260、305、330减仓15%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持有未加仓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观望中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420、460、490减仓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等预期价位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控制仓位1%</w:t>
            </w:r>
          </w:p>
        </w:tc>
      </w:tr>
    </w:tbl>
    <w:bookmarkEnd w:id="69"/>
    <w:bookmarkStart w:id="70" w:name="三最新持仓结构2026年4月23日"/>
    <w:p>
      <w:pPr>
        <w:pStyle w:val="Heading3"/>
      </w:pPr>
      <w:r>
        <w:t xml:space="preserve">三、最新持仓结构（2026年4月23日）</w:t>
      </w:r>
    </w:p>
    <w:p>
      <w:pPr>
        <w:pStyle w:val="FirstParagraph"/>
      </w:pPr>
      <w:r>
        <w:rPr>
          <w:bCs/>
          <w:b/>
        </w:rPr>
        <w:t xml:space="preserve">进取型账户（44.5%）：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第一大重仓，负成本持股，短期1年内不打算卖除非240+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第二大重仓，350以上考虑减仓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从6%买到15%+，准备拿到涨势停止再减仓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稳健型科技巨头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负成本持股，300以下加仓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高弹性，720-790减仓后556-583补回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云计算巨头，</w:t>
            </w:r>
            <w:r>
              <w:t xml:space="preserve">“</w:t>
            </w:r>
            <w:r>
              <w:t xml:space="preserve">还没发力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特斯拉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高波动，控制仓位，敬而远之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博通+AMD+甲骨文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备胎标的，计划减仓切换伯克希尔</w:t>
            </w:r>
          </w:p>
        </w:tc>
      </w:tr>
    </w:tbl>
    <w:p>
      <w:pPr>
        <w:pStyle w:val="BodyText"/>
      </w:pPr>
      <w:r>
        <w:rPr>
          <w:bCs/>
          <w:b/>
        </w:rPr>
        <w:t xml:space="preserve">稳健型账户（15%+）：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宽基指数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纳指100、标普500（目标70%）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Costco、沃尔玛、麦当劳、宝洁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医药保健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礼来、联合健康、强生、诺和诺德（计划清仓）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防守型账户（40%+）：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具体标的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美债及相关ETF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BIL、SHY、TLT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目标提升至防守型账户30%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可口可乐/强生/SCHD/VISA等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高股息防守型个股</w:t>
            </w:r>
          </w:p>
        </w:tc>
      </w:tr>
    </w:tbl>
    <w:bookmarkEnd w:id="70"/>
    <w:bookmarkStart w:id="71" w:name="四后续操作计划"/>
    <w:p>
      <w:pPr>
        <w:pStyle w:val="Heading3"/>
      </w:pPr>
      <w:r>
        <w:t xml:space="preserve">四、后续操作计划</w:t>
      </w:r>
    </w:p>
    <w:p>
      <w:pPr>
        <w:pStyle w:val="FirstParagraph"/>
      </w:pPr>
      <w:r>
        <w:rPr>
          <w:bCs/>
          <w:b/>
        </w:rPr>
        <w:t xml:space="preserve">（一）持仓管理计划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微软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拿到涨势停止再做第一阶段减仓（20%左右分4次），432美元还有空间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负成本持股，短期1年内不打算卖，除非240+；突破50%仓位占比是时间问题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谷歌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350以上考虑减仓（控制仓位和成本阶段）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台积电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300以下加仓；建议仓位轻可在320/300/280各加一次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伯克希尔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希望能再下跌3%进入加仓节点；从博通AMD减仓切换；拿着三年不涨都不在乎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联合健康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375-385有很强阻力点，过了才能看420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亚马逊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不贵，持有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礼来、麦当劳、宝洁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还要再跌一跌才会适当加仓；宝洁138以下补仓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奈飞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后续清仓，为专注和纯粹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诺和诺德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65+清仓</w:t>
            </w:r>
          </w:p>
        </w:tc>
      </w:tr>
    </w:tbl>
    <w:p>
      <w:pPr>
        <w:pStyle w:val="BodyText"/>
      </w:pPr>
      <w:r>
        <w:rPr>
          <w:bCs/>
          <w:b/>
        </w:rPr>
        <w:t xml:space="preserve">（二）总体操作基调</w:t>
      </w:r>
    </w:p>
    <w:p>
      <w:pPr>
        <w:pStyle w:val="BodyText"/>
      </w:pPr>
      <w:r>
        <w:t xml:space="preserve">“</w:t>
      </w:r>
      <w:r>
        <w:t xml:space="preserve">投资进入佛系状态，不再像过往那样进取，交易频率大幅下降。</w:t>
      </w:r>
      <w:r>
        <w:t xml:space="preserve">”</w:t>
      </w:r>
    </w:p>
    <w:p>
      <w:pPr>
        <w:numPr>
          <w:ilvl w:val="0"/>
          <w:numId w:val="1034"/>
        </w:numPr>
        <w:pStyle w:val="Compact"/>
      </w:pPr>
      <w:r>
        <w:t xml:space="preserve">2026年预期能有6-8%就很知足</w:t>
      </w:r>
    </w:p>
    <w:p>
      <w:pPr>
        <w:numPr>
          <w:ilvl w:val="0"/>
          <w:numId w:val="1034"/>
        </w:numPr>
        <w:pStyle w:val="Compact"/>
      </w:pPr>
      <w:r>
        <w:t xml:space="preserve">操作进入新阶段：选股更谨慎，买卖操作频率更少</w:t>
      </w:r>
    </w:p>
    <w:p>
      <w:pPr>
        <w:numPr>
          <w:ilvl w:val="0"/>
          <w:numId w:val="1034"/>
        </w:numPr>
        <w:pStyle w:val="Compact"/>
      </w:pPr>
      <w:r>
        <w:t xml:space="preserve">会通过期权来操作一些卖单</w:t>
      </w:r>
    </w:p>
    <w:p>
      <w:pPr>
        <w:numPr>
          <w:ilvl w:val="0"/>
          <w:numId w:val="1034"/>
        </w:numPr>
        <w:pStyle w:val="Compact"/>
      </w:pPr>
      <w:r>
        <w:t xml:space="preserve">开始很重视税的问题（加州税高）</w:t>
      </w:r>
    </w:p>
    <w:p>
      <w:pPr>
        <w:numPr>
          <w:ilvl w:val="0"/>
          <w:numId w:val="1034"/>
        </w:numPr>
        <w:pStyle w:val="Compact"/>
      </w:pPr>
      <w:r>
        <w:t xml:space="preserve">以后要用大额的钱，直接质押股票套钱，不需要卖出</w:t>
      </w:r>
    </w:p>
    <w:p>
      <w:pPr>
        <w:numPr>
          <w:ilvl w:val="0"/>
          <w:numId w:val="1034"/>
        </w:numPr>
        <w:pStyle w:val="Compact"/>
      </w:pPr>
      <w:r>
        <w:t xml:space="preserve">近半年已近乎完全不看盘，设置好买卖节点放着</w:t>
      </w:r>
    </w:p>
    <w:p>
      <w:pPr>
        <w:numPr>
          <w:ilvl w:val="0"/>
          <w:numId w:val="1034"/>
        </w:numPr>
        <w:pStyle w:val="Compact"/>
      </w:pPr>
      <w:r>
        <w:t xml:space="preserve">投资展望还会再写4年，通过指定渠道发出去</w:t>
      </w:r>
    </w:p>
    <w:p>
      <w:pPr>
        <w:numPr>
          <w:ilvl w:val="0"/>
          <w:numId w:val="1034"/>
        </w:numPr>
        <w:pStyle w:val="Compact"/>
      </w:pPr>
      <w:r>
        <w:t xml:space="preserve">公众号更新将越来越少，投资内容减少，生活感悟增加</w:t>
      </w:r>
    </w:p>
    <w:p>
      <w:pPr>
        <w:pStyle w:val="FirstParagraph"/>
      </w:pPr>
      <w:r>
        <w:rPr>
          <w:bCs/>
          <w:b/>
        </w:rPr>
        <w:t xml:space="preserve">（三）转型信号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从进取型到稳健型</w:t>
      </w:r>
      <w:r>
        <w:t xml:space="preserve">：股债结合，三层账户体系成型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从具体操作到企业分析</w:t>
      </w:r>
      <w:r>
        <w:t xml:space="preserve">：因合规要求，停止公开具体操作节点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从LP到VC</w:t>
      </w:r>
      <w:r>
        <w:t xml:space="preserve">：家办做调整，准备投资小型科技公司的天使轮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职业奶爸</w:t>
      </w:r>
      <w:r>
        <w:t xml:space="preserve">：</w:t>
      </w:r>
      <w:r>
        <w:t xml:space="preserve">“</w:t>
      </w:r>
      <w:r>
        <w:t xml:space="preserve">我现在职业奶爸，退休人士/无业游民</w:t>
      </w:r>
      <w:r>
        <w:t xml:space="preserve">”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赴加州</w:t>
      </w:r>
      <w:r>
        <w:t xml:space="preserve">：7月先去，9月孩子读书</w:t>
      </w:r>
    </w:p>
    <w:bookmarkEnd w:id="71"/>
    <w:bookmarkStart w:id="72" w:name="五给不同投资者的建议"/>
    <w:p>
      <w:pPr>
        <w:pStyle w:val="Heading3"/>
      </w:pPr>
      <w:r>
        <w:t xml:space="preserve">五、给不同投资者的建议</w:t>
      </w:r>
    </w:p>
    <w:p>
      <w:pPr>
        <w:pStyle w:val="FirstParagraph"/>
      </w:pPr>
      <w:r>
        <w:rPr>
          <w:bCs/>
          <w:b/>
        </w:rPr>
        <w:t xml:space="preserve">（一）新手投资者</w:t>
      </w:r>
    </w:p>
    <w:p>
      <w:pPr>
        <w:pStyle w:val="BodyText"/>
      </w:pPr>
      <w:r>
        <w:t xml:space="preserve">“</w:t>
      </w:r>
      <w:r>
        <w:t xml:space="preserve">绝大多数普通人赚不了高波动资产的钱，这是人性使然。</w:t>
      </w:r>
      <w:r>
        <w:t xml:space="preserve">”</w:t>
      </w:r>
    </w:p>
    <w:p>
      <w:pPr>
        <w:numPr>
          <w:ilvl w:val="0"/>
          <w:numId w:val="1036"/>
        </w:numPr>
        <w:pStyle w:val="Compact"/>
      </w:pPr>
      <w:r>
        <w:t xml:space="preserve">求稳：7成标普500 + 3成纳斯达克</w:t>
      </w:r>
    </w:p>
    <w:p>
      <w:pPr>
        <w:numPr>
          <w:ilvl w:val="0"/>
          <w:numId w:val="1036"/>
        </w:numPr>
        <w:pStyle w:val="Compact"/>
      </w:pPr>
      <w:r>
        <w:t xml:space="preserve">稳中有进：纳指100和标普500各一半</w:t>
      </w:r>
    </w:p>
    <w:p>
      <w:pPr>
        <w:numPr>
          <w:ilvl w:val="0"/>
          <w:numId w:val="1036"/>
        </w:numPr>
        <w:pStyle w:val="Compact"/>
      </w:pPr>
      <w:r>
        <w:t xml:space="preserve">不要追高，不要碰杠杆</w:t>
      </w:r>
    </w:p>
    <w:p>
      <w:pPr>
        <w:numPr>
          <w:ilvl w:val="0"/>
          <w:numId w:val="1036"/>
        </w:numPr>
        <w:pStyle w:val="Compact"/>
      </w:pPr>
      <w:r>
        <w:t xml:space="preserve">适合自己的才是最好的</w:t>
      </w:r>
    </w:p>
    <w:p>
      <w:pPr>
        <w:pStyle w:val="FirstParagraph"/>
      </w:pPr>
      <w:r>
        <w:rPr>
          <w:bCs/>
          <w:b/>
        </w:rPr>
        <w:t xml:space="preserve">（二）有一定经验的投资者</w:t>
      </w:r>
    </w:p>
    <w:p>
      <w:pPr>
        <w:numPr>
          <w:ilvl w:val="0"/>
          <w:numId w:val="1037"/>
        </w:numPr>
        <w:pStyle w:val="Compact"/>
      </w:pPr>
      <w:r>
        <w:t xml:space="preserve">建立适合自己的投资体系，不要盲目跟风</w:t>
      </w:r>
    </w:p>
    <w:p>
      <w:pPr>
        <w:numPr>
          <w:ilvl w:val="0"/>
          <w:numId w:val="1037"/>
        </w:numPr>
        <w:pStyle w:val="Compact"/>
      </w:pPr>
      <w:r>
        <w:t xml:space="preserve">“</w:t>
      </w:r>
      <w:r>
        <w:t xml:space="preserve">投资其实挺简单的，无非是验证我们对这个世界的认知是否正确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t xml:space="preserve">需要经历：验证→怀疑→再验证→再怀疑→再验证；打破重建，再打破，再重建</w:t>
      </w:r>
    </w:p>
    <w:p>
      <w:pPr>
        <w:pStyle w:val="FirstParagraph"/>
      </w:pPr>
      <w:r>
        <w:rPr>
          <w:bCs/>
          <w:b/>
        </w:rPr>
        <w:t xml:space="preserve">（三）高净值投资者</w:t>
      </w:r>
    </w:p>
    <w:p>
      <w:pPr>
        <w:numPr>
          <w:ilvl w:val="0"/>
          <w:numId w:val="1038"/>
        </w:numPr>
        <w:pStyle w:val="Compact"/>
      </w:pPr>
      <w:r>
        <w:t xml:space="preserve">先做好防守，再考虑进攻</w:t>
      </w:r>
    </w:p>
    <w:p>
      <w:pPr>
        <w:numPr>
          <w:ilvl w:val="0"/>
          <w:numId w:val="1038"/>
        </w:numPr>
        <w:pStyle w:val="Compact"/>
      </w:pPr>
      <w:r>
        <w:t xml:space="preserve">做好托底/兜底资产和隔离资产</w:t>
      </w:r>
    </w:p>
    <w:p>
      <w:pPr>
        <w:numPr>
          <w:ilvl w:val="0"/>
          <w:numId w:val="1038"/>
        </w:numPr>
        <w:pStyle w:val="Compact"/>
      </w:pPr>
      <w:r>
        <w:t xml:space="preserve">考虑家办+离岸信托组合</w:t>
      </w:r>
    </w:p>
    <w:p>
      <w:pPr>
        <w:numPr>
          <w:ilvl w:val="0"/>
          <w:numId w:val="1038"/>
        </w:numPr>
        <w:pStyle w:val="Compact"/>
      </w:pPr>
      <w:r>
        <w:t xml:space="preserve">固收类和权益类配比逐步调整到1:1</w:t>
      </w:r>
    </w:p>
    <w:p>
      <w:pPr>
        <w:pStyle w:val="FirstParagraph"/>
      </w:pPr>
      <w:r>
        <w:t xml:space="preserve">“</w:t>
      </w:r>
      <w:r>
        <w:t xml:space="preserve">根据自身的目的和诉求，用不同的方式去应对。</w:t>
      </w:r>
      <w:r>
        <w:t xml:space="preserve">”</w:t>
      </w:r>
      <w:r>
        <w:t xml:space="preserve">“</w:t>
      </w:r>
      <w:r>
        <w:t xml:space="preserve">耐心享受市场的上涨和下跌。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附录投资体系总图"/>
    <w:p>
      <w:pPr>
        <w:pStyle w:val="Heading2"/>
      </w:pPr>
      <w:r>
        <w:t xml:space="preserve">附录：投资体系总图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美股投资完整策略体系（2026年4月升级版）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【第一层：投资哲学】                                         │</w:t>
      </w:r>
      <w:r>
        <w:br/>
      </w:r>
      <w:r>
        <w:rPr>
          <w:rStyle w:val="VerbatimChar"/>
        </w:rPr>
        <w:t xml:space="preserve">│  ├─ 顺势：时代是势，钱的流向也是势                             │</w:t>
      </w:r>
      <w:r>
        <w:br/>
      </w:r>
      <w:r>
        <w:rPr>
          <w:rStyle w:val="VerbatimChar"/>
        </w:rPr>
        <w:t xml:space="preserve">│  ├─ 借势：跟有结果的人，借贵人的势                            │</w:t>
      </w:r>
      <w:r>
        <w:br/>
      </w:r>
      <w:r>
        <w:rPr>
          <w:rStyle w:val="VerbatimChar"/>
        </w:rPr>
        <w:t xml:space="preserve">│  ├─ 应对&gt;预测：无论发生什么，都能从容应对                      │</w:t>
      </w:r>
      <w:r>
        <w:br/>
      </w:r>
      <w:r>
        <w:rPr>
          <w:rStyle w:val="VerbatimChar"/>
        </w:rPr>
        <w:t xml:space="preserve">│  ├─ 财商三位一体：能赚钱、会守钱、懂得看财富流向               │</w:t>
      </w:r>
      <w:r>
        <w:br/>
      </w:r>
      <w:r>
        <w:rPr>
          <w:rStyle w:val="VerbatimChar"/>
        </w:rPr>
        <w:t xml:space="preserve">│  ├─ 远离宏大叙事：新闻业是广告业赞助的娱乐业                   │</w:t>
      </w:r>
      <w:r>
        <w:br/>
      </w:r>
      <w:r>
        <w:rPr>
          <w:rStyle w:val="VerbatimChar"/>
        </w:rPr>
        <w:t xml:space="preserve">│  ├─ 大概比精准重要：差不多到点位就开始买                       │</w:t>
      </w:r>
      <w:r>
        <w:br/>
      </w:r>
      <w:r>
        <w:rPr>
          <w:rStyle w:val="VerbatimChar"/>
        </w:rPr>
        <w:t xml:space="preserve">│  ├─ 备胎策略：给每个核心持仓准备备选                           │</w:t>
      </w:r>
      <w:r>
        <w:br/>
      </w:r>
      <w:r>
        <w:rPr>
          <w:rStyle w:val="VerbatimChar"/>
        </w:rPr>
        <w:t xml:space="preserve">│  └─ 核心：钱是手段，人是目的，追求的是自由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【第二层：选股策略】                                         │</w:t>
      </w:r>
      <w:r>
        <w:br/>
      </w:r>
      <w:r>
        <w:rPr>
          <w:rStyle w:val="VerbatimChar"/>
        </w:rPr>
        <w:t xml:space="preserve">│  ├─ 第一兼唯一：要么第一，要么唯一                             │</w:t>
      </w:r>
      <w:r>
        <w:br/>
      </w:r>
      <w:r>
        <w:rPr>
          <w:rStyle w:val="VerbatimChar"/>
        </w:rPr>
        <w:t xml:space="preserve">│  ├─ 核心圈：七巨头 + 台积电                                   │</w:t>
      </w:r>
      <w:r>
        <w:br/>
      </w:r>
      <w:r>
        <w:rPr>
          <w:rStyle w:val="VerbatimChar"/>
        </w:rPr>
        <w:t xml:space="preserve">│  ├─ 稳健圈：纳指100 + 标普500（目标70%）                      │</w:t>
      </w:r>
      <w:r>
        <w:br/>
      </w:r>
      <w:r>
        <w:rPr>
          <w:rStyle w:val="VerbatimChar"/>
        </w:rPr>
        <w:t xml:space="preserve">│  ├─ 备胎圈：博通/AMD/甲骨文/奈飞                              │</w:t>
      </w:r>
      <w:r>
        <w:br/>
      </w:r>
      <w:r>
        <w:rPr>
          <w:rStyle w:val="VerbatimChar"/>
        </w:rPr>
        <w:t xml:space="preserve">│  ├─ 估值方法：历史百分位（如微软5年百分位0.68）                │</w:t>
      </w:r>
      <w:r>
        <w:br/>
      </w:r>
      <w:r>
        <w:rPr>
          <w:rStyle w:val="VerbatimChar"/>
        </w:rPr>
        <w:t xml:space="preserve">│  ├─ 集中度：50万以下1-2只+宽基；300万以下5-6只                │</w:t>
      </w:r>
      <w:r>
        <w:br/>
      </w:r>
      <w:r>
        <w:rPr>
          <w:rStyle w:val="VerbatimChar"/>
        </w:rPr>
        <w:t xml:space="preserve">│  └─ 能力圈：只做看得懂的，看不懂的不碰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【第三层：仓位管理】                                         │</w:t>
      </w:r>
      <w:r>
        <w:br/>
      </w:r>
      <w:r>
        <w:rPr>
          <w:rStyle w:val="VerbatimChar"/>
        </w:rPr>
        <w:t xml:space="preserve">│  ├─ 三大账户：进取40% / 稳健15-20% / 防守40-45%              │</w:t>
      </w:r>
      <w:r>
        <w:br/>
      </w:r>
      <w:r>
        <w:rPr>
          <w:rStyle w:val="VerbatimChar"/>
        </w:rPr>
        <w:t xml:space="preserve">│  ├─ 金字塔加仓：1-1-1.5-1.5-2-2-3（升级版）                  │</w:t>
      </w:r>
      <w:r>
        <w:br/>
      </w:r>
      <w:r>
        <w:rPr>
          <w:rStyle w:val="VerbatimChar"/>
        </w:rPr>
        <w:t xml:space="preserve">│  ├─ 倒金字塔减仓：2-3-3-2（灵活调整）                         │</w:t>
      </w:r>
      <w:r>
        <w:br/>
      </w:r>
      <w:r>
        <w:rPr>
          <w:rStyle w:val="VerbatimChar"/>
        </w:rPr>
        <w:t xml:space="preserve">│  ├─ 做T策略：7成底仓不做T，3成做T                             │</w:t>
      </w:r>
      <w:r>
        <w:br/>
      </w:r>
      <w:r>
        <w:rPr>
          <w:rStyle w:val="VerbatimChar"/>
        </w:rPr>
        <w:t xml:space="preserve">│  ├─ 负成本持股：好草就得回头吃，反复吃                         │</w:t>
      </w:r>
      <w:r>
        <w:br/>
      </w:r>
      <w:r>
        <w:rPr>
          <w:rStyle w:val="VerbatimChar"/>
        </w:rPr>
        <w:t xml:space="preserve">│  ├─ VIX参考：30捞宽基/40买个股/50重点加仓/50-90天上下金子      │</w:t>
      </w:r>
      <w:r>
        <w:br/>
      </w:r>
      <w:r>
        <w:rPr>
          <w:rStyle w:val="VerbatimChar"/>
        </w:rPr>
        <w:t xml:space="preserve">│  ├─ 黄金分割：最佳仓位61.8%，平时7成，最高8成                 │</w:t>
      </w:r>
      <w:r>
        <w:br/>
      </w:r>
      <w:r>
        <w:rPr>
          <w:rStyle w:val="VerbatimChar"/>
        </w:rPr>
        <w:t xml:space="preserve">│  └─ 现金管理：保持约3:7的现金:持仓比例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【第四层：择时策略】                                         │</w:t>
      </w:r>
      <w:r>
        <w:br/>
      </w:r>
      <w:r>
        <w:rPr>
          <w:rStyle w:val="VerbatimChar"/>
        </w:rPr>
        <w:t xml:space="preserve">│  ├─ 宽基触发：标普跌6.5%+开始买，纳指跌9%开始买               │</w:t>
      </w:r>
      <w:r>
        <w:br/>
      </w:r>
      <w:r>
        <w:rPr>
          <w:rStyle w:val="VerbatimChar"/>
        </w:rPr>
        <w:t xml:space="preserve">│  ├─ 个股触发：基本面没恶化，下跌30%开始买（极个别20%+）        │</w:t>
      </w:r>
      <w:r>
        <w:br/>
      </w:r>
      <w:r>
        <w:rPr>
          <w:rStyle w:val="VerbatimChar"/>
        </w:rPr>
        <w:t xml:space="preserve">│  ├─ 左侧交易：从B一直买到E（大资金适合）                      │</w:t>
      </w:r>
      <w:r>
        <w:br/>
      </w:r>
      <w:r>
        <w:rPr>
          <w:rStyle w:val="VerbatimChar"/>
        </w:rPr>
        <w:t xml:space="preserve">│  ├─ 右侧交易：只从B买到C（小资金适合，等筑底信号）             │</w:t>
      </w:r>
      <w:r>
        <w:br/>
      </w:r>
      <w:r>
        <w:rPr>
          <w:rStyle w:val="VerbatimChar"/>
        </w:rPr>
        <w:t xml:space="preserve">│  ├─ 四种卖出：做T/PEG≥2/切换/基本面恶化                      │</w:t>
      </w:r>
      <w:r>
        <w:br/>
      </w:r>
      <w:r>
        <w:rPr>
          <w:rStyle w:val="VerbatimChar"/>
        </w:rPr>
        <w:t xml:space="preserve">│  ├─ 凯利公式思维：只在优势极大时下重注                         │</w:t>
      </w:r>
      <w:r>
        <w:br/>
      </w:r>
      <w:r>
        <w:rPr>
          <w:rStyle w:val="VerbatimChar"/>
        </w:rPr>
        <w:t xml:space="preserve">│  ├─ 小跌小买，大跌大买                                       │</w:t>
      </w:r>
      <w:r>
        <w:br/>
      </w:r>
      <w:r>
        <w:rPr>
          <w:rStyle w:val="VerbatimChar"/>
        </w:rPr>
        <w:t xml:space="preserve">│  └─ 正股为主，期权为辅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【第五层：风控体系】                                         │</w:t>
      </w:r>
      <w:r>
        <w:br/>
      </w:r>
      <w:r>
        <w:rPr>
          <w:rStyle w:val="VerbatimChar"/>
        </w:rPr>
        <w:t xml:space="preserve">│  ├─ 安全边际三要素：资金、仓位、成本                           │</w:t>
      </w:r>
      <w:r>
        <w:br/>
      </w:r>
      <w:r>
        <w:rPr>
          <w:rStyle w:val="VerbatimChar"/>
        </w:rPr>
        <w:t xml:space="preserve">│  ├─ 七大铁律：不满仓/不上杠杆/不追高/不懂不碰                  │</w:t>
      </w:r>
      <w:r>
        <w:br/>
      </w:r>
      <w:r>
        <w:rPr>
          <w:rStyle w:val="VerbatimChar"/>
        </w:rPr>
        <w:t xml:space="preserve">│  ├─ 防守型资产：美债65%+伯克希尔13.5%+高股息21.5%            │</w:t>
      </w:r>
      <w:r>
        <w:br/>
      </w:r>
      <w:r>
        <w:rPr>
          <w:rStyle w:val="VerbatimChar"/>
        </w:rPr>
        <w:t xml:space="preserve">│  ├─ 反脆弱体系：随时应对大盘50%+下跌无压力                    │</w:t>
      </w:r>
      <w:r>
        <w:br/>
      </w:r>
      <w:r>
        <w:rPr>
          <w:rStyle w:val="VerbatimChar"/>
        </w:rPr>
        <w:t xml:space="preserve">│  ├─ 税务优化：HSA/亏损抵税/育儿抵免                           │</w:t>
      </w:r>
      <w:r>
        <w:br/>
      </w:r>
      <w:r>
        <w:rPr>
          <w:rStyle w:val="VerbatimChar"/>
        </w:rPr>
        <w:t xml:space="preserve">│  └─ 全球化配置：多币种、多市场、脱钩资产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【底层：心态修行】                                           │</w:t>
      </w:r>
      <w:r>
        <w:br/>
      </w:r>
      <w:r>
        <w:rPr>
          <w:rStyle w:val="VerbatimChar"/>
        </w:rPr>
        <w:t xml:space="preserve">│  ├─ 投资四阶段：知道→做到→赚到→持续赚到                      │</w:t>
      </w:r>
      <w:r>
        <w:br/>
      </w:r>
      <w:r>
        <w:rPr>
          <w:rStyle w:val="VerbatimChar"/>
        </w:rPr>
        <w:t xml:space="preserve">│  ├─ 耐心等待：财不入急门                                     │</w:t>
      </w:r>
      <w:r>
        <w:br/>
      </w:r>
      <w:r>
        <w:rPr>
          <w:rStyle w:val="VerbatimChar"/>
        </w:rPr>
        <w:t xml:space="preserve">│  ├─ 执行密度：拉开人与人差距的不是智商                         │</w:t>
      </w:r>
      <w:r>
        <w:br/>
      </w:r>
      <w:r>
        <w:rPr>
          <w:rStyle w:val="VerbatimChar"/>
        </w:rPr>
        <w:t xml:space="preserve">│  ├─ 子女财商：3-6岁/6-9岁/9-12岁/13-20岁四步法               │</w:t>
      </w:r>
      <w:r>
        <w:br/>
      </w:r>
      <w:r>
        <w:rPr>
          <w:rStyle w:val="VerbatimChar"/>
        </w:rPr>
        <w:t xml:space="preserve">│  ├─ 拿住好公司：发现好公司是运气，拿住好公司是修行              │</w:t>
      </w:r>
      <w:r>
        <w:br/>
      </w:r>
      <w:r>
        <w:rPr>
          <w:rStyle w:val="VerbatimChar"/>
        </w:rPr>
        <w:t xml:space="preserve">│  └─ 富一世：时间是最准的刻度尺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4"/>
    <w:bookmarkStart w:id="75" w:name="作者金句汇编"/>
    <w:p>
      <w:pPr>
        <w:pStyle w:val="Heading2"/>
      </w:pPr>
      <w:r>
        <w:t xml:space="preserve">作者金句汇编</w:t>
      </w:r>
    </w:p>
    <w:p>
      <w:pPr>
        <w:pStyle w:val="BlockText"/>
      </w:pPr>
      <w:r>
        <w:t xml:space="preserve">“</w:t>
      </w:r>
      <w:r>
        <w:t xml:space="preserve">从来不是人赚钱，是钱在找寻人，钱在寻找它的主人。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真正让你优于常人的，不是频繁出手争取小机会，而是耐心、慎重地对待重大机会。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成功者先相信后看见，普通人先看见后相信，失败者看见了都不信。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万物皆周期，任何的人和事，都不会一直在云端。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只在胜率和赔率都对自己极度有利时下重注，其他时间保持耐心。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风控是整个投资体系的地基，甚至是人生的重要基石。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发现好公司是运气，拿住好公司是修行。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真正拉开人与人之间距离的，不是智商，是执行密度。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财不入急门，有赚且小幅跑赢通胀和存款利率，就知足。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从’富一时’到’富一世’，路途艰难，诸君需自强。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控制好了安全边际，做好仓位和资金、成本管理，低成本/负成本持股，它们会决定心态；另外就是少做短线，多做长线，长线容错率高。看懂这段话，就知晓了做美股赚高收益率的秘诀。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投资不能靠预期，而是无论发生什么，都能从容应对。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所谓财商，就是’能赚钱、会守钱、懂得看财富流向’，三位一体。一个都不能少。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远离宏大叙事，这是投资的毒药。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大概比精准重要，差不多到点位了，就要开始买。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钱就是这么赚的，挺简单的。资金、耐心、勇气，不难又有点难。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熊市是建仓的甜蜜点，是财富的放大器；机会是跌出来的，风险是涨出来的。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市场是会吃人的，稳健活下去才是真理。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一年十倍的人多如牛毛，三年十倍的人少之又少。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不是由于基本面恶化导致的下跌，只要跌到我的预期点位，我都会加仓。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现金就像氧气，关键时刻能救命。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做任何事情，不要飘，不要狂，也不要轻易动怒。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人要有在废墟里重建自己的能力。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做热爱的工作、和靠谱的人同行、守住不冒险的底线、珍惜拥有的幸运。如此，就是非常幸福的人。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投资，要能睡个安稳觉，就很幸福。我现在每天都睡得很好，几天才看一次账户。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5"/>
    <w:bookmarkStart w:id="76" w:name="推荐阅读书单"/>
    <w:p>
      <w:pPr>
        <w:pStyle w:val="Heading2"/>
      </w:pPr>
      <w:r>
        <w:t xml:space="preserve">推荐阅读书单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书名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《反脆弱》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纳西姆·塔勒布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建立反脆弱体系，从容面对不确定性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《黑天鹅》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纳西姆·塔勒布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理解极端事件对投资的影响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《随机漫步的傻瓜》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纳西姆·塔勒布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识别市场中的随机性和运气成分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《穷查理宝典》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查理·芒格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多元思维模型，投资智慧的源泉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《安全边际》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塞斯·卡拉曼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价值投资的经典之作，风险控制的核心读物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《海龟交易法则》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柯蒂斯·费思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建立交易系统和投资纪律的方法论</w:t>
            </w:r>
          </w:p>
        </w:tc>
      </w:tr>
    </w:tbl>
    <w:p>
      <w:pPr>
        <w:pStyle w:val="BodyText"/>
      </w:pPr>
      <w:r>
        <w:t xml:space="preserve">“</w:t>
      </w:r>
      <w:r>
        <w:t xml:space="preserve">多看书、多经历，提升认知需要大量阅读。读万卷书不如行万里路，行万里路不如阅人无数。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免责声明</w:t>
      </w:r>
      <w:r>
        <w:t xml:space="preserve">：本文档基于公开投资笔记整理，仅供学习研究之用，不构成任何投资建议。股市有风险，投资需谨慎。每位投资者应根据自身财务状况、风险承受能力和投资目标，独立做出投资决策。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2026-07-06T15:04:07Z</dcterms:created>
  <dcterms:modified xsi:type="dcterms:W3CDTF">2026-07-06T15:04:07Z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