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黑体" w:hAnsi="黑体" w:eastAsia="黑体" w:cs="黑体"/>
          <w:color w:val="0000F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61亿人同时打电话</w:t>
      </w:r>
    </w:p>
    <w:p>
      <w:pPr>
        <w:rPr>
          <w:rFonts w:hint="eastAsia"/>
        </w:rPr>
      </w:pPr>
      <w:r>
        <w:rPr>
          <w:rFonts w:hint="eastAsia"/>
        </w:rPr>
        <w:t>15世纪末哥伦布发现南美洲新大陆，由于</w:t>
      </w:r>
      <w:r>
        <w:rPr>
          <w:rFonts w:hint="eastAsia"/>
          <w:b/>
          <w:bCs/>
          <w:i/>
          <w:iCs/>
          <w:color w:val="FF0000"/>
          <w:u w:val="double" w:color="1E4D78" w:themeColor="accent1" w:themeShade="7F"/>
        </w:rPr>
        <w:t>通信</w:t>
      </w:r>
      <w:r>
        <w:rPr>
          <w:rFonts w:hint="eastAsia"/>
        </w:rPr>
        <w:t>技术落后，西班牙女王在半年后才得到消息。1865年美国总统林肯遭暗杀，英国女王在13天后才得知消息。而1969年美国阿波罗登月舱第一次把人送上月球的消息，只用了1.3秒钟就传遍了全世界。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00"/>
          <w:highlight w:val="blue"/>
          <w:shd w:val="clear" w:color="auto" w:fill="auto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chineseCounting" w:start="4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00"/>
          <w:highlight w:val="blue"/>
          <w:shd w:val="clear" w:color="auto" w:fill="auto"/>
        </w:rPr>
        <w:sectPr>
          <w:type w:val="continuous"/>
          <w:pgSz w:w="11906" w:h="16838"/>
          <w:pgMar w:top="1440" w:right="1800" w:bottom="1440" w:left="1800" w:header="851" w:footer="992" w:gutter="0"/>
          <w:pgNumType w:fmt="chineseCounting"/>
          <w:cols w:space="427" w:num="3" w:sep="1"/>
          <w:docGrid w:type="lines" w:linePitch="312" w:charSpace="0"/>
        </w:sectPr>
      </w:pPr>
      <w:r>
        <w:rPr>
          <w:rFonts w:hint="eastAsia"/>
          <w:color w:val="FFFF00"/>
          <w:highlight w:val="blue"/>
          <w:shd w:val="clear" w:color="auto" w:fill="auto"/>
        </w:rPr>
        <w:t>无线电短波</w:t>
      </w:r>
      <w:r>
        <w:rPr>
          <w:rFonts w:hint="eastAsia"/>
          <w:b/>
          <w:bCs/>
          <w:i/>
          <w:iCs/>
          <w:color w:val="FF0000"/>
          <w:highlight w:val="blue"/>
          <w:u w:val="double" w:color="5B9BD5" w:themeColor="accent1"/>
          <w:shd w:val="clear" w:color="auto" w:fill="auto"/>
        </w:rPr>
        <w:t>通信</w:t>
      </w:r>
      <w:r>
        <w:rPr>
          <w:rFonts w:hint="eastAsia"/>
          <w:color w:val="FFFF00"/>
          <w:highlight w:val="blue"/>
          <w:shd w:val="clear" w:color="auto" w:fill="auto"/>
        </w:rPr>
        <w:t>的频率范围为3-30MHz，微波</w:t>
      </w:r>
      <w:r>
        <w:rPr>
          <w:rFonts w:hint="eastAsia"/>
          <w:b/>
          <w:bCs/>
          <w:i/>
          <w:iCs/>
          <w:color w:val="FF0000"/>
          <w:highlight w:val="blue"/>
          <w:u w:val="double" w:color="5B9BD5" w:themeColor="accent1"/>
          <w:shd w:val="clear" w:color="auto" w:fill="auto"/>
        </w:rPr>
        <w:t>通信</w:t>
      </w:r>
      <w:r>
        <w:rPr>
          <w:rFonts w:hint="eastAsia"/>
          <w:color w:val="FFFF00"/>
          <w:highlight w:val="blue"/>
          <w:shd w:val="clear" w:color="auto" w:fill="auto"/>
        </w:rPr>
        <w:t>的频率范围为1000-10000MHz，后者的频率比前者提高几倍，可以容乃上千门电话和多路电视。而激动的频率范围为1*107-100*107MHz，比微波提高1万-10万倍。假定每路电话频带为4000Hz，则大约可容纳100亿路电话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color w:val="FFFF00"/>
          <w:highlight w:val="blue"/>
          <w:shd w:val="clear" w:color="auto" w:fill="auto"/>
          <w:lang w:eastAsia="zh-CN"/>
        </w:rPr>
      </w:pPr>
      <w:r>
        <w:rPr>
          <w:rFonts w:hint="eastAsia" w:eastAsia="宋体"/>
          <w:color w:val="FFFF00"/>
          <w:highlight w:val="blue"/>
          <w:shd w:val="clear" w:color="auto" w:fill="auto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248920</wp:posOffset>
            </wp:positionV>
            <wp:extent cx="972185" cy="643890"/>
            <wp:effectExtent l="0" t="0" r="18415" b="3810"/>
            <wp:wrapSquare wrapText="bothSides"/>
            <wp:docPr id="3" name="图片 3" descr="166997880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99788052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FF00"/>
          <w:highlight w:val="blue"/>
          <w:shd w:val="clear" w:color="auto" w:fill="auto"/>
        </w:rPr>
        <w:t>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pgNumType w:fmt="chineseCounting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xZWFhMGUzMTcxNTY5M2ZiNTJiNzhmNGY0MmVjMDQifQ=="/>
  </w:docVars>
  <w:rsids>
    <w:rsidRoot w:val="00000000"/>
    <w:rsid w:val="7629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2022-12-02T10:45:14Z</dcterms:created>
  <dc:creator>ASUS</dc:creator>
  <cp:lastModifiedBy>ASUS</cp:lastModifiedBy>
  <dcterms:modified xsi:type="dcterms:W3CDTF">2022-12-02T11:01:32Z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F30C98AFD30249A9975404D260B1C3A2</vt:lpwstr>
  </property>
</Properties>
</file>