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4603" w:right="575" w:hanging="3959"/>
        <w:spacing w:before="63" w:line="22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4"/>
        </w:rPr>
        <w:t>[最新]国开电大专科《社会调查研究与方法》网上形考(任务一至四)</w:t>
      </w:r>
      <w:r>
        <w:rPr>
          <w:rFonts w:ascii="SimSun" w:hAnsi="SimSun" w:eastAsia="SimSun" w:cs="SimSun"/>
          <w:sz w:val="32"/>
          <w:szCs w:val="32"/>
          <w:spacing w:val="10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6"/>
        </w:rPr>
        <w:t>试题及答案</w:t>
      </w:r>
    </w:p>
    <w:p>
      <w:pPr>
        <w:ind w:left="3504"/>
        <w:spacing w:before="37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color w:val="0000FB"/>
          <w:spacing w:val="1"/>
        </w:rPr>
        <w:t>形考任务一</w:t>
      </w:r>
      <w:r>
        <w:rPr>
          <w:rFonts w:ascii="SimSun" w:hAnsi="SimSun" w:eastAsia="SimSun" w:cs="SimSun"/>
          <w:sz w:val="32"/>
          <w:szCs w:val="32"/>
          <w:color w:val="0000FB"/>
          <w:spacing w:val="37"/>
        </w:rPr>
        <w:t xml:space="preserve">   </w:t>
      </w:r>
      <w:r>
        <w:rPr>
          <w:rFonts w:ascii="SimSun" w:hAnsi="SimSun" w:eastAsia="SimSun" w:cs="SimSun"/>
          <w:sz w:val="32"/>
          <w:szCs w:val="32"/>
          <w:b/>
          <w:bCs/>
          <w:color w:val="0000FB"/>
          <w:spacing w:val="1"/>
        </w:rPr>
        <w:t>试题及答案</w:t>
      </w:r>
    </w:p>
    <w:p>
      <w:pPr>
        <w:ind w:left="4"/>
        <w:spacing w:before="20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一、单项选择题</w:t>
      </w:r>
    </w:p>
    <w:p>
      <w:pPr>
        <w:spacing w:before="3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2"/>
        </w:rPr>
        <w:t>●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2"/>
        </w:rPr>
        <w:t>1.20世纪20年代以后，社会调查研究的重心转移到了(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12"/>
        </w:rPr>
        <w:t>)。</w:t>
      </w:r>
    </w:p>
    <w:p>
      <w:pPr>
        <w:spacing w:before="50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10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2"/>
        </w:rPr>
        <w:t>[答案]美国</w:t>
      </w:r>
    </w:p>
    <w:p>
      <w:pPr>
        <w:ind w:left="419" w:hanging="419"/>
        <w:spacing w:before="34" w:line="23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5"/>
        </w:rPr>
        <w:t>●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15"/>
        </w:rPr>
        <w:t>2.20世纪50年代以后，由于种种原因，我国社会调查研</w:t>
      </w:r>
      <w:r>
        <w:rPr>
          <w:rFonts w:ascii="SimSun" w:hAnsi="SimSun" w:eastAsia="SimSun" w:cs="SimSun"/>
          <w:sz w:val="23"/>
          <w:szCs w:val="23"/>
          <w:spacing w:val="14"/>
        </w:rPr>
        <w:t>究没有取得很大进展。它得到迅速的恢复</w:t>
      </w:r>
      <w:r>
        <w:rPr>
          <w:rFonts w:ascii="SimSun" w:hAnsi="SimSun" w:eastAsia="SimSun" w:cs="SimSun"/>
          <w:sz w:val="23"/>
          <w:szCs w:val="2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和发展是在(</w:t>
      </w:r>
      <w:r>
        <w:rPr>
          <w:rFonts w:ascii="SimSun" w:hAnsi="SimSun" w:eastAsia="SimSun" w:cs="SimSun"/>
          <w:sz w:val="23"/>
          <w:szCs w:val="23"/>
          <w:spacing w:val="30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3"/>
        </w:rPr>
        <w:t>)。</w:t>
      </w:r>
    </w:p>
    <w:p>
      <w:pPr>
        <w:ind w:left="3"/>
        <w:spacing w:before="3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b/>
          <w:bCs/>
          <w:color w:val="F90000"/>
          <w:spacing w:val="5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103"/>
        </w:rPr>
        <w:t xml:space="preserve"> </w:t>
      </w:r>
      <w:r>
        <w:rPr>
          <w:rFonts w:ascii="SimSun" w:hAnsi="SimSun" w:eastAsia="SimSun" w:cs="SimSun"/>
          <w:sz w:val="23"/>
          <w:szCs w:val="23"/>
          <w:b/>
          <w:bCs/>
          <w:color w:val="F90000"/>
          <w:spacing w:val="5"/>
        </w:rPr>
        <w:t>[答案]中国共产党十一届三中全会以后</w:t>
      </w:r>
    </w:p>
    <w:p>
      <w:pPr>
        <w:spacing w:before="4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●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3.</w:t>
      </w:r>
      <w:r>
        <w:rPr>
          <w:rFonts w:ascii="SimSun" w:hAnsi="SimSun" w:eastAsia="SimSun" w:cs="SimSun"/>
          <w:sz w:val="23"/>
          <w:szCs w:val="23"/>
          <w:spacing w:val="-5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目前国外流行的社会调查研究的哲学理论基础主要是(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5"/>
        </w:rPr>
        <w:t>)。</w:t>
      </w:r>
    </w:p>
    <w:p>
      <w:pPr>
        <w:spacing w:before="3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107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2"/>
        </w:rPr>
        <w:t>[答案]实证主义</w:t>
      </w:r>
    </w:p>
    <w:p>
      <w:pPr>
        <w:spacing w:before="3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●</w:t>
      </w:r>
      <w:r>
        <w:rPr>
          <w:rFonts w:ascii="SimSun" w:hAnsi="SimSun" w:eastAsia="SimSun" w:cs="SimSun"/>
          <w:sz w:val="23"/>
          <w:szCs w:val="23"/>
          <w:spacing w:val="114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4.社会调查研究的一个重要而又经常被很多研究者忽略的原则是(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3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3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10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3"/>
        </w:rPr>
        <w:t>[答案]伦理道德原则。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●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</w:rPr>
        <w:t>5.在对社会现象进行测量时常用的四种变量概念中，属于定性变量的是(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ind w:left="419"/>
        <w:spacing w:before="3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6"/>
        </w:rPr>
        <w:t>[答案]定类变量</w:t>
      </w:r>
    </w:p>
    <w:p>
      <w:pPr>
        <w:ind w:left="419" w:right="23"/>
        <w:spacing w:before="34" w:line="236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13"/>
        </w:rPr>
        <w:t>6.当一个变量的数值发生变动(增加或减少),另一个变量的数值随着发生大致均等的变动时，这种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3"/>
        </w:rPr>
        <w:t>关系称为(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3"/>
        </w:rPr>
        <w:t>)。</w:t>
      </w:r>
    </w:p>
    <w:p>
      <w:pPr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108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4"/>
        </w:rPr>
        <w:t>[答案]直线相关</w:t>
      </w:r>
    </w:p>
    <w:p>
      <w:pPr>
        <w:ind w:left="4"/>
        <w:spacing w:before="34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二、多项选择题</w:t>
      </w:r>
    </w:p>
    <w:p>
      <w:pPr>
        <w:ind w:left="419"/>
        <w:spacing w:before="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7.社会调查研究的基本特征是(</w:t>
      </w:r>
      <w:r>
        <w:rPr>
          <w:rFonts w:ascii="SimSun" w:hAnsi="SimSun" w:eastAsia="SimSun" w:cs="SimSun"/>
          <w:sz w:val="23"/>
          <w:szCs w:val="23"/>
          <w:spacing w:val="36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8"/>
        </w:rPr>
        <w:t>)。</w:t>
      </w:r>
    </w:p>
    <w:p>
      <w:pPr>
        <w:ind w:left="419"/>
        <w:spacing w:before="59" w:line="31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E0000"/>
          <w:spacing w:val="6"/>
          <w:position w:val="5"/>
        </w:rPr>
        <w:t>[答案]实证性</w:t>
      </w:r>
    </w:p>
    <w:p>
      <w:pPr>
        <w:ind w:left="419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E0000"/>
          <w:spacing w:val="6"/>
        </w:rPr>
        <w:t>[答案]专门性</w:t>
      </w:r>
    </w:p>
    <w:p>
      <w:pPr>
        <w:ind w:left="419"/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E0000"/>
          <w:spacing w:val="6"/>
        </w:rPr>
        <w:t>[答案]针对性</w:t>
      </w:r>
    </w:p>
    <w:p>
      <w:pPr>
        <w:ind w:left="419"/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E0000"/>
          <w:spacing w:val="6"/>
        </w:rPr>
        <w:t>[答案]系统性</w:t>
      </w:r>
    </w:p>
    <w:p>
      <w:pPr>
        <w:ind w:left="419"/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E0000"/>
          <w:spacing w:val="4"/>
        </w:rPr>
        <w:t>[答案]客观性</w:t>
      </w:r>
    </w:p>
    <w:p>
      <w:pPr>
        <w:ind w:left="419"/>
        <w:spacing w:before="4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8.社会的基本要素是(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ind w:left="419"/>
        <w:spacing w:before="39" w:line="310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B0000"/>
          <w:spacing w:val="6"/>
          <w:position w:val="5"/>
        </w:rPr>
        <w:t>[答案]地理环境</w:t>
      </w:r>
    </w:p>
    <w:p>
      <w:pPr>
        <w:ind w:left="419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B0000"/>
          <w:spacing w:val="4"/>
        </w:rPr>
        <w:t>[答案]人口</w:t>
      </w:r>
    </w:p>
    <w:p>
      <w:pPr>
        <w:ind w:left="419"/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B0000"/>
          <w:spacing w:val="6"/>
        </w:rPr>
        <w:t>[答案]自然环境</w:t>
      </w:r>
    </w:p>
    <w:p>
      <w:pPr>
        <w:ind w:left="419"/>
        <w:spacing w:before="4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9.一般而言，社会调查研究可以分为以下阶段，即</w:t>
      </w:r>
      <w:r>
        <w:rPr>
          <w:rFonts w:ascii="SimSun" w:hAnsi="SimSun" w:eastAsia="SimSun" w:cs="SimSun"/>
          <w:sz w:val="23"/>
          <w:szCs w:val="23"/>
          <w:spacing w:val="8"/>
        </w:rPr>
        <w:t>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8"/>
        </w:rPr>
        <w:t>)。</w:t>
      </w:r>
    </w:p>
    <w:p>
      <w:pPr>
        <w:ind w:left="419"/>
        <w:spacing w:before="49" w:line="24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40000"/>
          <w:spacing w:val="8"/>
        </w:rPr>
        <w:t>[答案]准备阶段</w:t>
      </w:r>
    </w:p>
    <w:p>
      <w:pPr>
        <w:ind w:left="419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40000"/>
          <w:spacing w:val="8"/>
        </w:rPr>
        <w:t>[答案]总结阶段</w:t>
      </w:r>
    </w:p>
    <w:p>
      <w:pPr>
        <w:ind w:left="419"/>
        <w:spacing w:before="2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40000"/>
          <w:spacing w:val="11"/>
        </w:rPr>
        <w:t>[答案]分析阶段</w:t>
      </w:r>
    </w:p>
    <w:p>
      <w:pPr>
        <w:ind w:left="419"/>
        <w:spacing w:before="2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40000"/>
          <w:spacing w:val="6"/>
        </w:rPr>
        <w:t>[答案]调查阶段</w:t>
      </w:r>
    </w:p>
    <w:p>
      <w:pPr>
        <w:spacing w:before="6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●</w:t>
      </w:r>
      <w:r>
        <w:rPr>
          <w:rFonts w:ascii="SimSun" w:hAnsi="SimSun" w:eastAsia="SimSun" w:cs="SimSun"/>
          <w:sz w:val="23"/>
          <w:szCs w:val="23"/>
          <w:spacing w:val="78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10.设计社会调查研究方案应注意的问题主要有(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2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A0000"/>
          <w:spacing w:val="108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[答案]弹性</w:t>
      </w:r>
    </w:p>
    <w:p>
      <w:pPr>
        <w:spacing w:before="3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A0000"/>
          <w:spacing w:val="106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[答案]系统性</w:t>
      </w:r>
    </w:p>
    <w:p>
      <w:pPr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A0000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color w:val="FA0000"/>
          <w:spacing w:val="104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A0000"/>
          <w:spacing w:val="6"/>
        </w:rPr>
        <w:t>[答案]实用性</w:t>
      </w:r>
    </w:p>
    <w:p>
      <w:pPr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A0000"/>
          <w:spacing w:val="106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[答案]经济性</w:t>
      </w:r>
    </w:p>
    <w:p>
      <w:pPr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A0000"/>
          <w:spacing w:val="106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[答案]时效性</w:t>
      </w:r>
    </w:p>
    <w:p>
      <w:pPr>
        <w:ind w:left="3494"/>
        <w:spacing w:before="5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color w:val="0800FB"/>
          <w:spacing w:val="1"/>
        </w:rPr>
        <w:t>形考任务二</w:t>
      </w:r>
      <w:r>
        <w:rPr>
          <w:rFonts w:ascii="SimSun" w:hAnsi="SimSun" w:eastAsia="SimSun" w:cs="SimSun"/>
          <w:sz w:val="32"/>
          <w:szCs w:val="32"/>
          <w:color w:val="0800FB"/>
          <w:spacing w:val="40"/>
        </w:rPr>
        <w:t xml:space="preserve">   </w:t>
      </w:r>
      <w:r>
        <w:rPr>
          <w:rFonts w:ascii="SimSun" w:hAnsi="SimSun" w:eastAsia="SimSun" w:cs="SimSun"/>
          <w:sz w:val="32"/>
          <w:szCs w:val="32"/>
          <w:b/>
          <w:bCs/>
          <w:color w:val="0800FB"/>
          <w:spacing w:val="1"/>
        </w:rPr>
        <w:t>试题及答案</w:t>
      </w:r>
    </w:p>
    <w:p>
      <w:pPr>
        <w:ind w:left="4"/>
        <w:spacing w:before="11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3"/>
        </w:rPr>
        <w:t>一、单项选择题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8"/>
        </w:rPr>
        <w:t>1.每一个测量对象的属性和特征只能以一</w:t>
      </w:r>
      <w:r>
        <w:rPr>
          <w:rFonts w:ascii="SimSun" w:hAnsi="SimSun" w:eastAsia="SimSun" w:cs="SimSun"/>
          <w:sz w:val="23"/>
          <w:szCs w:val="23"/>
          <w:spacing w:val="7"/>
        </w:rPr>
        <w:t>个数字或符号来表示，指的是(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34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B0000"/>
          <w:spacing w:val="-12"/>
        </w:rPr>
        <w:t>●</w:t>
      </w:r>
      <w:r>
        <w:rPr>
          <w:rFonts w:ascii="SimSun" w:hAnsi="SimSun" w:eastAsia="SimSun" w:cs="SimSun"/>
          <w:sz w:val="23"/>
          <w:szCs w:val="23"/>
          <w:color w:val="FB0000"/>
          <w:spacing w:val="17"/>
        </w:rPr>
        <w:t xml:space="preserve">  </w:t>
      </w:r>
      <w:r>
        <w:rPr>
          <w:rFonts w:ascii="SimSun" w:hAnsi="SimSun" w:eastAsia="SimSun" w:cs="SimSun"/>
          <w:sz w:val="23"/>
          <w:szCs w:val="23"/>
          <w:b/>
          <w:bCs/>
          <w:color w:val="FB0000"/>
          <w:spacing w:val="-12"/>
        </w:rPr>
        <w:t>[答案]互斥性</w:t>
      </w:r>
    </w:p>
    <w:p>
      <w:pPr>
        <w:spacing w:before="3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●</w:t>
      </w:r>
      <w:r>
        <w:rPr>
          <w:rFonts w:ascii="SimSun" w:hAnsi="SimSun" w:eastAsia="SimSun" w:cs="SimSun"/>
          <w:sz w:val="23"/>
          <w:szCs w:val="23"/>
          <w:spacing w:val="15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7"/>
        </w:rPr>
        <w:t>2.测量目标与测量内容之间的适合性与相符性叫做(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ectPr>
          <w:pgSz w:w="11900" w:h="16840"/>
          <w:pgMar w:top="543" w:right="548" w:bottom="0" w:left="540" w:header="0" w:footer="0" w:gutter="0"/>
        </w:sectPr>
        <w:rPr/>
      </w:pPr>
    </w:p>
    <w:p>
      <w:pPr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60000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color w:val="F60000"/>
          <w:spacing w:val="81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60000"/>
          <w:spacing w:val="4"/>
        </w:rPr>
        <w:t>[答案]内容效度</w:t>
      </w:r>
    </w:p>
    <w:p>
      <w:pPr>
        <w:spacing w:before="2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spacing w:val="1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3.社会测量的四个层次之间有兼容性，它们按照由低到高的顺序</w:t>
      </w:r>
      <w:r>
        <w:rPr>
          <w:rFonts w:ascii="SimSun" w:hAnsi="SimSun" w:eastAsia="SimSun" w:cs="SimSun"/>
          <w:sz w:val="23"/>
          <w:szCs w:val="23"/>
          <w:spacing w:val="7"/>
        </w:rPr>
        <w:t>应当是(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3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E0000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color w:val="FE0000"/>
          <w:spacing w:val="7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E0000"/>
          <w:spacing w:val="8"/>
        </w:rPr>
        <w:t>[答案]定类测量、定序测量、定距测量、定比</w:t>
      </w:r>
      <w:r>
        <w:rPr>
          <w:rFonts w:ascii="SimSun" w:hAnsi="SimSun" w:eastAsia="SimSun" w:cs="SimSun"/>
          <w:sz w:val="23"/>
          <w:szCs w:val="23"/>
          <w:color w:val="FE0000"/>
          <w:spacing w:val="7"/>
        </w:rPr>
        <w:t>测量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spacing w:val="13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4.抽样存在的必要性缘于总体本身所具有的(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6"/>
        </w:rPr>
        <w:t>)。</w:t>
      </w:r>
    </w:p>
    <w:p>
      <w:pPr>
        <w:spacing w:before="3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E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E0000"/>
          <w:spacing w:val="76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E0000"/>
          <w:spacing w:val="2"/>
        </w:rPr>
        <w:t>[答案]异质性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5.一次直接的抽样所使用的基本单位叫(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6"/>
        </w:rPr>
        <w:t>)。</w:t>
      </w:r>
    </w:p>
    <w:p>
      <w:pPr>
        <w:spacing w:before="28" w:line="21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E0000"/>
          <w:spacing w:val="-6"/>
        </w:rPr>
        <w:t>●</w:t>
      </w:r>
      <w:r>
        <w:rPr>
          <w:rFonts w:ascii="SimSun" w:hAnsi="SimSun" w:eastAsia="SimSun" w:cs="SimSun"/>
          <w:sz w:val="23"/>
          <w:szCs w:val="23"/>
          <w:color w:val="FE0000"/>
          <w:spacing w:val="87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E0000"/>
          <w:spacing w:val="-6"/>
        </w:rPr>
        <w:t>|[答案]抽样单位</w:t>
      </w:r>
    </w:p>
    <w:p>
      <w:pPr>
        <w:ind w:left="389"/>
        <w:spacing w:before="5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6.在总体规模较小、调查所涉及的范围较窄的情况下，既节约又效果好的抽样类型是(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9"/>
        </w:rPr>
        <w:t>)。</w:t>
      </w:r>
    </w:p>
    <w:p>
      <w:pPr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E0000"/>
          <w:spacing w:val="-5"/>
        </w:rPr>
        <w:t>●</w:t>
      </w:r>
      <w:r>
        <w:rPr>
          <w:rFonts w:ascii="SimSun" w:hAnsi="SimSun" w:eastAsia="SimSun" w:cs="SimSun"/>
          <w:sz w:val="23"/>
          <w:szCs w:val="23"/>
          <w:color w:val="FE0000"/>
          <w:spacing w:val="80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E0000"/>
          <w:spacing w:val="-5"/>
        </w:rPr>
        <w:t>[[答案]判断抽样</w:t>
      </w:r>
    </w:p>
    <w:p>
      <w:pPr>
        <w:ind w:left="4"/>
        <w:spacing w:before="46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二、多项选择题</w:t>
      </w:r>
    </w:p>
    <w:p>
      <w:pPr>
        <w:ind w:left="389"/>
        <w:spacing w:before="3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7.社会测量的要件有(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18" w:line="215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-1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color w:val="F90000"/>
          <w:spacing w:val="-1"/>
        </w:rPr>
        <w:t>[答案]测量数值|</w:t>
      </w:r>
    </w:p>
    <w:p>
      <w:pPr>
        <w:spacing w:before="5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1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74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1"/>
        </w:rPr>
        <w:t>[答案]测量对象</w:t>
      </w:r>
    </w:p>
    <w:p>
      <w:pPr>
        <w:spacing w:before="3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5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79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5"/>
        </w:rPr>
        <w:t>[答案]测量规则</w:t>
      </w:r>
    </w:p>
    <w:p>
      <w:pPr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1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107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1"/>
        </w:rPr>
        <w:t>[答案]测量工具</w:t>
      </w:r>
    </w:p>
    <w:p>
      <w:pPr>
        <w:ind w:left="389"/>
        <w:spacing w:before="4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8.检验测量的信度，通常的方法有(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9"/>
        </w:rPr>
        <w:t>)。</w:t>
      </w:r>
    </w:p>
    <w:p>
      <w:pPr>
        <w:ind w:left="389"/>
        <w:spacing w:before="2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F0000"/>
          <w:spacing w:val="6"/>
        </w:rPr>
        <w:t>[答案]再测法</w:t>
      </w:r>
    </w:p>
    <w:p>
      <w:pPr>
        <w:spacing w:before="34" w:line="312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F0000"/>
          <w:spacing w:val="2"/>
          <w:position w:val="5"/>
        </w:rPr>
        <w:t>●</w:t>
      </w:r>
      <w:r>
        <w:rPr>
          <w:rFonts w:ascii="SimSun" w:hAnsi="SimSun" w:eastAsia="SimSun" w:cs="SimSun"/>
          <w:sz w:val="23"/>
          <w:szCs w:val="23"/>
          <w:color w:val="FF0000"/>
          <w:spacing w:val="75"/>
          <w:position w:val="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F0000"/>
          <w:spacing w:val="2"/>
          <w:position w:val="5"/>
        </w:rPr>
        <w:t>[答案]复本法</w:t>
      </w:r>
    </w:p>
    <w:p>
      <w:pPr>
        <w:ind w:left="389"/>
        <w:spacing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F0000"/>
          <w:spacing w:val="6"/>
        </w:rPr>
        <w:t>[答案]分半法</w:t>
      </w:r>
    </w:p>
    <w:p>
      <w:pPr>
        <w:ind w:left="389"/>
        <w:spacing w:before="5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9.抽样的一般步骤有(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3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70000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color w:val="F70000"/>
          <w:spacing w:val="78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70000"/>
          <w:spacing w:val="4"/>
        </w:rPr>
        <w:t>[答案]抽取样本</w:t>
      </w:r>
    </w:p>
    <w:p>
      <w:pPr>
        <w:spacing w:before="3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70000"/>
          <w:spacing w:val="3"/>
        </w:rPr>
        <w:t>●</w:t>
      </w:r>
      <w:r>
        <w:rPr>
          <w:rFonts w:ascii="SimSun" w:hAnsi="SimSun" w:eastAsia="SimSun" w:cs="SimSun"/>
          <w:sz w:val="23"/>
          <w:szCs w:val="23"/>
          <w:color w:val="F70000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70000"/>
          <w:spacing w:val="3"/>
        </w:rPr>
        <w:t>[答案]制定抽样框</w:t>
      </w:r>
    </w:p>
    <w:p>
      <w:pPr>
        <w:spacing w:before="3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70000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color w:val="F70000"/>
          <w:spacing w:val="77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70000"/>
          <w:spacing w:val="4"/>
        </w:rPr>
        <w:t>[答案]确定总体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70000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color w:val="F70000"/>
          <w:spacing w:val="74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70000"/>
          <w:spacing w:val="6"/>
        </w:rPr>
        <w:t>[答案]决定抽样组织形式</w:t>
      </w:r>
    </w:p>
    <w:p>
      <w:pPr>
        <w:spacing w:before="3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70000"/>
          <w:spacing w:val="5"/>
        </w:rPr>
        <w:t>●</w:t>
      </w:r>
      <w:r>
        <w:rPr>
          <w:rFonts w:ascii="SimSun" w:hAnsi="SimSun" w:eastAsia="SimSun" w:cs="SimSun"/>
          <w:sz w:val="23"/>
          <w:szCs w:val="23"/>
          <w:color w:val="F70000"/>
          <w:spacing w:val="77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70000"/>
          <w:spacing w:val="5"/>
        </w:rPr>
        <w:t>[答案]决定样本容量</w:t>
      </w:r>
    </w:p>
    <w:p>
      <w:pPr>
        <w:spacing w:before="37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70000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color w:val="F70000"/>
          <w:spacing w:val="78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70000"/>
          <w:spacing w:val="4"/>
        </w:rPr>
        <w:t>[答案]评估样本</w:t>
      </w:r>
    </w:p>
    <w:p>
      <w:pPr>
        <w:spacing w:before="4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10.常用的简单随机抽样方法有(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4"/>
        </w:rPr>
        <w:t>)。</w:t>
      </w:r>
    </w:p>
    <w:p>
      <w:pPr>
        <w:spacing w:before="3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C0000"/>
          <w:spacing w:val="5"/>
        </w:rPr>
        <w:t>●</w:t>
      </w:r>
      <w:r>
        <w:rPr>
          <w:rFonts w:ascii="SimSun" w:hAnsi="SimSun" w:eastAsia="SimSun" w:cs="SimSun"/>
          <w:sz w:val="23"/>
          <w:szCs w:val="23"/>
          <w:color w:val="FC0000"/>
          <w:spacing w:val="82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C0000"/>
          <w:spacing w:val="5"/>
        </w:rPr>
        <w:t>[答案]随机数表法</w:t>
      </w:r>
    </w:p>
    <w:p>
      <w:pPr>
        <w:spacing w:before="3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C0000"/>
          <w:spacing w:val="5"/>
        </w:rPr>
        <w:t>●</w:t>
      </w:r>
      <w:r>
        <w:rPr>
          <w:rFonts w:ascii="SimSun" w:hAnsi="SimSun" w:eastAsia="SimSun" w:cs="SimSun"/>
          <w:sz w:val="23"/>
          <w:szCs w:val="23"/>
          <w:color w:val="FC0000"/>
          <w:spacing w:val="82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C0000"/>
          <w:spacing w:val="5"/>
        </w:rPr>
        <w:t>[答案]直接抽样法</w:t>
      </w:r>
    </w:p>
    <w:p>
      <w:pPr>
        <w:spacing w:before="3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C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C0000"/>
          <w:spacing w:val="7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C0000"/>
          <w:spacing w:val="2"/>
        </w:rPr>
        <w:t>[答案]抽签法</w:t>
      </w:r>
    </w:p>
    <w:p>
      <w:pPr>
        <w:ind w:left="3474"/>
        <w:spacing w:before="25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color w:val="0000F6"/>
          <w:spacing w:val="-7"/>
        </w:rPr>
        <w:t>形考任务三</w:t>
      </w:r>
      <w:r>
        <w:rPr>
          <w:rFonts w:ascii="SimSun" w:hAnsi="SimSun" w:eastAsia="SimSun" w:cs="SimSun"/>
          <w:sz w:val="33"/>
          <w:szCs w:val="33"/>
          <w:color w:val="0000F6"/>
          <w:spacing w:val="36"/>
        </w:rPr>
        <w:t xml:space="preserve">   </w:t>
      </w:r>
      <w:r>
        <w:rPr>
          <w:rFonts w:ascii="SimSun" w:hAnsi="SimSun" w:eastAsia="SimSun" w:cs="SimSun"/>
          <w:sz w:val="33"/>
          <w:szCs w:val="33"/>
          <w:b/>
          <w:bCs/>
          <w:color w:val="0000F6"/>
          <w:spacing w:val="-7"/>
        </w:rPr>
        <w:t>试题及答案</w:t>
      </w:r>
    </w:p>
    <w:p>
      <w:pPr>
        <w:ind w:left="4"/>
        <w:spacing w:before="18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一、单项选择题</w:t>
      </w:r>
    </w:p>
    <w:p>
      <w:pPr>
        <w:spacing w:before="2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●</w:t>
      </w:r>
      <w:r>
        <w:rPr>
          <w:rFonts w:ascii="SimSun" w:hAnsi="SimSun" w:eastAsia="SimSun" w:cs="SimSun"/>
          <w:sz w:val="23"/>
          <w:szCs w:val="23"/>
          <w:spacing w:val="10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5"/>
        </w:rPr>
        <w:t>1.查找文献要尽可能主要采用(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5"/>
        </w:rPr>
        <w:t>)。</w:t>
      </w:r>
    </w:p>
    <w:p>
      <w:pPr>
        <w:spacing w:before="3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C0000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color w:val="FC0000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C0000"/>
          <w:spacing w:val="4"/>
        </w:rPr>
        <w:t>[答案]检索工具查找法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spacing w:val="8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2.现代社会最常用的抽样调查使用的主要调查方法就是(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6"/>
        </w:rPr>
        <w:t>)。</w:t>
      </w:r>
    </w:p>
    <w:p>
      <w:pPr>
        <w:spacing w:before="40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C0000"/>
          <w:spacing w:val="7"/>
        </w:rPr>
        <w:t>●</w:t>
      </w:r>
      <w:r>
        <w:rPr>
          <w:rFonts w:ascii="SimSun" w:hAnsi="SimSun" w:eastAsia="SimSun" w:cs="SimSun"/>
          <w:sz w:val="23"/>
          <w:szCs w:val="23"/>
          <w:color w:val="FC0000"/>
          <w:spacing w:val="76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C0000"/>
          <w:spacing w:val="7"/>
        </w:rPr>
        <w:t>[答案]问卷法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spacing w:val="4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8"/>
        </w:rPr>
        <w:t>3.在设计问卷时，敏感性强、涉及个人隐私的问题应该安</w:t>
      </w:r>
      <w:r>
        <w:rPr>
          <w:rFonts w:ascii="SimSun" w:hAnsi="SimSun" w:eastAsia="SimSun" w:cs="SimSun"/>
          <w:sz w:val="23"/>
          <w:szCs w:val="23"/>
          <w:spacing w:val="7"/>
        </w:rPr>
        <w:t>排在问卷的(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3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C0000"/>
          <w:spacing w:val="1"/>
        </w:rPr>
        <w:t>●</w:t>
      </w:r>
      <w:r>
        <w:rPr>
          <w:rFonts w:ascii="SimSun" w:hAnsi="SimSun" w:eastAsia="SimSun" w:cs="SimSun"/>
          <w:sz w:val="23"/>
          <w:szCs w:val="23"/>
          <w:color w:val="FC0000"/>
          <w:spacing w:val="76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C0000"/>
          <w:spacing w:val="1"/>
        </w:rPr>
        <w:t>[答案]后面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4.最理想和最便捷的访谈记录方式是(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6"/>
        </w:rPr>
        <w:t>)。</w:t>
      </w:r>
    </w:p>
    <w:p>
      <w:pPr>
        <w:spacing w:before="3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C0000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color w:val="FC0000"/>
          <w:spacing w:val="78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C0000"/>
          <w:spacing w:val="4"/>
        </w:rPr>
        <w:t>[答案]机器记录</w:t>
      </w:r>
    </w:p>
    <w:p>
      <w:pPr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9"/>
        </w:rPr>
        <w:t>●</w:t>
      </w:r>
      <w:r>
        <w:rPr>
          <w:rFonts w:ascii="SimSun" w:hAnsi="SimSun" w:eastAsia="SimSun" w:cs="SimSun"/>
          <w:sz w:val="23"/>
          <w:szCs w:val="23"/>
          <w:spacing w:val="9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9"/>
        </w:rPr>
        <w:t>5.确定观察现场必须要考虑一些条件，其中最为关</w:t>
      </w:r>
      <w:r>
        <w:rPr>
          <w:rFonts w:ascii="SimSun" w:hAnsi="SimSun" w:eastAsia="SimSun" w:cs="SimSun"/>
          <w:sz w:val="23"/>
          <w:szCs w:val="23"/>
          <w:spacing w:val="8"/>
        </w:rPr>
        <w:t>键、也最容易出现问题的条件是(</w:t>
      </w:r>
      <w:r>
        <w:rPr>
          <w:rFonts w:ascii="SimSun" w:hAnsi="SimSun" w:eastAsia="SimSun" w:cs="SimSun"/>
          <w:sz w:val="23"/>
          <w:szCs w:val="23"/>
          <w:spacing w:val="2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8"/>
        </w:rPr>
        <w:t>)。</w:t>
      </w:r>
    </w:p>
    <w:p>
      <w:pPr>
        <w:spacing w:before="3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C0000"/>
          <w:spacing w:val="7"/>
        </w:rPr>
        <w:t>●</w:t>
      </w:r>
      <w:r>
        <w:rPr>
          <w:rFonts w:ascii="SimSun" w:hAnsi="SimSun" w:eastAsia="SimSun" w:cs="SimSun"/>
          <w:sz w:val="23"/>
          <w:szCs w:val="23"/>
          <w:color w:val="FC0000"/>
          <w:spacing w:val="74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C0000"/>
          <w:spacing w:val="7"/>
        </w:rPr>
        <w:t>[答案]当地部门和观察对象不反对</w:t>
      </w:r>
    </w:p>
    <w:p>
      <w:pPr>
        <w:spacing w:before="38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3"/>
        </w:rPr>
        <w:t>●</w:t>
      </w:r>
      <w:r>
        <w:rPr>
          <w:rFonts w:ascii="SimSun" w:hAnsi="SimSun" w:eastAsia="SimSun" w:cs="SimSun"/>
          <w:sz w:val="23"/>
          <w:szCs w:val="23"/>
          <w:spacing w:val="17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3"/>
        </w:rPr>
        <w:t>6.经典实验设计指的是(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3"/>
        </w:rPr>
        <w:t>)。</w:t>
      </w:r>
    </w:p>
    <w:p>
      <w:pPr>
        <w:spacing w:before="3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C0000"/>
          <w:spacing w:val="5"/>
        </w:rPr>
        <w:t>●</w:t>
      </w:r>
      <w:r>
        <w:rPr>
          <w:rFonts w:ascii="SimSun" w:hAnsi="SimSun" w:eastAsia="SimSun" w:cs="SimSun"/>
          <w:sz w:val="23"/>
          <w:szCs w:val="23"/>
          <w:color w:val="FC0000"/>
          <w:spacing w:val="10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C0000"/>
          <w:spacing w:val="5"/>
        </w:rPr>
        <w:t>[答案]两组前后测实验设计</w:t>
      </w:r>
    </w:p>
    <w:p>
      <w:pPr>
        <w:ind w:left="4"/>
        <w:spacing w:before="55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二、多项选择题</w:t>
      </w:r>
    </w:p>
    <w:p>
      <w:pPr>
        <w:spacing w:before="2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spacing w:val="9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7.按照资料来源的不同，文献可分为(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6"/>
        </w:rPr>
        <w:t>)。</w:t>
      </w:r>
    </w:p>
    <w:p>
      <w:pPr>
        <w:sectPr>
          <w:pgSz w:w="11900" w:h="16840"/>
          <w:pgMar w:top="563" w:right="1198" w:bottom="0" w:left="540" w:header="0" w:footer="0" w:gutter="0"/>
        </w:sectPr>
        <w:rPr/>
      </w:pPr>
    </w:p>
    <w:p>
      <w:pPr>
        <w:spacing w:before="46" w:line="219" w:lineRule="auto"/>
        <w:rPr>
          <w:rFonts w:ascii="SimSun" w:hAnsi="SimSun" w:eastAsia="SimSun" w:cs="SimSun"/>
          <w:sz w:val="23"/>
          <w:szCs w:val="23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550264</wp:posOffset>
                </wp:positionH>
                <wp:positionV relativeFrom="page">
                  <wp:posOffset>8238445</wp:posOffset>
                </wp:positionV>
                <wp:extent cx="46990" cy="165735"/>
                <wp:effectExtent l="0" t="0" r="0" b="0"/>
                <wp:wrapNone/>
                <wp:docPr id="1" name="TextBox 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550264" y="8238445"/>
                          <a:ext cx="46990" cy="16573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6" w:line="174" w:lineRule="exact"/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3"/>
                                <w:szCs w:val="23"/>
                                <w:color w:val="F80000"/>
                                <w:spacing w:val="-82"/>
                                <w:position w:val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" style="position:absolute;margin-left:43.3279pt;margin-top:648.697pt;mso-position-vertical-relative:page;mso-position-horizontal-relative:page;width:3.7pt;height:13.05pt;z-index:251658240;rotation:18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6" w:line="174" w:lineRule="exact"/>
                        <w:rPr>
                          <w:rFonts w:ascii="SimSun" w:hAnsi="SimSun" w:eastAsia="SimSun" w:cs="SimSun"/>
                          <w:sz w:val="23"/>
                          <w:szCs w:val="23"/>
                        </w:rPr>
                      </w:pPr>
                      <w:r>
                        <w:rPr>
                          <w:rFonts w:ascii="SimSun" w:hAnsi="SimSun" w:eastAsia="SimSun" w:cs="SimSun"/>
                          <w:sz w:val="23"/>
                          <w:szCs w:val="23"/>
                          <w:color w:val="F80000"/>
                          <w:spacing w:val="-82"/>
                          <w:position w:val="1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A0000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A0000"/>
          <w:spacing w:val="2"/>
        </w:rPr>
        <w:t>[答案]个人文献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A0000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color w:val="FA0000"/>
          <w:spacing w:val="89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A0000"/>
          <w:spacing w:val="6"/>
        </w:rPr>
        <w:t>大众传播媒介文献</w:t>
      </w:r>
    </w:p>
    <w:p>
      <w:pPr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A0000"/>
          <w:spacing w:val="10"/>
        </w:rPr>
        <w:t>●</w:t>
      </w:r>
      <w:r>
        <w:rPr>
          <w:rFonts w:ascii="SimSun" w:hAnsi="SimSun" w:eastAsia="SimSun" w:cs="SimSun"/>
          <w:sz w:val="23"/>
          <w:szCs w:val="23"/>
          <w:color w:val="FA0000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A0000"/>
          <w:spacing w:val="10"/>
        </w:rPr>
        <w:t>社会组织文献</w:t>
      </w:r>
    </w:p>
    <w:p>
      <w:pPr>
        <w:spacing w:before="39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A0000"/>
          <w:spacing w:val="-9"/>
        </w:rPr>
        <w:t>●</w:t>
      </w:r>
      <w:r>
        <w:rPr>
          <w:rFonts w:ascii="SimSun" w:hAnsi="SimSun" w:eastAsia="SimSun" w:cs="SimSun"/>
          <w:sz w:val="23"/>
          <w:szCs w:val="23"/>
          <w:color w:val="FA0000"/>
          <w:spacing w:val="15"/>
        </w:rPr>
        <w:t xml:space="preserve">  </w:t>
      </w:r>
      <w:r>
        <w:rPr>
          <w:rFonts w:ascii="SimSun" w:hAnsi="SimSun" w:eastAsia="SimSun" w:cs="SimSun"/>
          <w:sz w:val="23"/>
          <w:szCs w:val="23"/>
          <w:color w:val="FA0000"/>
          <w:spacing w:val="-9"/>
        </w:rPr>
        <w:t>官方文献</w:t>
      </w:r>
    </w:p>
    <w:p>
      <w:pPr>
        <w:spacing w:before="4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1"/>
        </w:rPr>
        <w:t>●</w:t>
      </w:r>
      <w:r>
        <w:rPr>
          <w:rFonts w:ascii="SimSun" w:hAnsi="SimSun" w:eastAsia="SimSun" w:cs="SimSun"/>
          <w:sz w:val="23"/>
          <w:szCs w:val="23"/>
          <w:spacing w:val="9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-1"/>
        </w:rPr>
        <w:t>8.</w:t>
      </w:r>
      <w:r>
        <w:rPr>
          <w:rFonts w:ascii="SimSun" w:hAnsi="SimSun" w:eastAsia="SimSun" w:cs="SimSun"/>
          <w:sz w:val="23"/>
          <w:szCs w:val="23"/>
          <w:spacing w:val="-67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1"/>
        </w:rPr>
        <w:t>问卷法的实施步骤包括(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1"/>
        </w:rPr>
        <w:t>)。</w:t>
      </w:r>
    </w:p>
    <w:p>
      <w:pPr>
        <w:spacing w:before="37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3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30000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30000"/>
          <w:spacing w:val="2"/>
        </w:rPr>
        <w:t>[答案]分发问卷</w:t>
      </w:r>
    </w:p>
    <w:p>
      <w:pPr>
        <w:spacing w:before="36" w:line="221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3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30000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30000"/>
          <w:spacing w:val="2"/>
        </w:rPr>
        <w:t>设计问卷</w:t>
      </w:r>
    </w:p>
    <w:p>
      <w:pPr>
        <w:ind w:left="399" w:right="7745" w:hanging="399"/>
        <w:spacing w:before="34" w:line="23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30000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color w:val="F30000"/>
          <w:spacing w:val="6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30000"/>
          <w:spacing w:val="4"/>
        </w:rPr>
        <w:t>选择调查对象</w:t>
      </w:r>
      <w:r>
        <w:rPr>
          <w:rFonts w:ascii="SimSun" w:hAnsi="SimSun" w:eastAsia="SimSun" w:cs="SimSun"/>
          <w:sz w:val="23"/>
          <w:szCs w:val="23"/>
          <w:color w:val="F30000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30000"/>
          <w:spacing w:val="4"/>
        </w:rPr>
        <w:t>回收问卷</w:t>
      </w:r>
    </w:p>
    <w:p>
      <w:pPr>
        <w:ind w:left="399"/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9.个别访谈法的优点主要有(</w:t>
      </w:r>
      <w:r>
        <w:rPr>
          <w:rFonts w:ascii="SimSun" w:hAnsi="SimSun" w:eastAsia="SimSun" w:cs="SimSun"/>
          <w:sz w:val="23"/>
          <w:szCs w:val="23"/>
          <w:spacing w:val="35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8"/>
        </w:rPr>
        <w:t>)。</w:t>
      </w:r>
    </w:p>
    <w:p>
      <w:pPr>
        <w:spacing w:before="2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99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8"/>
        </w:rPr>
        <w:t>[答案]访谈者与被访者互动，收集资料更为深入</w:t>
      </w:r>
    </w:p>
    <w:p>
      <w:pPr>
        <w:spacing w:before="3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8"/>
        </w:rPr>
        <w:t>灵活性大，适用性强</w:t>
      </w:r>
    </w:p>
    <w:p>
      <w:pPr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90000"/>
          <w:spacing w:val="7"/>
        </w:rPr>
        <w:t>●</w:t>
      </w:r>
      <w:r>
        <w:rPr>
          <w:rFonts w:ascii="SimSun" w:hAnsi="SimSun" w:eastAsia="SimSun" w:cs="SimSun"/>
          <w:sz w:val="23"/>
          <w:szCs w:val="23"/>
          <w:color w:val="F90000"/>
          <w:spacing w:val="84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90000"/>
          <w:spacing w:val="7"/>
        </w:rPr>
        <w:t>环境可以控制，资料的质量可以保证</w:t>
      </w:r>
    </w:p>
    <w:p>
      <w:pPr>
        <w:spacing w:before="5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5"/>
        </w:rPr>
        <w:t>●</w:t>
      </w:r>
      <w:r>
        <w:rPr>
          <w:rFonts w:ascii="SimSun" w:hAnsi="SimSun" w:eastAsia="SimSun" w:cs="SimSun"/>
          <w:sz w:val="23"/>
          <w:szCs w:val="23"/>
          <w:spacing w:val="95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5"/>
        </w:rPr>
        <w:t>10.观察法的局限性主要是(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5"/>
        </w:rPr>
        <w:t>)。</w:t>
      </w:r>
    </w:p>
    <w:p>
      <w:pPr>
        <w:spacing w:before="3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15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6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15"/>
        </w:rPr>
        <w:t>[答案]资料整理和分析难度大正确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96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8"/>
        </w:rPr>
        <w:t>[答案]易受观察者主观因素的影响</w:t>
      </w:r>
    </w:p>
    <w:p>
      <w:pPr>
        <w:spacing w:before="3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7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7"/>
        </w:rPr>
        <w:t>[答案]难以进行定量分析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6"/>
        </w:rPr>
        <w:t>[答案]获得合作有一定难度</w:t>
      </w:r>
    </w:p>
    <w:p>
      <w:pPr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9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6"/>
        </w:rPr>
        <w:t>[答案]受时间空间条件的限制</w:t>
      </w:r>
    </w:p>
    <w:p>
      <w:pPr>
        <w:ind w:left="3470"/>
        <w:spacing w:before="51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color w:val="0000F8"/>
          <w:spacing w:val="4"/>
        </w:rPr>
        <w:t>形考任务四</w:t>
      </w:r>
      <w:r>
        <w:rPr>
          <w:rFonts w:ascii="SimSun" w:hAnsi="SimSun" w:eastAsia="SimSun" w:cs="SimSun"/>
          <w:sz w:val="32"/>
          <w:szCs w:val="32"/>
          <w:color w:val="0000F8"/>
          <w:spacing w:val="45"/>
        </w:rPr>
        <w:t xml:space="preserve">   </w:t>
      </w:r>
      <w:r>
        <w:rPr>
          <w:rFonts w:ascii="SimSun" w:hAnsi="SimSun" w:eastAsia="SimSun" w:cs="SimSun"/>
          <w:sz w:val="32"/>
          <w:szCs w:val="32"/>
          <w:color w:val="0000F8"/>
          <w:spacing w:val="4"/>
        </w:rPr>
        <w:t>试题及答案</w:t>
      </w:r>
    </w:p>
    <w:p>
      <w:pPr>
        <w:ind w:left="4"/>
        <w:spacing w:before="16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2"/>
        </w:rPr>
        <w:t>一、单项选择题</w:t>
      </w:r>
    </w:p>
    <w:p>
      <w:pPr>
        <w:spacing w:before="34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4"/>
        </w:rPr>
        <w:t>●</w:t>
      </w:r>
      <w:r>
        <w:rPr>
          <w:rFonts w:ascii="SimSun" w:hAnsi="SimSun" w:eastAsia="SimSun" w:cs="SimSun"/>
          <w:sz w:val="23"/>
          <w:szCs w:val="23"/>
          <w:spacing w:val="6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4"/>
        </w:rPr>
        <w:t>1.资料整理最根本的要求是(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4"/>
        </w:rPr>
        <w:t>)。</w:t>
      </w:r>
    </w:p>
    <w:p>
      <w:pPr>
        <w:ind w:left="399"/>
        <w:spacing w:before="39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6"/>
        </w:rPr>
        <w:t>[答案]真实性原则</w:t>
      </w:r>
    </w:p>
    <w:p>
      <w:pPr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spacing w:val="11"/>
        </w:rPr>
        <w:t xml:space="preserve">  </w:t>
      </w:r>
      <w:r>
        <w:rPr>
          <w:rFonts w:ascii="SimSun" w:hAnsi="SimSun" w:eastAsia="SimSun" w:cs="SimSun"/>
          <w:sz w:val="23"/>
          <w:szCs w:val="23"/>
          <w:spacing w:val="6"/>
        </w:rPr>
        <w:t>2.文字资料的真实性审查也称(</w:t>
      </w:r>
      <w:r>
        <w:rPr>
          <w:rFonts w:ascii="SimSun" w:hAnsi="SimSun" w:eastAsia="SimSun" w:cs="SimSun"/>
          <w:sz w:val="23"/>
          <w:szCs w:val="23"/>
          <w:spacing w:val="34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6"/>
        </w:rPr>
        <w:t>)。</w:t>
      </w:r>
    </w:p>
    <w:p>
      <w:pPr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7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2"/>
        </w:rPr>
        <w:t>[答案]信度审查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spacing w:val="113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8"/>
        </w:rPr>
        <w:t>3.频数是指分布在各组中的个体数量。用频数表示结果的分析方</w:t>
      </w:r>
      <w:r>
        <w:rPr>
          <w:rFonts w:ascii="SimSun" w:hAnsi="SimSun" w:eastAsia="SimSun" w:cs="SimSun"/>
          <w:sz w:val="23"/>
          <w:szCs w:val="23"/>
          <w:spacing w:val="7"/>
        </w:rPr>
        <w:t>法属于(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40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2"/>
        </w:rPr>
        <w:t>[答案]动态分析</w:t>
      </w:r>
    </w:p>
    <w:p>
      <w:pPr>
        <w:spacing w:before="35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●</w:t>
      </w:r>
      <w:r>
        <w:rPr>
          <w:rFonts w:ascii="SimSun" w:hAnsi="SimSun" w:eastAsia="SimSun" w:cs="SimSun"/>
          <w:sz w:val="23"/>
          <w:szCs w:val="23"/>
          <w:spacing w:val="100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7"/>
        </w:rPr>
        <w:t>4.用以概括描述数据间差异程度的统计指标是(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3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2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2"/>
        </w:rPr>
        <w:t>[答案]离中量数</w:t>
      </w:r>
    </w:p>
    <w:p>
      <w:pPr>
        <w:ind w:left="399"/>
        <w:spacing w:before="35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5.被称作调查报告灵魂的是(</w:t>
      </w:r>
      <w:r>
        <w:rPr>
          <w:rFonts w:ascii="SimSun" w:hAnsi="SimSun" w:eastAsia="SimSun" w:cs="SimSun"/>
          <w:sz w:val="23"/>
          <w:szCs w:val="23"/>
          <w:spacing w:val="3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8"/>
        </w:rPr>
        <w:t>)。</w:t>
      </w:r>
    </w:p>
    <w:p>
      <w:pPr>
        <w:ind w:left="399"/>
        <w:spacing w:before="42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2"/>
        </w:rPr>
        <w:t>[答案]针对性</w:t>
      </w:r>
    </w:p>
    <w:p>
      <w:pPr>
        <w:ind w:left="399"/>
        <w:spacing w:before="33" w:line="218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7"/>
        </w:rPr>
        <w:t>6.从文体性质上看，调查报告是(</w:t>
      </w:r>
      <w:r>
        <w:rPr>
          <w:rFonts w:ascii="SimSun" w:hAnsi="SimSun" w:eastAsia="SimSun" w:cs="SimSun"/>
          <w:sz w:val="23"/>
          <w:szCs w:val="23"/>
          <w:spacing w:val="32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7"/>
        </w:rPr>
        <w:t>)。</w:t>
      </w:r>
    </w:p>
    <w:p>
      <w:pPr>
        <w:spacing w:before="40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7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8"/>
        </w:rPr>
        <w:t>[答案]记叙性、说明性和议论性相结合的文体</w:t>
      </w:r>
    </w:p>
    <w:p>
      <w:pPr>
        <w:ind w:left="4"/>
        <w:spacing w:before="37" w:line="220" w:lineRule="auto"/>
        <w:outlineLvl w:val="0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  <w:b/>
          <w:bCs/>
          <w:spacing w:val="-14"/>
        </w:rPr>
        <w:t>二、多项选择题</w:t>
      </w:r>
    </w:p>
    <w:p>
      <w:pPr>
        <w:ind w:left="399"/>
        <w:spacing w:before="33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8"/>
        </w:rPr>
        <w:t>7.文字资料整理通常情况下的基本步骤是(</w:t>
      </w:r>
      <w:r>
        <w:rPr>
          <w:rFonts w:ascii="SimSun" w:hAnsi="SimSun" w:eastAsia="SimSun" w:cs="SimSun"/>
          <w:sz w:val="23"/>
          <w:szCs w:val="23"/>
          <w:spacing w:val="29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8"/>
        </w:rPr>
        <w:t>)。</w:t>
      </w:r>
    </w:p>
    <w:p>
      <w:pPr>
        <w:ind w:left="399"/>
        <w:spacing w:before="39" w:line="309" w:lineRule="exact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F0000"/>
          <w:spacing w:val="4"/>
          <w:position w:val="5"/>
        </w:rPr>
        <w:t>[答案]分类</w:t>
      </w:r>
    </w:p>
    <w:p>
      <w:pPr>
        <w:ind w:left="399"/>
        <w:spacing w:before="1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F0000"/>
          <w:spacing w:val="6"/>
        </w:rPr>
        <w:t>[答案]汇编</w:t>
      </w:r>
    </w:p>
    <w:p>
      <w:pPr>
        <w:ind w:left="399"/>
        <w:spacing w:before="3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F0000"/>
          <w:spacing w:val="5"/>
        </w:rPr>
        <w:t>[答案]审查</w:t>
      </w:r>
    </w:p>
    <w:p>
      <w:pPr>
        <w:ind w:left="399"/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-2"/>
        </w:rPr>
        <w:t>8.正式统计表的组成，</w:t>
      </w:r>
      <w:r>
        <w:rPr>
          <w:rFonts w:ascii="SimSun" w:hAnsi="SimSun" w:eastAsia="SimSun" w:cs="SimSun"/>
          <w:sz w:val="23"/>
          <w:szCs w:val="23"/>
          <w:spacing w:val="79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-2"/>
        </w:rPr>
        <w:t>一般有(</w:t>
      </w:r>
      <w:r>
        <w:rPr>
          <w:rFonts w:ascii="SimSun" w:hAnsi="SimSun" w:eastAsia="SimSun" w:cs="SimSun"/>
          <w:sz w:val="23"/>
          <w:szCs w:val="23"/>
          <w:spacing w:val="31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-2"/>
        </w:rPr>
        <w:t>)。</w:t>
      </w:r>
    </w:p>
    <w:p>
      <w:pPr>
        <w:spacing w:before="2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7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6"/>
        </w:rPr>
        <w:t>[答案]栏目</w:t>
      </w:r>
    </w:p>
    <w:p>
      <w:pPr>
        <w:spacing w:before="36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  <w:spacing w:val="3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4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  <w:spacing w:val="3"/>
        </w:rPr>
        <w:t>[答案]标题</w:t>
      </w:r>
    </w:p>
    <w:p>
      <w:pPr>
        <w:spacing w:before="35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</w:rPr>
        <w:t>[答案]表注</w:t>
      </w:r>
    </w:p>
    <w:p>
      <w:pPr>
        <w:spacing w:before="36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80000"/>
        </w:rPr>
        <w:t>●</w:t>
      </w:r>
      <w:r>
        <w:rPr>
          <w:rFonts w:ascii="SimSun" w:hAnsi="SimSun" w:eastAsia="SimSun" w:cs="SimSun"/>
          <w:sz w:val="23"/>
          <w:szCs w:val="23"/>
          <w:color w:val="F80000"/>
          <w:spacing w:val="84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80000"/>
        </w:rPr>
        <w:t>[答案]数字</w:t>
      </w:r>
    </w:p>
    <w:p>
      <w:pPr>
        <w:spacing w:before="57" w:line="219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spacing w:val="101"/>
        </w:rPr>
        <w:t xml:space="preserve"> </w:t>
      </w:r>
      <w:r>
        <w:rPr>
          <w:rFonts w:ascii="SimSun" w:hAnsi="SimSun" w:eastAsia="SimSun" w:cs="SimSun"/>
          <w:sz w:val="23"/>
          <w:szCs w:val="23"/>
          <w:spacing w:val="6"/>
        </w:rPr>
        <w:t>9.运用系统分析法应该着重注意(</w:t>
      </w:r>
      <w:r>
        <w:rPr>
          <w:rFonts w:ascii="SimSun" w:hAnsi="SimSun" w:eastAsia="SimSun" w:cs="SimSun"/>
          <w:sz w:val="23"/>
          <w:szCs w:val="23"/>
          <w:spacing w:val="28"/>
        </w:rPr>
        <w:t xml:space="preserve">   </w:t>
      </w:r>
      <w:r>
        <w:rPr>
          <w:rFonts w:ascii="SimSun" w:hAnsi="SimSun" w:eastAsia="SimSun" w:cs="SimSun"/>
          <w:sz w:val="23"/>
          <w:szCs w:val="23"/>
          <w:spacing w:val="6"/>
        </w:rPr>
        <w:t>)。</w:t>
      </w:r>
    </w:p>
    <w:p>
      <w:pPr>
        <w:spacing w:before="38" w:line="220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D0000"/>
          <w:spacing w:val="8"/>
        </w:rPr>
        <w:t>●</w:t>
      </w:r>
      <w:r>
        <w:rPr>
          <w:rFonts w:ascii="SimSun" w:hAnsi="SimSun" w:eastAsia="SimSun" w:cs="SimSun"/>
          <w:sz w:val="23"/>
          <w:szCs w:val="23"/>
          <w:color w:val="FD0000"/>
          <w:spacing w:val="83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D0000"/>
          <w:spacing w:val="8"/>
        </w:rPr>
        <w:t>[答案]分析系统的整体性质和整体功能</w:t>
      </w:r>
    </w:p>
    <w:p>
      <w:pPr>
        <w:ind w:left="399" w:right="6289" w:hanging="399"/>
        <w:spacing w:before="35" w:line="234" w:lineRule="auto"/>
        <w:rPr>
          <w:rFonts w:ascii="SimSun" w:hAnsi="SimSun" w:eastAsia="SimSun" w:cs="SimSun"/>
          <w:sz w:val="23"/>
          <w:szCs w:val="23"/>
        </w:rPr>
      </w:pPr>
      <w:r>
        <w:rPr>
          <w:rFonts w:ascii="SimSun" w:hAnsi="SimSun" w:eastAsia="SimSun" w:cs="SimSun"/>
          <w:sz w:val="23"/>
          <w:szCs w:val="23"/>
          <w:color w:val="FD0000"/>
          <w:spacing w:val="6"/>
        </w:rPr>
        <w:t>●</w:t>
      </w:r>
      <w:r>
        <w:rPr>
          <w:rFonts w:ascii="SimSun" w:hAnsi="SimSun" w:eastAsia="SimSun" w:cs="SimSun"/>
          <w:sz w:val="23"/>
          <w:szCs w:val="23"/>
          <w:color w:val="FD0000"/>
          <w:spacing w:val="85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D0000"/>
          <w:spacing w:val="6"/>
        </w:rPr>
        <w:t>[答案]分析系统的内在结构</w:t>
      </w:r>
      <w:r>
        <w:rPr>
          <w:rFonts w:ascii="SimSun" w:hAnsi="SimSun" w:eastAsia="SimSun" w:cs="SimSun"/>
          <w:sz w:val="23"/>
          <w:szCs w:val="23"/>
          <w:color w:val="FD0000"/>
        </w:rPr>
        <w:t xml:space="preserve"> </w:t>
      </w:r>
      <w:r>
        <w:rPr>
          <w:rFonts w:ascii="SimSun" w:hAnsi="SimSun" w:eastAsia="SimSun" w:cs="SimSun"/>
          <w:sz w:val="23"/>
          <w:szCs w:val="23"/>
          <w:color w:val="FD0000"/>
          <w:spacing w:val="8"/>
        </w:rPr>
        <w:t>[答案]分析系统的构成要素</w:t>
      </w:r>
    </w:p>
    <w:p>
      <w:pPr>
        <w:sectPr>
          <w:pgSz w:w="11900" w:h="16840"/>
          <w:pgMar w:top="543" w:right="1785" w:bottom="0" w:left="550" w:header="0" w:footer="0" w:gutter="0"/>
        </w:sectPr>
        <w:rPr/>
      </w:pPr>
    </w:p>
    <w:p>
      <w:pPr>
        <w:spacing w:before="4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FC0000"/>
          <w:spacing w:val="-3"/>
        </w:rPr>
        <w:t>●</w:t>
      </w:r>
      <w:r>
        <w:rPr>
          <w:rFonts w:ascii="SimSun" w:hAnsi="SimSun" w:eastAsia="SimSun" w:cs="SimSun"/>
          <w:sz w:val="24"/>
          <w:szCs w:val="24"/>
          <w:color w:val="FC0000"/>
          <w:spacing w:val="10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FC0000"/>
          <w:spacing w:val="-3"/>
        </w:rPr>
        <w:t>[答案]分析系统与外部环境的关系</w:t>
      </w:r>
    </w:p>
    <w:p>
      <w:pPr>
        <w:spacing w:before="23" w:line="218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●</w:t>
      </w:r>
      <w:r>
        <w:rPr>
          <w:rFonts w:ascii="SimSun" w:hAnsi="SimSun" w:eastAsia="SimSun" w:cs="SimSun"/>
          <w:sz w:val="24"/>
          <w:szCs w:val="24"/>
          <w:spacing w:val="9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-1"/>
        </w:rPr>
        <w:t>10.调查报告无论采取何种类型、格式，其撰写都要包括(</w:t>
      </w:r>
      <w:r>
        <w:rPr>
          <w:rFonts w:ascii="SimSun" w:hAnsi="SimSun" w:eastAsia="SimSun" w:cs="SimSun"/>
          <w:sz w:val="24"/>
          <w:szCs w:val="24"/>
          <w:spacing w:val="26"/>
        </w:rPr>
        <w:t xml:space="preserve">   </w:t>
      </w:r>
      <w:r>
        <w:rPr>
          <w:rFonts w:ascii="SimSun" w:hAnsi="SimSun" w:eastAsia="SimSun" w:cs="SimSun"/>
          <w:sz w:val="24"/>
          <w:szCs w:val="24"/>
          <w:spacing w:val="-1"/>
        </w:rPr>
        <w:t>)。</w:t>
      </w:r>
    </w:p>
    <w:p>
      <w:pPr>
        <w:spacing w:before="27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FC0000"/>
          <w:spacing w:val="-2"/>
        </w:rPr>
        <w:t>●</w:t>
      </w:r>
      <w:r>
        <w:rPr>
          <w:rFonts w:ascii="SimSun" w:hAnsi="SimSun" w:eastAsia="SimSun" w:cs="SimSun"/>
          <w:sz w:val="24"/>
          <w:szCs w:val="24"/>
          <w:color w:val="FC0000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FC0000"/>
          <w:spacing w:val="-2"/>
        </w:rPr>
        <w:t>[答案]收集资料；拟订提纲</w:t>
      </w:r>
    </w:p>
    <w:p>
      <w:pPr>
        <w:spacing w:before="26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FC0000"/>
          <w:spacing w:val="-3"/>
        </w:rPr>
        <w:t>●</w:t>
      </w:r>
      <w:r>
        <w:rPr>
          <w:rFonts w:ascii="SimSun" w:hAnsi="SimSun" w:eastAsia="SimSun" w:cs="SimSun"/>
          <w:sz w:val="24"/>
          <w:szCs w:val="24"/>
          <w:color w:val="FC0000"/>
          <w:spacing w:val="91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FC0000"/>
          <w:spacing w:val="-3"/>
        </w:rPr>
        <w:t>[答案]修改定稿</w:t>
      </w:r>
    </w:p>
    <w:p>
      <w:pPr>
        <w:spacing w:before="23" w:line="21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FC0000"/>
          <w:spacing w:val="-3"/>
        </w:rPr>
        <w:t>●</w:t>
      </w:r>
      <w:r>
        <w:rPr>
          <w:rFonts w:ascii="SimSun" w:hAnsi="SimSun" w:eastAsia="SimSun" w:cs="SimSun"/>
          <w:sz w:val="24"/>
          <w:szCs w:val="24"/>
          <w:color w:val="FC0000"/>
          <w:spacing w:val="92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FC0000"/>
          <w:spacing w:val="-3"/>
        </w:rPr>
        <w:t>[答案]起草报告</w:t>
      </w:r>
    </w:p>
    <w:p>
      <w:pPr>
        <w:ind w:left="9"/>
        <w:spacing w:before="1" w:line="217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8"/>
          <w:szCs w:val="28"/>
          <w:spacing w:val="-4"/>
        </w:rPr>
        <w:t>●</w:t>
      </w:r>
      <w:r>
        <w:rPr>
          <w:rFonts w:ascii="SimSun" w:hAnsi="SimSun" w:eastAsia="SimSun" w:cs="SimSun"/>
          <w:sz w:val="28"/>
          <w:szCs w:val="28"/>
          <w:spacing w:val="86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FC0000"/>
          <w:spacing w:val="-4"/>
        </w:rPr>
        <w:t>[答案]确定主题、形成观点</w:t>
      </w:r>
    </w:p>
    <w:p>
      <w:pPr>
        <w:spacing w:line="215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color w:val="FC0000"/>
          <w:spacing w:val="-4"/>
        </w:rPr>
        <w:t>●</w:t>
      </w:r>
      <w:r>
        <w:rPr>
          <w:rFonts w:ascii="SimSun" w:hAnsi="SimSun" w:eastAsia="SimSun" w:cs="SimSun"/>
          <w:sz w:val="24"/>
          <w:szCs w:val="24"/>
          <w:color w:val="FC0000"/>
          <w:spacing w:val="97"/>
        </w:rPr>
        <w:t xml:space="preserve"> </w:t>
      </w:r>
      <w:r>
        <w:rPr>
          <w:rFonts w:ascii="SimSun" w:hAnsi="SimSun" w:eastAsia="SimSun" w:cs="SimSun"/>
          <w:sz w:val="24"/>
          <w:szCs w:val="24"/>
          <w:color w:val="FC0000"/>
          <w:spacing w:val="-4"/>
        </w:rPr>
        <w:t>[答案]精选素材|</w:t>
      </w:r>
    </w:p>
    <w:sectPr>
      <w:pgSz w:w="11900" w:h="16840"/>
      <w:pgMar w:top="551" w:right="1785" w:bottom="0" w:left="56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cp:keywords>635787a3b01fb9001536b4c0</cp:keywords>
  <dcterms:created xsi:type="dcterms:W3CDTF">2022-10-25T14:52:35Z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2022-10-25T14:52:36</vt:filetime>
  </property>
</Properties>
</file>