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D8B89" w14:textId="77777777" w:rsidR="00AA7AED" w:rsidRDefault="00CD18A7">
      <w:r>
        <w:rPr>
          <w:rFonts w:hint="eastAsia"/>
        </w:rPr>
        <w:t>一、单选题</w:t>
      </w:r>
      <w:r>
        <w:rPr>
          <w:rFonts w:hint="eastAsia"/>
        </w:rPr>
        <w:t xml:space="preserve">  </w:t>
      </w:r>
      <w:r>
        <w:rPr>
          <w:rFonts w:ascii="宋体" w:eastAsia="宋体" w:hAnsi="宋体" w:cs="宋体" w:hint="eastAsia"/>
          <w:kern w:val="0"/>
          <w:sz w:val="24"/>
        </w:rPr>
        <w:t>【单项选择题】</w:t>
      </w:r>
    </w:p>
    <w:p w14:paraId="558ED059" w14:textId="77777777" w:rsidR="00AA7AED" w:rsidRDefault="00CD18A7">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1.</w:t>
      </w:r>
      <w:r>
        <w:rPr>
          <w:rFonts w:ascii="Times New Roman" w:eastAsia="宋体" w:hAnsi="Times New Roman" w:cs="Times New Roman"/>
          <w:color w:val="000000"/>
          <w:szCs w:val="21"/>
        </w:rPr>
        <w:t>下列成本计算方法中不属于成本计算基本方法的是</w:t>
      </w:r>
      <w:r>
        <w:rPr>
          <w:rFonts w:ascii="Times New Roman" w:eastAsia="宋体" w:hAnsi="Times New Roman" w:cs="Times New Roman" w:hint="eastAsia"/>
          <w:color w:val="000000"/>
          <w:szCs w:val="21"/>
        </w:rPr>
        <w:t>（</w:t>
      </w:r>
      <w:r>
        <w:rPr>
          <w:rFonts w:ascii="Times New Roman" w:eastAsia="宋体" w:hAnsi="Times New Roman" w:cs="Times New Roman" w:hint="eastAsia"/>
          <w:color w:val="000000"/>
          <w:szCs w:val="21"/>
        </w:rPr>
        <w:t xml:space="preserve">     </w:t>
      </w:r>
      <w:r>
        <w:rPr>
          <w:rFonts w:ascii="Times New Roman" w:eastAsia="宋体" w:hAnsi="Times New Roman" w:cs="Times New Roman" w:hint="eastAsia"/>
          <w:color w:val="000000"/>
          <w:szCs w:val="21"/>
        </w:rPr>
        <w:t>）。</w:t>
      </w:r>
    </w:p>
    <w:p w14:paraId="62DBCE68" w14:textId="77777777" w:rsidR="00AA7AED" w:rsidRDefault="00CD18A7">
      <w:pPr>
        <w:numPr>
          <w:ilvl w:val="0"/>
          <w:numId w:val="1"/>
        </w:numPr>
        <w:rPr>
          <w:rFonts w:ascii="Times New Roman" w:eastAsia="宋体" w:hAnsi="Times New Roman" w:cs="Times New Roman"/>
          <w:color w:val="000000"/>
          <w:szCs w:val="21"/>
        </w:rPr>
      </w:pPr>
      <w:r>
        <w:rPr>
          <w:rFonts w:ascii="Times New Roman" w:eastAsia="宋体" w:hAnsi="Times New Roman" w:cs="Times New Roman"/>
          <w:color w:val="000000"/>
          <w:szCs w:val="21"/>
        </w:rPr>
        <w:t>品种法</w:t>
      </w:r>
      <w:r>
        <w:rPr>
          <w:rFonts w:ascii="Times New Roman" w:eastAsia="宋体" w:hAnsi="Times New Roman" w:cs="Times New Roman"/>
          <w:color w:val="000000"/>
          <w:szCs w:val="21"/>
        </w:rPr>
        <w:t xml:space="preserve">          </w:t>
      </w:r>
      <w:r>
        <w:rPr>
          <w:rFonts w:ascii="Times New Roman" w:eastAsia="宋体" w:hAnsi="Times New Roman" w:cs="Times New Roman"/>
          <w:color w:val="000000"/>
          <w:szCs w:val="21"/>
          <w:highlight w:val="magenta"/>
        </w:rPr>
        <w:t>B</w:t>
      </w:r>
      <w:r>
        <w:rPr>
          <w:rFonts w:ascii="Times New Roman" w:eastAsia="宋体" w:hAnsi="Times New Roman" w:cs="Times New Roman"/>
          <w:color w:val="000000"/>
          <w:szCs w:val="21"/>
          <w:highlight w:val="magenta"/>
        </w:rPr>
        <w:t>、分类法</w:t>
      </w:r>
      <w:r>
        <w:rPr>
          <w:rFonts w:ascii="Times New Roman" w:eastAsia="宋体" w:hAnsi="Times New Roman" w:cs="Times New Roman"/>
          <w:color w:val="000000"/>
          <w:szCs w:val="21"/>
        </w:rPr>
        <w:t xml:space="preserve">          C</w:t>
      </w:r>
      <w:r>
        <w:rPr>
          <w:rFonts w:ascii="Times New Roman" w:eastAsia="宋体" w:hAnsi="Times New Roman" w:cs="Times New Roman"/>
          <w:color w:val="000000"/>
          <w:szCs w:val="21"/>
        </w:rPr>
        <w:t>、分步法</w:t>
      </w:r>
      <w:r>
        <w:rPr>
          <w:rFonts w:ascii="Times New Roman" w:eastAsia="宋体" w:hAnsi="Times New Roman" w:cs="Times New Roman"/>
          <w:color w:val="000000"/>
          <w:szCs w:val="21"/>
        </w:rPr>
        <w:t xml:space="preserve">           D</w:t>
      </w:r>
      <w:r>
        <w:rPr>
          <w:rFonts w:ascii="Times New Roman" w:eastAsia="宋体" w:hAnsi="Times New Roman" w:cs="Times New Roman"/>
          <w:color w:val="000000"/>
          <w:szCs w:val="21"/>
        </w:rPr>
        <w:t>、分批法</w:t>
      </w:r>
    </w:p>
    <w:p w14:paraId="258A5116" w14:textId="77777777" w:rsidR="00AA7AED" w:rsidRDefault="00CD18A7">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2.</w:t>
      </w:r>
      <w:r>
        <w:rPr>
          <w:rFonts w:ascii="Times New Roman" w:eastAsia="宋体" w:hAnsi="Times New Roman" w:cs="Times New Roman" w:hint="eastAsia"/>
          <w:color w:val="000000"/>
          <w:szCs w:val="21"/>
        </w:rPr>
        <w:t>下列方法中需要进行成本还原的是（</w:t>
      </w:r>
      <w:r>
        <w:rPr>
          <w:rFonts w:ascii="Times New Roman" w:eastAsia="宋体" w:hAnsi="Times New Roman" w:cs="Times New Roman" w:hint="eastAsia"/>
          <w:color w:val="000000"/>
          <w:szCs w:val="21"/>
        </w:rPr>
        <w:t xml:space="preserve">     </w:t>
      </w:r>
      <w:r>
        <w:rPr>
          <w:rFonts w:ascii="Times New Roman" w:eastAsia="宋体" w:hAnsi="Times New Roman" w:cs="Times New Roman" w:hint="eastAsia"/>
          <w:color w:val="000000"/>
          <w:szCs w:val="21"/>
        </w:rPr>
        <w:t>）。</w:t>
      </w:r>
    </w:p>
    <w:p w14:paraId="465582A6" w14:textId="77777777" w:rsidR="00AA7AED" w:rsidRDefault="00CD18A7">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Ａ、逐步结转分步法</w:t>
      </w:r>
      <w:r>
        <w:rPr>
          <w:rFonts w:ascii="Times New Roman" w:eastAsia="宋体" w:hAnsi="Times New Roman" w:cs="Times New Roman" w:hint="eastAsia"/>
          <w:color w:val="000000"/>
          <w:szCs w:val="21"/>
        </w:rPr>
        <w:t xml:space="preserve">                   B</w:t>
      </w:r>
      <w:r>
        <w:rPr>
          <w:rFonts w:ascii="Times New Roman" w:eastAsia="宋体" w:hAnsi="Times New Roman" w:cs="Times New Roman" w:hint="eastAsia"/>
          <w:color w:val="000000"/>
          <w:szCs w:val="21"/>
        </w:rPr>
        <w:t>、</w:t>
      </w:r>
      <w:r>
        <w:rPr>
          <w:rFonts w:ascii="Times New Roman" w:eastAsia="宋体" w:hAnsi="Times New Roman" w:cs="Times New Roman" w:hint="eastAsia"/>
          <w:color w:val="000000"/>
          <w:szCs w:val="21"/>
          <w:highlight w:val="magenta"/>
        </w:rPr>
        <w:t>综合结转分步法</w:t>
      </w:r>
      <w:r>
        <w:rPr>
          <w:rFonts w:ascii="Times New Roman" w:eastAsia="宋体" w:hAnsi="Times New Roman" w:cs="Times New Roman" w:hint="eastAsia"/>
          <w:color w:val="000000"/>
          <w:szCs w:val="21"/>
        </w:rPr>
        <w:t xml:space="preserve">  </w:t>
      </w:r>
    </w:p>
    <w:p w14:paraId="5981E2FC" w14:textId="77777777" w:rsidR="00AA7AED" w:rsidRDefault="00CD18A7">
      <w:pPr>
        <w:numPr>
          <w:ilvl w:val="0"/>
          <w:numId w:val="1"/>
        </w:num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分项结转分步法</w:t>
      </w:r>
      <w:r>
        <w:rPr>
          <w:rFonts w:ascii="Times New Roman" w:eastAsia="宋体" w:hAnsi="Times New Roman" w:cs="Times New Roman" w:hint="eastAsia"/>
          <w:color w:val="000000"/>
          <w:szCs w:val="21"/>
        </w:rPr>
        <w:t xml:space="preserve">                    D</w:t>
      </w:r>
      <w:r>
        <w:rPr>
          <w:rFonts w:ascii="Times New Roman" w:eastAsia="宋体" w:hAnsi="Times New Roman" w:cs="Times New Roman" w:hint="eastAsia"/>
          <w:color w:val="000000"/>
          <w:szCs w:val="21"/>
        </w:rPr>
        <w:t>、平行结转分步法</w:t>
      </w:r>
    </w:p>
    <w:p w14:paraId="66EDBEBA" w14:textId="77777777" w:rsidR="00AA7AED" w:rsidRDefault="00CD18A7">
      <w:pPr>
        <w:widowControl/>
        <w:rPr>
          <w:rFonts w:ascii="Times New Roman" w:eastAsia="宋体" w:hAnsi="Times New Roman" w:cs="Times New Roman"/>
          <w:color w:val="000000"/>
          <w:kern w:val="0"/>
        </w:rPr>
      </w:pPr>
      <w:r>
        <w:rPr>
          <w:rFonts w:hint="eastAsia"/>
        </w:rPr>
        <w:t>3.</w:t>
      </w:r>
      <w:r>
        <w:rPr>
          <w:rFonts w:ascii="Times New Roman" w:eastAsia="宋体" w:hAnsi="Times New Roman" w:cs="Times New Roman" w:hint="eastAsia"/>
          <w:color w:val="000000"/>
          <w:kern w:val="0"/>
        </w:rPr>
        <w:t>辅助生产费用采用一次交互分配法，对外分配的费用总额是（</w:t>
      </w:r>
      <w:r>
        <w:rPr>
          <w:rFonts w:ascii="Times New Roman" w:eastAsia="宋体" w:hAnsi="Times New Roman" w:cs="Times New Roman" w:hint="eastAsia"/>
          <w:color w:val="000000"/>
          <w:kern w:val="0"/>
        </w:rPr>
        <w:t xml:space="preserve">   </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rPr>
        <w:t xml:space="preserve"> </w:t>
      </w:r>
    </w:p>
    <w:p w14:paraId="49BAD5F6" w14:textId="77777777" w:rsidR="00AA7AED" w:rsidRDefault="00CD18A7">
      <w:pPr>
        <w:widowControl/>
        <w:ind w:firstLineChars="200" w:firstLine="420"/>
        <w:rPr>
          <w:rFonts w:ascii="Times New Roman" w:eastAsia="宋体" w:hAnsi="Times New Roman" w:cs="Times New Roman"/>
          <w:color w:val="000000"/>
          <w:kern w:val="0"/>
        </w:rPr>
      </w:pPr>
      <w:r>
        <w:rPr>
          <w:rFonts w:ascii="Times New Roman" w:eastAsia="宋体" w:hAnsi="Times New Roman" w:cs="Times New Roman" w:hint="eastAsia"/>
          <w:color w:val="000000"/>
          <w:kern w:val="0"/>
        </w:rPr>
        <w:t>A</w:t>
      </w:r>
      <w:r>
        <w:rPr>
          <w:rFonts w:ascii="Times New Roman" w:eastAsia="宋体" w:hAnsi="Times New Roman" w:cs="Times New Roman" w:hint="eastAsia"/>
          <w:color w:val="000000"/>
          <w:kern w:val="0"/>
        </w:rPr>
        <w:t>、交互分配前的费用</w:t>
      </w:r>
      <w:r>
        <w:rPr>
          <w:rFonts w:ascii="Times New Roman" w:eastAsia="宋体" w:hAnsi="Times New Roman" w:cs="Times New Roman" w:hint="eastAsia"/>
          <w:color w:val="000000"/>
          <w:kern w:val="0"/>
        </w:rPr>
        <w:t xml:space="preserve"> </w:t>
      </w:r>
    </w:p>
    <w:p w14:paraId="1FAF29E4" w14:textId="77777777" w:rsidR="00AA7AED" w:rsidRDefault="00CD18A7">
      <w:pPr>
        <w:widowControl/>
        <w:ind w:firstLineChars="200" w:firstLine="420"/>
        <w:rPr>
          <w:rFonts w:ascii="Times New Roman" w:eastAsia="宋体" w:hAnsi="Times New Roman" w:cs="Times New Roman"/>
          <w:color w:val="000000"/>
          <w:kern w:val="0"/>
        </w:rPr>
      </w:pPr>
      <w:r>
        <w:rPr>
          <w:rFonts w:ascii="Times New Roman" w:eastAsia="宋体" w:hAnsi="Times New Roman" w:cs="Times New Roman" w:hint="eastAsia"/>
          <w:color w:val="000000"/>
          <w:kern w:val="0"/>
        </w:rPr>
        <w:t>B</w:t>
      </w:r>
      <w:r>
        <w:rPr>
          <w:rFonts w:ascii="Times New Roman" w:eastAsia="宋体" w:hAnsi="Times New Roman" w:cs="Times New Roman" w:hint="eastAsia"/>
          <w:color w:val="000000"/>
          <w:kern w:val="0"/>
        </w:rPr>
        <w:t>、交互分配前的费用加上交互分配转入的费用</w:t>
      </w:r>
      <w:r>
        <w:rPr>
          <w:rFonts w:ascii="Times New Roman" w:eastAsia="宋体" w:hAnsi="Times New Roman" w:cs="Times New Roman" w:hint="eastAsia"/>
          <w:color w:val="000000"/>
          <w:kern w:val="0"/>
        </w:rPr>
        <w:t xml:space="preserve"> </w:t>
      </w:r>
    </w:p>
    <w:p w14:paraId="1DE6DC68" w14:textId="77777777" w:rsidR="00AA7AED" w:rsidRDefault="00CD18A7">
      <w:pPr>
        <w:widowControl/>
        <w:ind w:firstLineChars="200" w:firstLine="420"/>
        <w:rPr>
          <w:rFonts w:ascii="Times New Roman" w:eastAsia="宋体" w:hAnsi="Times New Roman" w:cs="Times New Roman"/>
          <w:color w:val="000000"/>
          <w:kern w:val="0"/>
        </w:rPr>
      </w:pPr>
      <w:r>
        <w:rPr>
          <w:rFonts w:ascii="Times New Roman" w:eastAsia="宋体" w:hAnsi="Times New Roman" w:cs="Times New Roman" w:hint="eastAsia"/>
          <w:color w:val="000000"/>
          <w:kern w:val="0"/>
        </w:rPr>
        <w:t>C</w:t>
      </w:r>
      <w:r>
        <w:rPr>
          <w:rFonts w:ascii="Times New Roman" w:eastAsia="宋体" w:hAnsi="Times New Roman" w:cs="Times New Roman" w:hint="eastAsia"/>
          <w:color w:val="000000"/>
          <w:kern w:val="0"/>
        </w:rPr>
        <w:t>、交互分配前费用减去交互分配转出的费用</w:t>
      </w:r>
      <w:r>
        <w:rPr>
          <w:rFonts w:ascii="Times New Roman" w:eastAsia="宋体" w:hAnsi="Times New Roman" w:cs="Times New Roman" w:hint="eastAsia"/>
          <w:color w:val="000000"/>
          <w:kern w:val="0"/>
        </w:rPr>
        <w:t xml:space="preserve"> </w:t>
      </w:r>
    </w:p>
    <w:p w14:paraId="3CA24DAF" w14:textId="77777777" w:rsidR="00AA7AED" w:rsidRDefault="00CD18A7">
      <w:pPr>
        <w:widowControl/>
        <w:ind w:firstLineChars="200" w:firstLine="420"/>
        <w:rPr>
          <w:rFonts w:ascii="Times New Roman" w:eastAsia="宋体" w:hAnsi="Times New Roman" w:cs="Times New Roman"/>
          <w:color w:val="000000"/>
          <w:kern w:val="0"/>
        </w:rPr>
      </w:pPr>
      <w:r>
        <w:rPr>
          <w:rFonts w:ascii="Times New Roman" w:eastAsia="宋体" w:hAnsi="Times New Roman" w:cs="Times New Roman" w:hint="eastAsia"/>
          <w:color w:val="000000"/>
          <w:kern w:val="0"/>
        </w:rPr>
        <w:t>D</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highlight w:val="magenta"/>
        </w:rPr>
        <w:t>交互分配前的费</w:t>
      </w:r>
      <w:r>
        <w:rPr>
          <w:rFonts w:ascii="Times New Roman" w:eastAsia="宋体" w:hAnsi="Times New Roman" w:cs="Times New Roman" w:hint="eastAsia"/>
          <w:color w:val="000000"/>
          <w:kern w:val="0"/>
        </w:rPr>
        <w:t>用再加上交互分配转入的费用，减去交互分配转出的费用</w:t>
      </w:r>
    </w:p>
    <w:p w14:paraId="398B0C7D" w14:textId="77777777" w:rsidR="00AA7AED" w:rsidRDefault="00AA7AED">
      <w:pPr>
        <w:widowControl/>
        <w:ind w:firstLineChars="200" w:firstLine="420"/>
        <w:rPr>
          <w:rFonts w:ascii="Times New Roman" w:eastAsia="宋体" w:hAnsi="Times New Roman" w:cs="Times New Roman"/>
          <w:color w:val="000000"/>
          <w:kern w:val="0"/>
        </w:rPr>
      </w:pPr>
    </w:p>
    <w:p w14:paraId="266AF00D" w14:textId="77777777" w:rsidR="00AA7AED" w:rsidRDefault="00CD18A7">
      <w:pPr>
        <w:widowControl/>
        <w:rPr>
          <w:rFonts w:ascii="Times New Roman" w:eastAsia="宋体" w:hAnsi="Times New Roman" w:cs="Times New Roman"/>
          <w:color w:val="000000"/>
          <w:kern w:val="0"/>
        </w:rPr>
      </w:pPr>
      <w:r>
        <w:rPr>
          <w:rFonts w:ascii="Times New Roman" w:eastAsia="宋体" w:hAnsi="Times New Roman" w:cs="Times New Roman" w:hint="eastAsia"/>
          <w:color w:val="000000"/>
          <w:kern w:val="0"/>
        </w:rPr>
        <w:t>4.</w:t>
      </w:r>
      <w:r>
        <w:rPr>
          <w:rFonts w:ascii="Times New Roman" w:eastAsia="宋体" w:hAnsi="Times New Roman" w:cs="Times New Roman" w:hint="eastAsia"/>
          <w:color w:val="000000"/>
          <w:kern w:val="0"/>
        </w:rPr>
        <w:t>如果原材料是在生产开始时一次投入，则应该按照（</w:t>
      </w:r>
      <w:r>
        <w:rPr>
          <w:rFonts w:ascii="Times New Roman" w:eastAsia="宋体" w:hAnsi="Times New Roman" w:cs="Times New Roman" w:hint="eastAsia"/>
          <w:color w:val="000000"/>
          <w:kern w:val="0"/>
        </w:rPr>
        <w:t xml:space="preserve">      </w:t>
      </w:r>
      <w:r>
        <w:rPr>
          <w:rFonts w:ascii="Times New Roman" w:eastAsia="宋体" w:hAnsi="Times New Roman" w:cs="Times New Roman" w:hint="eastAsia"/>
          <w:color w:val="000000"/>
          <w:kern w:val="0"/>
        </w:rPr>
        <w:t>）比例分配计算完工产品和在产品成本。</w:t>
      </w:r>
    </w:p>
    <w:p w14:paraId="6F87F7FD" w14:textId="77777777" w:rsidR="00AA7AED" w:rsidRDefault="00CD18A7">
      <w:pPr>
        <w:widowControl/>
        <w:ind w:firstLineChars="200" w:firstLine="420"/>
        <w:rPr>
          <w:rFonts w:ascii="Times New Roman" w:eastAsia="宋体" w:hAnsi="Times New Roman" w:cs="Times New Roman"/>
          <w:color w:val="000000"/>
          <w:kern w:val="0"/>
          <w:highlight w:val="magenta"/>
        </w:rPr>
      </w:pPr>
      <w:r>
        <w:rPr>
          <w:rFonts w:ascii="Times New Roman" w:eastAsia="宋体" w:hAnsi="Times New Roman" w:cs="Times New Roman" w:hint="eastAsia"/>
          <w:color w:val="000000"/>
          <w:kern w:val="0"/>
        </w:rPr>
        <w:t>A</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highlight w:val="magenta"/>
        </w:rPr>
        <w:t>完工产品数量和在产品约当产量</w:t>
      </w:r>
    </w:p>
    <w:p w14:paraId="4E4199DF" w14:textId="77777777" w:rsidR="00AA7AED" w:rsidRDefault="00CD18A7">
      <w:pPr>
        <w:widowControl/>
        <w:ind w:firstLineChars="200" w:firstLine="420"/>
        <w:rPr>
          <w:rFonts w:ascii="Times New Roman" w:eastAsia="宋体" w:hAnsi="Times New Roman" w:cs="Times New Roman"/>
          <w:color w:val="000000"/>
          <w:kern w:val="0"/>
        </w:rPr>
      </w:pPr>
      <w:r>
        <w:rPr>
          <w:rFonts w:ascii="Times New Roman" w:eastAsia="宋体" w:hAnsi="Times New Roman" w:cs="Times New Roman" w:hint="eastAsia"/>
          <w:color w:val="000000"/>
          <w:kern w:val="0"/>
        </w:rPr>
        <w:t>B</w:t>
      </w:r>
      <w:r>
        <w:rPr>
          <w:rFonts w:ascii="Times New Roman" w:eastAsia="宋体" w:hAnsi="Times New Roman" w:cs="Times New Roman" w:hint="eastAsia"/>
          <w:color w:val="000000"/>
          <w:kern w:val="0"/>
        </w:rPr>
        <w:t>、完工产品数量和在产品数量的一半</w:t>
      </w:r>
    </w:p>
    <w:p w14:paraId="45B8EEAE" w14:textId="77777777" w:rsidR="00AA7AED" w:rsidRDefault="00CD18A7">
      <w:pPr>
        <w:widowControl/>
        <w:ind w:firstLineChars="200" w:firstLine="420"/>
        <w:rPr>
          <w:rFonts w:ascii="Times New Roman" w:eastAsia="宋体" w:hAnsi="Times New Roman" w:cs="Times New Roman"/>
          <w:color w:val="000000"/>
          <w:kern w:val="0"/>
        </w:rPr>
      </w:pPr>
      <w:r>
        <w:rPr>
          <w:rFonts w:ascii="Times New Roman" w:eastAsia="宋体" w:hAnsi="Times New Roman" w:cs="Times New Roman" w:hint="eastAsia"/>
          <w:color w:val="000000"/>
          <w:kern w:val="0"/>
        </w:rPr>
        <w:t>C</w:t>
      </w:r>
      <w:r>
        <w:rPr>
          <w:rFonts w:ascii="Times New Roman" w:eastAsia="宋体" w:hAnsi="Times New Roman" w:cs="Times New Roman" w:hint="eastAsia"/>
          <w:color w:val="000000"/>
          <w:kern w:val="0"/>
        </w:rPr>
        <w:t>、完工产品数量的一半和在产品数量</w:t>
      </w:r>
    </w:p>
    <w:p w14:paraId="62A96DEA" w14:textId="77777777" w:rsidR="00AA7AED" w:rsidRDefault="00CD18A7">
      <w:pPr>
        <w:widowControl/>
        <w:ind w:firstLineChars="200" w:firstLine="420"/>
        <w:rPr>
          <w:rFonts w:ascii="Times New Roman" w:eastAsia="宋体" w:hAnsi="Times New Roman" w:cs="Times New Roman"/>
          <w:color w:val="000000"/>
          <w:kern w:val="0"/>
        </w:rPr>
      </w:pPr>
      <w:r>
        <w:rPr>
          <w:rFonts w:ascii="Times New Roman" w:eastAsia="宋体" w:hAnsi="Times New Roman" w:cs="Times New Roman" w:hint="eastAsia"/>
          <w:color w:val="000000"/>
          <w:kern w:val="0"/>
        </w:rPr>
        <w:t>D</w:t>
      </w:r>
      <w:r>
        <w:rPr>
          <w:rFonts w:ascii="Times New Roman" w:eastAsia="宋体" w:hAnsi="Times New Roman" w:cs="Times New Roman" w:hint="eastAsia"/>
          <w:color w:val="000000"/>
          <w:kern w:val="0"/>
        </w:rPr>
        <w:t>、完工产品数量的一半和在产品约当产量</w:t>
      </w:r>
    </w:p>
    <w:p w14:paraId="18EA88A5" w14:textId="77777777" w:rsidR="00AA7AED" w:rsidRDefault="00AA7AED">
      <w:pPr>
        <w:widowControl/>
        <w:ind w:firstLineChars="200" w:firstLine="420"/>
        <w:rPr>
          <w:rFonts w:ascii="Times New Roman" w:eastAsia="宋体" w:hAnsi="Times New Roman" w:cs="Times New Roman"/>
          <w:color w:val="000000"/>
          <w:kern w:val="0"/>
        </w:rPr>
      </w:pPr>
    </w:p>
    <w:p w14:paraId="7888E539" w14:textId="77777777" w:rsidR="00AA7AED" w:rsidRDefault="00CD18A7">
      <w:pPr>
        <w:widowControl/>
        <w:ind w:firstLineChars="200" w:firstLine="420"/>
        <w:rPr>
          <w:rFonts w:ascii="Times New Roman" w:eastAsia="宋体" w:hAnsi="Times New Roman" w:cs="Times New Roman"/>
          <w:color w:val="000000"/>
          <w:kern w:val="0"/>
        </w:rPr>
      </w:pPr>
      <w:r>
        <w:rPr>
          <w:rFonts w:ascii="Times New Roman" w:eastAsia="宋体" w:hAnsi="Times New Roman" w:cs="Times New Roman" w:hint="eastAsia"/>
          <w:color w:val="000000"/>
          <w:kern w:val="0"/>
        </w:rPr>
        <w:t>5.</w:t>
      </w:r>
      <w:r>
        <w:rPr>
          <w:rFonts w:ascii="Times New Roman" w:eastAsia="宋体" w:hAnsi="Times New Roman" w:cs="Times New Roman" w:hint="eastAsia"/>
          <w:color w:val="000000"/>
          <w:kern w:val="0"/>
        </w:rPr>
        <w:t>某企业有甲、乙两个基本生产车间，共同生产</w:t>
      </w:r>
      <w:r>
        <w:rPr>
          <w:rFonts w:ascii="Times New Roman" w:eastAsia="宋体" w:hAnsi="Times New Roman" w:cs="Times New Roman" w:hint="eastAsia"/>
          <w:color w:val="000000"/>
          <w:kern w:val="0"/>
        </w:rPr>
        <w:t>A</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rPr>
        <w:t>B</w:t>
      </w:r>
      <w:r>
        <w:rPr>
          <w:rFonts w:ascii="Times New Roman" w:eastAsia="宋体" w:hAnsi="Times New Roman" w:cs="Times New Roman" w:hint="eastAsia"/>
          <w:color w:val="000000"/>
          <w:kern w:val="0"/>
        </w:rPr>
        <w:t>两种产品。某月甲车间制造费用合计为</w:t>
      </w:r>
      <w:r>
        <w:rPr>
          <w:rFonts w:ascii="Times New Roman" w:eastAsia="宋体" w:hAnsi="Times New Roman" w:cs="Times New Roman" w:hint="eastAsia"/>
          <w:color w:val="000000"/>
          <w:kern w:val="0"/>
        </w:rPr>
        <w:t>60 000</w:t>
      </w:r>
      <w:r>
        <w:rPr>
          <w:rFonts w:ascii="Times New Roman" w:eastAsia="宋体" w:hAnsi="Times New Roman" w:cs="Times New Roman" w:hint="eastAsia"/>
          <w:color w:val="000000"/>
          <w:kern w:val="0"/>
        </w:rPr>
        <w:t>元，生产工时为</w:t>
      </w:r>
      <w:r>
        <w:rPr>
          <w:rFonts w:ascii="Times New Roman" w:eastAsia="宋体" w:hAnsi="Times New Roman" w:cs="Times New Roman" w:hint="eastAsia"/>
          <w:color w:val="000000"/>
          <w:kern w:val="0"/>
        </w:rPr>
        <w:t>A</w:t>
      </w:r>
      <w:r>
        <w:rPr>
          <w:rFonts w:ascii="Times New Roman" w:eastAsia="宋体" w:hAnsi="Times New Roman" w:cs="Times New Roman" w:hint="eastAsia"/>
          <w:color w:val="000000"/>
          <w:kern w:val="0"/>
        </w:rPr>
        <w:t>产品</w:t>
      </w:r>
      <w:r>
        <w:rPr>
          <w:rFonts w:ascii="Times New Roman" w:eastAsia="宋体" w:hAnsi="Times New Roman" w:cs="Times New Roman" w:hint="eastAsia"/>
          <w:color w:val="000000"/>
          <w:kern w:val="0"/>
        </w:rPr>
        <w:t>1 200</w:t>
      </w:r>
      <w:r>
        <w:rPr>
          <w:rFonts w:ascii="Times New Roman" w:eastAsia="宋体" w:hAnsi="Times New Roman" w:cs="Times New Roman" w:hint="eastAsia"/>
          <w:color w:val="000000"/>
          <w:kern w:val="0"/>
        </w:rPr>
        <w:t>小时，</w:t>
      </w:r>
      <w:r>
        <w:rPr>
          <w:rFonts w:ascii="Times New Roman" w:eastAsia="宋体" w:hAnsi="Times New Roman" w:cs="Times New Roman" w:hint="eastAsia"/>
          <w:color w:val="000000"/>
          <w:kern w:val="0"/>
        </w:rPr>
        <w:t>B</w:t>
      </w:r>
      <w:r>
        <w:rPr>
          <w:rFonts w:ascii="Times New Roman" w:eastAsia="宋体" w:hAnsi="Times New Roman" w:cs="Times New Roman" w:hint="eastAsia"/>
          <w:color w:val="000000"/>
          <w:kern w:val="0"/>
        </w:rPr>
        <w:t>产品</w:t>
      </w:r>
      <w:r>
        <w:rPr>
          <w:rFonts w:ascii="Times New Roman" w:eastAsia="宋体" w:hAnsi="Times New Roman" w:cs="Times New Roman" w:hint="eastAsia"/>
          <w:color w:val="000000"/>
          <w:kern w:val="0"/>
        </w:rPr>
        <w:t>1 800</w:t>
      </w:r>
      <w:r>
        <w:rPr>
          <w:rFonts w:ascii="Times New Roman" w:eastAsia="宋体" w:hAnsi="Times New Roman" w:cs="Times New Roman" w:hint="eastAsia"/>
          <w:color w:val="000000"/>
          <w:kern w:val="0"/>
        </w:rPr>
        <w:t>小时；乙车间制造费用合计</w:t>
      </w:r>
      <w:r>
        <w:rPr>
          <w:rFonts w:ascii="Times New Roman" w:eastAsia="宋体" w:hAnsi="Times New Roman" w:cs="Times New Roman" w:hint="eastAsia"/>
          <w:color w:val="000000"/>
          <w:kern w:val="0"/>
        </w:rPr>
        <w:t>40 000</w:t>
      </w:r>
      <w:r>
        <w:rPr>
          <w:rFonts w:ascii="Times New Roman" w:eastAsia="宋体" w:hAnsi="Times New Roman" w:cs="Times New Roman" w:hint="eastAsia"/>
          <w:color w:val="000000"/>
          <w:kern w:val="0"/>
        </w:rPr>
        <w:t>元，生产工时为</w:t>
      </w:r>
      <w:r>
        <w:rPr>
          <w:rFonts w:ascii="Times New Roman" w:eastAsia="宋体" w:hAnsi="Times New Roman" w:cs="Times New Roman" w:hint="eastAsia"/>
          <w:color w:val="000000"/>
          <w:kern w:val="0"/>
        </w:rPr>
        <w:t>A</w:t>
      </w:r>
      <w:r>
        <w:rPr>
          <w:rFonts w:ascii="Times New Roman" w:eastAsia="宋体" w:hAnsi="Times New Roman" w:cs="Times New Roman" w:hint="eastAsia"/>
          <w:color w:val="000000"/>
          <w:kern w:val="0"/>
        </w:rPr>
        <w:t>产品</w:t>
      </w:r>
      <w:r>
        <w:rPr>
          <w:rFonts w:ascii="Times New Roman" w:eastAsia="宋体" w:hAnsi="Times New Roman" w:cs="Times New Roman" w:hint="eastAsia"/>
          <w:color w:val="000000"/>
          <w:kern w:val="0"/>
        </w:rPr>
        <w:t>300</w:t>
      </w:r>
      <w:r>
        <w:rPr>
          <w:rFonts w:ascii="Times New Roman" w:eastAsia="宋体" w:hAnsi="Times New Roman" w:cs="Times New Roman" w:hint="eastAsia"/>
          <w:color w:val="000000"/>
          <w:kern w:val="0"/>
        </w:rPr>
        <w:t>小时，</w:t>
      </w:r>
      <w:r>
        <w:rPr>
          <w:rFonts w:ascii="Times New Roman" w:eastAsia="宋体" w:hAnsi="Times New Roman" w:cs="Times New Roman" w:hint="eastAsia"/>
          <w:color w:val="000000"/>
          <w:kern w:val="0"/>
        </w:rPr>
        <w:t>B</w:t>
      </w:r>
      <w:r>
        <w:rPr>
          <w:rFonts w:ascii="Times New Roman" w:eastAsia="宋体" w:hAnsi="Times New Roman" w:cs="Times New Roman" w:hint="eastAsia"/>
          <w:color w:val="000000"/>
          <w:kern w:val="0"/>
        </w:rPr>
        <w:t>产品</w:t>
      </w:r>
      <w:r>
        <w:rPr>
          <w:rFonts w:ascii="Times New Roman" w:eastAsia="宋体" w:hAnsi="Times New Roman" w:cs="Times New Roman" w:hint="eastAsia"/>
          <w:color w:val="000000"/>
          <w:kern w:val="0"/>
        </w:rPr>
        <w:t>700</w:t>
      </w:r>
      <w:r>
        <w:rPr>
          <w:rFonts w:ascii="Times New Roman" w:eastAsia="宋体" w:hAnsi="Times New Roman" w:cs="Times New Roman" w:hint="eastAsia"/>
          <w:color w:val="000000"/>
          <w:kern w:val="0"/>
        </w:rPr>
        <w:t>小时，则该月</w:t>
      </w:r>
      <w:r>
        <w:rPr>
          <w:rFonts w:ascii="Times New Roman" w:eastAsia="宋体" w:hAnsi="Times New Roman" w:cs="Times New Roman" w:hint="eastAsia"/>
          <w:color w:val="000000"/>
          <w:kern w:val="0"/>
        </w:rPr>
        <w:t>A</w:t>
      </w:r>
      <w:r>
        <w:rPr>
          <w:rFonts w:ascii="Times New Roman" w:eastAsia="宋体" w:hAnsi="Times New Roman" w:cs="Times New Roman" w:hint="eastAsia"/>
          <w:color w:val="000000"/>
          <w:kern w:val="0"/>
        </w:rPr>
        <w:t>产品应负担的制造费用为（</w:t>
      </w:r>
      <w:r>
        <w:rPr>
          <w:rFonts w:ascii="Times New Roman" w:eastAsia="宋体" w:hAnsi="Times New Roman" w:cs="Times New Roman" w:hint="eastAsia"/>
          <w:color w:val="000000"/>
          <w:kern w:val="0"/>
        </w:rPr>
        <w:t xml:space="preserve">   </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rPr>
        <w:t xml:space="preserve"> </w:t>
      </w:r>
    </w:p>
    <w:p w14:paraId="36CEC042" w14:textId="77777777" w:rsidR="00AA7AED" w:rsidRDefault="00CD18A7">
      <w:pPr>
        <w:widowControl/>
        <w:ind w:firstLineChars="200" w:firstLine="420"/>
        <w:rPr>
          <w:rFonts w:ascii="Times New Roman" w:eastAsia="宋体" w:hAnsi="Times New Roman" w:cs="Times New Roman"/>
          <w:color w:val="000000"/>
          <w:kern w:val="0"/>
        </w:rPr>
      </w:pPr>
      <w:r>
        <w:rPr>
          <w:rFonts w:ascii="Times New Roman" w:eastAsia="宋体" w:hAnsi="Times New Roman" w:cs="Times New Roman" w:hint="eastAsia"/>
          <w:color w:val="000000"/>
          <w:kern w:val="0"/>
        </w:rPr>
        <w:t>A</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rPr>
        <w:t>37 500</w:t>
      </w:r>
      <w:r>
        <w:rPr>
          <w:rFonts w:ascii="Times New Roman" w:eastAsia="宋体" w:hAnsi="Times New Roman" w:cs="Times New Roman" w:hint="eastAsia"/>
          <w:color w:val="000000"/>
          <w:kern w:val="0"/>
        </w:rPr>
        <w:t>元</w:t>
      </w:r>
      <w:r>
        <w:rPr>
          <w:rFonts w:ascii="Times New Roman" w:eastAsia="宋体" w:hAnsi="Times New Roman" w:cs="Times New Roman" w:hint="eastAsia"/>
          <w:color w:val="000000"/>
          <w:kern w:val="0"/>
        </w:rPr>
        <w:t xml:space="preserve">        B</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rPr>
        <w:t>24 000</w:t>
      </w:r>
      <w:r>
        <w:rPr>
          <w:rFonts w:ascii="Times New Roman" w:eastAsia="宋体" w:hAnsi="Times New Roman" w:cs="Times New Roman" w:hint="eastAsia"/>
          <w:color w:val="000000"/>
          <w:kern w:val="0"/>
        </w:rPr>
        <w:t>元</w:t>
      </w:r>
      <w:r>
        <w:rPr>
          <w:rFonts w:ascii="Times New Roman" w:eastAsia="宋体" w:hAnsi="Times New Roman" w:cs="Times New Roman" w:hint="eastAsia"/>
          <w:color w:val="000000"/>
          <w:kern w:val="0"/>
        </w:rPr>
        <w:t xml:space="preserve">       </w:t>
      </w:r>
      <w:r>
        <w:rPr>
          <w:rFonts w:ascii="Times New Roman" w:eastAsia="宋体" w:hAnsi="Times New Roman" w:cs="Times New Roman" w:hint="eastAsia"/>
          <w:color w:val="000000"/>
          <w:kern w:val="0"/>
          <w:highlight w:val="magenta"/>
        </w:rPr>
        <w:t xml:space="preserve"> C</w:t>
      </w:r>
      <w:r>
        <w:rPr>
          <w:rFonts w:ascii="Times New Roman" w:eastAsia="宋体" w:hAnsi="Times New Roman" w:cs="Times New Roman" w:hint="eastAsia"/>
          <w:color w:val="000000"/>
          <w:kern w:val="0"/>
          <w:highlight w:val="magenta"/>
        </w:rPr>
        <w:t>、</w:t>
      </w:r>
      <w:r>
        <w:rPr>
          <w:rFonts w:ascii="Times New Roman" w:eastAsia="宋体" w:hAnsi="Times New Roman" w:cs="Times New Roman" w:hint="eastAsia"/>
          <w:color w:val="000000"/>
          <w:kern w:val="0"/>
          <w:highlight w:val="magenta"/>
        </w:rPr>
        <w:t>36 000</w:t>
      </w:r>
      <w:r>
        <w:rPr>
          <w:rFonts w:ascii="Times New Roman" w:eastAsia="宋体" w:hAnsi="Times New Roman" w:cs="Times New Roman" w:hint="eastAsia"/>
          <w:color w:val="000000"/>
          <w:kern w:val="0"/>
          <w:highlight w:val="magenta"/>
        </w:rPr>
        <w:t>元</w:t>
      </w:r>
      <w:r>
        <w:rPr>
          <w:rFonts w:ascii="Times New Roman" w:eastAsia="宋体" w:hAnsi="Times New Roman" w:cs="Times New Roman" w:hint="eastAsia"/>
          <w:color w:val="000000"/>
          <w:kern w:val="0"/>
          <w:highlight w:val="magenta"/>
        </w:rPr>
        <w:t xml:space="preserve">   </w:t>
      </w:r>
      <w:r>
        <w:rPr>
          <w:rFonts w:ascii="Times New Roman" w:eastAsia="宋体" w:hAnsi="Times New Roman" w:cs="Times New Roman" w:hint="eastAsia"/>
          <w:color w:val="000000"/>
          <w:kern w:val="0"/>
        </w:rPr>
        <w:t xml:space="preserve">     D</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rPr>
        <w:t>12 000</w:t>
      </w:r>
      <w:r>
        <w:rPr>
          <w:rFonts w:ascii="Times New Roman" w:eastAsia="宋体" w:hAnsi="Times New Roman" w:cs="Times New Roman" w:hint="eastAsia"/>
          <w:color w:val="000000"/>
          <w:kern w:val="0"/>
        </w:rPr>
        <w:t>元</w:t>
      </w:r>
      <w:r>
        <w:rPr>
          <w:rFonts w:ascii="Times New Roman" w:eastAsia="宋体" w:hAnsi="Times New Roman" w:cs="Times New Roman" w:hint="eastAsia"/>
          <w:color w:val="000000"/>
          <w:kern w:val="0"/>
        </w:rPr>
        <w:t>.</w:t>
      </w:r>
    </w:p>
    <w:p w14:paraId="34B263E4" w14:textId="77777777" w:rsidR="00AA7AED" w:rsidRDefault="00AA7AED">
      <w:pPr>
        <w:rPr>
          <w:rFonts w:ascii="Times New Roman" w:eastAsia="宋体" w:hAnsi="Times New Roman" w:cs="Times New Roman"/>
          <w:color w:val="000000"/>
          <w:szCs w:val="21"/>
        </w:rPr>
      </w:pPr>
    </w:p>
    <w:p w14:paraId="3AAEF958" w14:textId="77777777" w:rsidR="00AA7AED" w:rsidRDefault="00CD18A7">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6.</w:t>
      </w:r>
      <w:r>
        <w:rPr>
          <w:rFonts w:ascii="Times New Roman" w:eastAsia="宋体" w:hAnsi="Times New Roman" w:cs="Times New Roman" w:hint="eastAsia"/>
          <w:color w:val="000000"/>
          <w:szCs w:val="21"/>
        </w:rPr>
        <w:t>分批法主要适用于（</w:t>
      </w:r>
      <w:r>
        <w:rPr>
          <w:rFonts w:ascii="Times New Roman" w:eastAsia="宋体" w:hAnsi="Times New Roman" w:cs="Times New Roman" w:hint="eastAsia"/>
          <w:color w:val="000000"/>
          <w:szCs w:val="21"/>
        </w:rPr>
        <w:t xml:space="preserve">    </w:t>
      </w:r>
      <w:r>
        <w:rPr>
          <w:rFonts w:ascii="Times New Roman" w:eastAsia="宋体" w:hAnsi="Times New Roman" w:cs="Times New Roman" w:hint="eastAsia"/>
          <w:color w:val="000000"/>
          <w:szCs w:val="21"/>
        </w:rPr>
        <w:t>）</w:t>
      </w:r>
    </w:p>
    <w:p w14:paraId="65A084CD" w14:textId="77777777" w:rsidR="00AA7AED" w:rsidRDefault="00CD18A7">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 xml:space="preserve">  A.</w:t>
      </w:r>
      <w:r>
        <w:rPr>
          <w:rFonts w:ascii="Times New Roman" w:eastAsia="宋体" w:hAnsi="Times New Roman" w:cs="Times New Roman" w:hint="eastAsia"/>
          <w:color w:val="000000"/>
          <w:szCs w:val="21"/>
        </w:rPr>
        <w:t>单</w:t>
      </w:r>
      <w:r>
        <w:rPr>
          <w:rFonts w:ascii="Times New Roman" w:eastAsia="宋体" w:hAnsi="Times New Roman" w:cs="Times New Roman" w:hint="eastAsia"/>
          <w:color w:val="000000"/>
          <w:szCs w:val="21"/>
          <w:highlight w:val="magenta"/>
        </w:rPr>
        <w:t>件小批生产</w:t>
      </w:r>
      <w:r>
        <w:rPr>
          <w:rFonts w:ascii="Times New Roman" w:eastAsia="宋体" w:hAnsi="Times New Roman" w:cs="Times New Roman" w:hint="eastAsia"/>
          <w:color w:val="000000"/>
          <w:szCs w:val="21"/>
          <w:highlight w:val="magenta"/>
        </w:rPr>
        <w:t xml:space="preserve"> </w:t>
      </w:r>
      <w:r>
        <w:rPr>
          <w:rFonts w:ascii="Times New Roman" w:eastAsia="宋体" w:hAnsi="Times New Roman" w:cs="Times New Roman" w:hint="eastAsia"/>
          <w:color w:val="000000"/>
          <w:szCs w:val="21"/>
        </w:rPr>
        <w:t xml:space="preserve">        B.</w:t>
      </w:r>
      <w:r>
        <w:rPr>
          <w:rFonts w:ascii="Times New Roman" w:eastAsia="宋体" w:hAnsi="Times New Roman" w:cs="Times New Roman" w:hint="eastAsia"/>
          <w:color w:val="000000"/>
          <w:szCs w:val="21"/>
        </w:rPr>
        <w:t>大量大批单步骤生产</w:t>
      </w:r>
    </w:p>
    <w:p w14:paraId="5A139286" w14:textId="77777777" w:rsidR="00AA7AED" w:rsidRDefault="00CD18A7">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 xml:space="preserve">  C.</w:t>
      </w:r>
      <w:r>
        <w:rPr>
          <w:rFonts w:ascii="Times New Roman" w:eastAsia="宋体" w:hAnsi="Times New Roman" w:cs="Times New Roman" w:hint="eastAsia"/>
          <w:color w:val="000000"/>
          <w:szCs w:val="21"/>
        </w:rPr>
        <w:t>成批生产</w:t>
      </w:r>
      <w:r>
        <w:rPr>
          <w:rFonts w:ascii="Times New Roman" w:eastAsia="宋体" w:hAnsi="Times New Roman" w:cs="Times New Roman" w:hint="eastAsia"/>
          <w:color w:val="000000"/>
          <w:szCs w:val="21"/>
        </w:rPr>
        <w:t xml:space="preserve">             D.</w:t>
      </w:r>
      <w:r>
        <w:rPr>
          <w:rFonts w:ascii="Times New Roman" w:eastAsia="宋体" w:hAnsi="Times New Roman" w:cs="Times New Roman" w:hint="eastAsia"/>
          <w:color w:val="000000"/>
          <w:szCs w:val="21"/>
        </w:rPr>
        <w:t>多步骤生产</w:t>
      </w:r>
      <w:r>
        <w:rPr>
          <w:rFonts w:ascii="Times New Roman" w:eastAsia="宋体" w:hAnsi="Times New Roman" w:cs="Times New Roman" w:hint="eastAsia"/>
          <w:color w:val="000000"/>
          <w:szCs w:val="21"/>
        </w:rPr>
        <w:t xml:space="preserve">      </w:t>
      </w:r>
    </w:p>
    <w:p w14:paraId="3BE907A8" w14:textId="77777777" w:rsidR="00AA7AED" w:rsidRDefault="00CD18A7">
      <w:pPr>
        <w:rPr>
          <w:rFonts w:ascii="宋体" w:hAnsi="宋体"/>
          <w:szCs w:val="21"/>
        </w:rPr>
      </w:pPr>
      <w:r>
        <w:rPr>
          <w:rFonts w:ascii="Times New Roman" w:eastAsia="宋体" w:hAnsi="Times New Roman" w:cs="Times New Roman" w:hint="eastAsia"/>
          <w:color w:val="000000"/>
          <w:szCs w:val="21"/>
        </w:rPr>
        <w:t>7.</w:t>
      </w:r>
      <w:r>
        <w:rPr>
          <w:rFonts w:ascii="宋体" w:hAnsi="宋体"/>
          <w:szCs w:val="21"/>
        </w:rPr>
        <w:t>下列方法中</w:t>
      </w:r>
      <w:r>
        <w:rPr>
          <w:rFonts w:ascii="宋体" w:hAnsi="宋体" w:hint="eastAsia"/>
          <w:szCs w:val="21"/>
        </w:rPr>
        <w:t>，</w:t>
      </w:r>
      <w:r>
        <w:rPr>
          <w:rFonts w:ascii="宋体" w:hAnsi="宋体"/>
          <w:szCs w:val="21"/>
        </w:rPr>
        <w:t>属于</w:t>
      </w:r>
      <w:r>
        <w:rPr>
          <w:rFonts w:ascii="宋体" w:hAnsi="宋体" w:hint="eastAsia"/>
          <w:szCs w:val="21"/>
        </w:rPr>
        <w:t>辅助生产成本</w:t>
      </w:r>
      <w:r>
        <w:rPr>
          <w:rFonts w:ascii="宋体" w:hAnsi="宋体"/>
          <w:szCs w:val="21"/>
        </w:rPr>
        <w:t>分配方法</w:t>
      </w:r>
      <w:r>
        <w:rPr>
          <w:rFonts w:ascii="宋体" w:hAnsi="宋体" w:hint="eastAsia"/>
          <w:szCs w:val="21"/>
        </w:rPr>
        <w:t>的</w:t>
      </w:r>
      <w:r>
        <w:rPr>
          <w:rFonts w:ascii="宋体" w:hAnsi="宋体"/>
          <w:szCs w:val="21"/>
        </w:rPr>
        <w:t>是（      ）。</w:t>
      </w:r>
    </w:p>
    <w:p w14:paraId="75D77DDD" w14:textId="77777777" w:rsidR="00AA7AED" w:rsidRDefault="00CD18A7">
      <w:pPr>
        <w:ind w:firstLineChars="100" w:firstLine="210"/>
        <w:rPr>
          <w:rFonts w:ascii="宋体" w:hAnsi="宋体"/>
          <w:szCs w:val="21"/>
        </w:rPr>
      </w:pPr>
      <w:r>
        <w:rPr>
          <w:rFonts w:ascii="宋体" w:hAnsi="宋体"/>
          <w:szCs w:val="21"/>
        </w:rPr>
        <w:t>A</w:t>
      </w:r>
      <w:r>
        <w:rPr>
          <w:rFonts w:ascii="宋体" w:hAnsi="宋体" w:hint="eastAsia"/>
          <w:szCs w:val="21"/>
        </w:rPr>
        <w:t>.</w:t>
      </w:r>
      <w:r>
        <w:rPr>
          <w:rFonts w:ascii="宋体" w:hAnsi="宋体"/>
          <w:szCs w:val="21"/>
        </w:rPr>
        <w:t>定额比例法      </w:t>
      </w:r>
      <w:r>
        <w:rPr>
          <w:rFonts w:ascii="宋体" w:hAnsi="宋体" w:hint="eastAsia"/>
          <w:szCs w:val="21"/>
        </w:rPr>
        <w:t xml:space="preserve">    </w:t>
      </w:r>
      <w:r>
        <w:rPr>
          <w:rFonts w:ascii="宋体" w:hAnsi="宋体"/>
          <w:szCs w:val="21"/>
        </w:rPr>
        <w:t>B</w:t>
      </w:r>
      <w:r>
        <w:rPr>
          <w:rFonts w:ascii="宋体" w:hAnsi="宋体" w:hint="eastAsia"/>
          <w:szCs w:val="21"/>
        </w:rPr>
        <w:t>.定额</w:t>
      </w:r>
      <w:r>
        <w:rPr>
          <w:rFonts w:ascii="宋体" w:hAnsi="宋体"/>
          <w:szCs w:val="21"/>
        </w:rPr>
        <w:t xml:space="preserve">成本法       </w:t>
      </w:r>
    </w:p>
    <w:p w14:paraId="67046C36" w14:textId="77777777" w:rsidR="00AA7AED" w:rsidRDefault="00CD18A7">
      <w:pPr>
        <w:ind w:firstLineChars="100" w:firstLine="210"/>
        <w:rPr>
          <w:rFonts w:ascii="宋体" w:hAnsi="宋体"/>
          <w:szCs w:val="21"/>
        </w:rPr>
      </w:pPr>
      <w:r>
        <w:rPr>
          <w:rFonts w:ascii="宋体" w:hAnsi="宋体"/>
          <w:szCs w:val="21"/>
        </w:rPr>
        <w:t>C</w:t>
      </w:r>
      <w:r>
        <w:rPr>
          <w:rFonts w:ascii="宋体" w:hAnsi="宋体" w:hint="eastAsia"/>
          <w:szCs w:val="21"/>
        </w:rPr>
        <w:t>.</w:t>
      </w:r>
      <w:r>
        <w:rPr>
          <w:rFonts w:ascii="宋体" w:hAnsi="宋体" w:hint="eastAsia"/>
          <w:szCs w:val="21"/>
          <w:highlight w:val="magenta"/>
        </w:rPr>
        <w:t>交互</w:t>
      </w:r>
      <w:r>
        <w:rPr>
          <w:rFonts w:ascii="宋体" w:hAnsi="宋体"/>
          <w:szCs w:val="21"/>
          <w:highlight w:val="magenta"/>
        </w:rPr>
        <w:t>分配法</w:t>
      </w:r>
      <w:r>
        <w:rPr>
          <w:rFonts w:ascii="宋体" w:hAnsi="宋体"/>
          <w:szCs w:val="21"/>
        </w:rPr>
        <w:t>               D</w:t>
      </w:r>
      <w:r>
        <w:rPr>
          <w:rFonts w:ascii="宋体" w:hAnsi="宋体" w:hint="eastAsia"/>
          <w:szCs w:val="21"/>
        </w:rPr>
        <w:t>.</w:t>
      </w:r>
      <w:r>
        <w:rPr>
          <w:rFonts w:ascii="宋体" w:hAnsi="宋体"/>
          <w:szCs w:val="21"/>
        </w:rPr>
        <w:t>约当产量比例法</w:t>
      </w:r>
      <w:r>
        <w:rPr>
          <w:rFonts w:ascii="宋体" w:hAnsi="宋体" w:hint="eastAsia"/>
          <w:szCs w:val="21"/>
        </w:rPr>
        <w:t xml:space="preserve">   </w:t>
      </w:r>
    </w:p>
    <w:p w14:paraId="2FB8473C" w14:textId="77777777" w:rsidR="00AA7AED" w:rsidRDefault="00CD18A7">
      <w:pPr>
        <w:rPr>
          <w:rFonts w:ascii="宋体" w:hAnsi="宋体" w:cs="宋体"/>
          <w:szCs w:val="21"/>
        </w:rPr>
      </w:pPr>
      <w:r>
        <w:rPr>
          <w:rFonts w:ascii="宋体" w:hAnsi="宋体" w:hint="eastAsia"/>
          <w:szCs w:val="21"/>
        </w:rPr>
        <w:t>8.</w:t>
      </w:r>
      <w:r>
        <w:rPr>
          <w:rFonts w:ascii="宋体" w:hAnsi="宋体" w:cs="宋体" w:hint="eastAsia"/>
          <w:szCs w:val="21"/>
        </w:rPr>
        <w:t>分步法的成本计算对象是(      )。</w:t>
      </w:r>
      <w:r>
        <w:rPr>
          <w:rFonts w:ascii="宋体" w:hAnsi="宋体" w:cs="宋体" w:hint="eastAsia"/>
          <w:szCs w:val="21"/>
        </w:rPr>
        <w:br/>
        <w:t xml:space="preserve">  A、产</w:t>
      </w:r>
      <w:r>
        <w:rPr>
          <w:rFonts w:ascii="宋体" w:hAnsi="宋体" w:cs="宋体" w:hint="eastAsia"/>
          <w:szCs w:val="21"/>
          <w:highlight w:val="magenta"/>
        </w:rPr>
        <w:t xml:space="preserve">品品种 </w:t>
      </w:r>
      <w:r>
        <w:rPr>
          <w:rFonts w:ascii="宋体" w:hAnsi="宋体" w:cs="宋体" w:hint="eastAsia"/>
          <w:szCs w:val="21"/>
        </w:rPr>
        <w:t xml:space="preserve">                          B、产品批别</w:t>
      </w:r>
      <w:r>
        <w:rPr>
          <w:rFonts w:ascii="宋体" w:hAnsi="宋体" w:cs="宋体" w:hint="eastAsia"/>
          <w:szCs w:val="21"/>
        </w:rPr>
        <w:br/>
        <w:t xml:space="preserve">  C、产品类别                           D、产品的生产步骤   </w:t>
      </w:r>
    </w:p>
    <w:p w14:paraId="4B9186B0" w14:textId="77777777" w:rsidR="00AA7AED" w:rsidRDefault="00CD18A7">
      <w:pPr>
        <w:rPr>
          <w:szCs w:val="21"/>
        </w:rPr>
      </w:pPr>
      <w:r>
        <w:rPr>
          <w:rFonts w:ascii="宋体" w:hAnsi="宋体" w:cs="宋体" w:hint="eastAsia"/>
          <w:szCs w:val="21"/>
        </w:rPr>
        <w:t>9.</w:t>
      </w:r>
      <w:r>
        <w:rPr>
          <w:szCs w:val="21"/>
        </w:rPr>
        <w:t>分项结转分步法的</w:t>
      </w:r>
      <w:r>
        <w:rPr>
          <w:b/>
          <w:szCs w:val="21"/>
        </w:rPr>
        <w:t>缺点</w:t>
      </w:r>
      <w:r>
        <w:rPr>
          <w:szCs w:val="21"/>
        </w:rPr>
        <w:t>是</w:t>
      </w:r>
      <w:r>
        <w:rPr>
          <w:szCs w:val="21"/>
        </w:rPr>
        <w:t xml:space="preserve"> </w:t>
      </w:r>
      <w:r>
        <w:rPr>
          <w:szCs w:val="21"/>
        </w:rPr>
        <w:t>（</w:t>
      </w:r>
      <w:r>
        <w:rPr>
          <w:szCs w:val="21"/>
        </w:rPr>
        <w:t xml:space="preserve">     </w:t>
      </w:r>
      <w:r>
        <w:rPr>
          <w:szCs w:val="21"/>
        </w:rPr>
        <w:t>）</w:t>
      </w:r>
    </w:p>
    <w:p w14:paraId="28E8E921" w14:textId="77777777" w:rsidR="00AA7AED" w:rsidRDefault="00CD18A7">
      <w:pPr>
        <w:rPr>
          <w:szCs w:val="21"/>
        </w:rPr>
      </w:pPr>
      <w:r>
        <w:rPr>
          <w:szCs w:val="21"/>
        </w:rPr>
        <w:t>A.</w:t>
      </w:r>
      <w:r>
        <w:rPr>
          <w:szCs w:val="21"/>
        </w:rPr>
        <w:t>需要进行成本还原</w:t>
      </w:r>
      <w:r>
        <w:rPr>
          <w:szCs w:val="21"/>
        </w:rPr>
        <w:t xml:space="preserve">                     B.</w:t>
      </w:r>
      <w:r>
        <w:rPr>
          <w:szCs w:val="21"/>
        </w:rPr>
        <w:t>不能提供原始项目的成本资料</w:t>
      </w:r>
    </w:p>
    <w:p w14:paraId="0A444CA4" w14:textId="77777777" w:rsidR="00AA7AED" w:rsidRDefault="00CD18A7">
      <w:pPr>
        <w:rPr>
          <w:szCs w:val="21"/>
          <w:highlight w:val="magenta"/>
        </w:rPr>
      </w:pPr>
      <w:r>
        <w:rPr>
          <w:szCs w:val="21"/>
        </w:rPr>
        <w:t>C.</w:t>
      </w:r>
      <w:r>
        <w:rPr>
          <w:szCs w:val="21"/>
        </w:rPr>
        <w:t>便于加强各项生产步骤的成本管理</w:t>
      </w:r>
      <w:r>
        <w:rPr>
          <w:szCs w:val="21"/>
        </w:rPr>
        <w:t xml:space="preserve">       D.</w:t>
      </w:r>
      <w:r>
        <w:rPr>
          <w:szCs w:val="21"/>
        </w:rPr>
        <w:t>成</w:t>
      </w:r>
      <w:r>
        <w:rPr>
          <w:szCs w:val="21"/>
          <w:highlight w:val="magenta"/>
        </w:rPr>
        <w:t>本结转工作比较复杂</w:t>
      </w:r>
    </w:p>
    <w:p w14:paraId="793CE526" w14:textId="77777777" w:rsidR="00AA7AED" w:rsidRDefault="00CD18A7">
      <w:pPr>
        <w:rPr>
          <w:szCs w:val="21"/>
        </w:rPr>
      </w:pPr>
      <w:r>
        <w:rPr>
          <w:rFonts w:hint="eastAsia"/>
          <w:szCs w:val="21"/>
        </w:rPr>
        <w:t xml:space="preserve">10.  </w:t>
      </w:r>
      <w:r>
        <w:rPr>
          <w:rFonts w:hint="eastAsia"/>
          <w:szCs w:val="21"/>
        </w:rPr>
        <w:t>品种法主要适用于（</w:t>
      </w:r>
      <w:r>
        <w:rPr>
          <w:rFonts w:hint="eastAsia"/>
          <w:szCs w:val="21"/>
        </w:rPr>
        <w:t xml:space="preserve">    </w:t>
      </w:r>
      <w:r>
        <w:rPr>
          <w:rFonts w:hint="eastAsia"/>
          <w:szCs w:val="21"/>
        </w:rPr>
        <w:t>）</w:t>
      </w:r>
    </w:p>
    <w:p w14:paraId="302FDE23" w14:textId="77777777" w:rsidR="00AA7AED" w:rsidRDefault="00CD18A7">
      <w:pPr>
        <w:rPr>
          <w:szCs w:val="21"/>
        </w:rPr>
      </w:pPr>
      <w:r>
        <w:rPr>
          <w:rFonts w:hint="eastAsia"/>
          <w:szCs w:val="21"/>
        </w:rPr>
        <w:t>A.</w:t>
      </w:r>
      <w:r>
        <w:rPr>
          <w:rFonts w:hint="eastAsia"/>
          <w:szCs w:val="21"/>
        </w:rPr>
        <w:t>单件小批生产</w:t>
      </w:r>
      <w:r>
        <w:rPr>
          <w:rFonts w:hint="eastAsia"/>
          <w:szCs w:val="21"/>
        </w:rPr>
        <w:t xml:space="preserve">         B.</w:t>
      </w:r>
      <w:r>
        <w:rPr>
          <w:rFonts w:hint="eastAsia"/>
          <w:szCs w:val="21"/>
        </w:rPr>
        <w:t>大</w:t>
      </w:r>
      <w:r>
        <w:rPr>
          <w:rFonts w:hint="eastAsia"/>
          <w:szCs w:val="21"/>
          <w:highlight w:val="magenta"/>
        </w:rPr>
        <w:t>量大批单步骤生</w:t>
      </w:r>
      <w:r>
        <w:rPr>
          <w:rFonts w:hint="eastAsia"/>
          <w:szCs w:val="21"/>
        </w:rPr>
        <w:t>产</w:t>
      </w:r>
    </w:p>
    <w:p w14:paraId="3769BDF5" w14:textId="77777777" w:rsidR="00AA7AED" w:rsidRDefault="00CD18A7">
      <w:pPr>
        <w:rPr>
          <w:szCs w:val="21"/>
        </w:rPr>
      </w:pPr>
      <w:r>
        <w:rPr>
          <w:rFonts w:hint="eastAsia"/>
          <w:szCs w:val="21"/>
        </w:rPr>
        <w:t>C.</w:t>
      </w:r>
      <w:r>
        <w:rPr>
          <w:rFonts w:hint="eastAsia"/>
          <w:szCs w:val="21"/>
        </w:rPr>
        <w:t>成批生产</w:t>
      </w:r>
      <w:r>
        <w:rPr>
          <w:rFonts w:hint="eastAsia"/>
          <w:szCs w:val="21"/>
        </w:rPr>
        <w:t xml:space="preserve">             D.</w:t>
      </w:r>
      <w:r>
        <w:rPr>
          <w:rFonts w:hint="eastAsia"/>
          <w:szCs w:val="21"/>
        </w:rPr>
        <w:t>多步骤生产</w:t>
      </w:r>
      <w:r>
        <w:rPr>
          <w:rFonts w:hint="eastAsia"/>
          <w:szCs w:val="21"/>
        </w:rPr>
        <w:t xml:space="preserve">   </w:t>
      </w:r>
    </w:p>
    <w:p w14:paraId="6EA9204A" w14:textId="77777777" w:rsidR="00AA7AED" w:rsidRDefault="00CD18A7">
      <w:pPr>
        <w:rPr>
          <w:rFonts w:ascii="宋体" w:hAnsi="宋体"/>
          <w:szCs w:val="21"/>
        </w:rPr>
      </w:pPr>
      <w:r>
        <w:rPr>
          <w:rFonts w:ascii="Times New Roman" w:eastAsia="宋体" w:hAnsi="Times New Roman" w:cs="Times New Roman" w:hint="eastAsia"/>
          <w:color w:val="000000"/>
          <w:kern w:val="0"/>
        </w:rPr>
        <w:t>4.</w:t>
      </w:r>
      <w:r>
        <w:rPr>
          <w:rFonts w:ascii="宋体" w:hAnsi="宋体" w:hint="eastAsia"/>
          <w:szCs w:val="21"/>
        </w:rPr>
        <w:t>辅助生产费用的交互分配法，其交互分配是在（    ）。</w:t>
      </w:r>
    </w:p>
    <w:p w14:paraId="6948B13D" w14:textId="77777777" w:rsidR="00AA7AED" w:rsidRDefault="00CD18A7">
      <w:pPr>
        <w:ind w:firstLineChars="50" w:firstLine="105"/>
        <w:rPr>
          <w:rFonts w:ascii="宋体" w:hAnsi="宋体"/>
          <w:szCs w:val="21"/>
        </w:rPr>
      </w:pPr>
      <w:r>
        <w:rPr>
          <w:rFonts w:ascii="宋体" w:hAnsi="宋体" w:hint="eastAsia"/>
          <w:szCs w:val="21"/>
        </w:rPr>
        <w:t xml:space="preserve"> A．各受益单位之间进行分配             B．</w:t>
      </w:r>
      <w:r>
        <w:rPr>
          <w:rFonts w:ascii="宋体" w:hAnsi="宋体" w:hint="eastAsia"/>
          <w:szCs w:val="21"/>
          <w:highlight w:val="magenta"/>
        </w:rPr>
        <w:t>各受益的辅助生产车间之间进行分配</w:t>
      </w:r>
    </w:p>
    <w:p w14:paraId="24C462D4" w14:textId="77777777" w:rsidR="00AA7AED" w:rsidRDefault="00CD18A7">
      <w:pPr>
        <w:ind w:firstLineChars="50" w:firstLine="105"/>
        <w:rPr>
          <w:rFonts w:ascii="宋体" w:hAnsi="宋体"/>
          <w:szCs w:val="21"/>
        </w:rPr>
      </w:pPr>
      <w:r>
        <w:rPr>
          <w:rFonts w:ascii="宋体" w:hAnsi="宋体" w:hint="eastAsia"/>
          <w:szCs w:val="21"/>
        </w:rPr>
        <w:t xml:space="preserve"> C．辅助生产以外受益单位之间进行分配   D．各受益的基本生产车间之间进行分配</w:t>
      </w:r>
    </w:p>
    <w:p w14:paraId="1D10278C" w14:textId="77777777" w:rsidR="00AA7AED" w:rsidRDefault="00AA7AED">
      <w:pPr>
        <w:widowControl/>
        <w:rPr>
          <w:rFonts w:ascii="Times New Roman" w:eastAsia="宋体" w:hAnsi="Times New Roman" w:cs="Times New Roman"/>
          <w:color w:val="000000"/>
          <w:kern w:val="0"/>
        </w:rPr>
      </w:pPr>
    </w:p>
    <w:p w14:paraId="0FC9F91C" w14:textId="77777777" w:rsidR="00AA7AED" w:rsidRDefault="00CD18A7">
      <w:pPr>
        <w:widowControl/>
        <w:rPr>
          <w:rFonts w:ascii="Times New Roman" w:eastAsia="宋体" w:hAnsi="Times New Roman" w:cs="Times New Roman"/>
          <w:color w:val="000000"/>
          <w:kern w:val="0"/>
        </w:rPr>
      </w:pPr>
      <w:r>
        <w:rPr>
          <w:rFonts w:ascii="Times New Roman" w:eastAsia="宋体" w:hAnsi="Times New Roman" w:cs="Times New Roman" w:hint="eastAsia"/>
          <w:color w:val="000000"/>
          <w:kern w:val="0"/>
        </w:rPr>
        <w:lastRenderedPageBreak/>
        <w:t>5.</w:t>
      </w:r>
      <w:r>
        <w:rPr>
          <w:rFonts w:ascii="Times New Roman" w:eastAsia="宋体" w:hAnsi="Times New Roman" w:cs="Times New Roman" w:hint="eastAsia"/>
          <w:color w:val="000000"/>
          <w:kern w:val="0"/>
        </w:rPr>
        <w:t>甲产品要经历三道工序完成，各工序的定额工时分别为</w:t>
      </w:r>
      <w:r>
        <w:rPr>
          <w:rFonts w:ascii="Times New Roman" w:eastAsia="宋体" w:hAnsi="Times New Roman" w:cs="Times New Roman" w:hint="eastAsia"/>
          <w:color w:val="000000"/>
          <w:kern w:val="0"/>
        </w:rPr>
        <w:t>50</w:t>
      </w:r>
      <w:r>
        <w:rPr>
          <w:rFonts w:ascii="Times New Roman" w:eastAsia="宋体" w:hAnsi="Times New Roman" w:cs="Times New Roman" w:hint="eastAsia"/>
          <w:color w:val="000000"/>
          <w:kern w:val="0"/>
        </w:rPr>
        <w:t>小时、</w:t>
      </w:r>
      <w:r>
        <w:rPr>
          <w:rFonts w:ascii="Times New Roman" w:eastAsia="宋体" w:hAnsi="Times New Roman" w:cs="Times New Roman" w:hint="eastAsia"/>
          <w:color w:val="000000"/>
          <w:kern w:val="0"/>
        </w:rPr>
        <w:t>30</w:t>
      </w:r>
      <w:r>
        <w:rPr>
          <w:rFonts w:ascii="Times New Roman" w:eastAsia="宋体" w:hAnsi="Times New Roman" w:cs="Times New Roman" w:hint="eastAsia"/>
          <w:color w:val="000000"/>
          <w:kern w:val="0"/>
        </w:rPr>
        <w:t>小时和</w:t>
      </w:r>
      <w:r>
        <w:rPr>
          <w:rFonts w:ascii="Times New Roman" w:eastAsia="宋体" w:hAnsi="Times New Roman" w:cs="Times New Roman" w:hint="eastAsia"/>
          <w:color w:val="000000"/>
          <w:kern w:val="0"/>
        </w:rPr>
        <w:t>20</w:t>
      </w:r>
      <w:r>
        <w:rPr>
          <w:rFonts w:ascii="Times New Roman" w:eastAsia="宋体" w:hAnsi="Times New Roman" w:cs="Times New Roman" w:hint="eastAsia"/>
          <w:color w:val="000000"/>
          <w:kern w:val="0"/>
        </w:rPr>
        <w:t>小时，则第二工序的在产品完工程度是（</w:t>
      </w:r>
      <w:r>
        <w:rPr>
          <w:rFonts w:ascii="Times New Roman" w:eastAsia="宋体" w:hAnsi="Times New Roman" w:cs="Times New Roman" w:hint="eastAsia"/>
          <w:color w:val="000000"/>
          <w:kern w:val="0"/>
        </w:rPr>
        <w:t xml:space="preserve">       </w:t>
      </w:r>
      <w:r>
        <w:rPr>
          <w:rFonts w:ascii="Times New Roman" w:eastAsia="宋体" w:hAnsi="Times New Roman" w:cs="Times New Roman" w:hint="eastAsia"/>
          <w:color w:val="000000"/>
          <w:kern w:val="0"/>
        </w:rPr>
        <w:t>）。</w:t>
      </w:r>
    </w:p>
    <w:p w14:paraId="52665314" w14:textId="77777777" w:rsidR="00AA7AED" w:rsidRDefault="00CD18A7">
      <w:pPr>
        <w:widowControl/>
        <w:rPr>
          <w:rFonts w:ascii="Times New Roman" w:eastAsia="宋体" w:hAnsi="Times New Roman" w:cs="Times New Roman"/>
          <w:color w:val="000000"/>
          <w:kern w:val="0"/>
          <w:highlight w:val="magenta"/>
        </w:rPr>
      </w:pPr>
      <w:r>
        <w:rPr>
          <w:rFonts w:ascii="Times New Roman" w:eastAsia="宋体" w:hAnsi="Times New Roman" w:cs="Times New Roman" w:hint="eastAsia"/>
          <w:color w:val="000000"/>
          <w:kern w:val="0"/>
        </w:rPr>
        <w:t>A</w:t>
      </w:r>
      <w:r>
        <w:rPr>
          <w:rFonts w:ascii="Times New Roman" w:eastAsia="宋体" w:hAnsi="Times New Roman" w:cs="Times New Roman" w:hint="eastAsia"/>
          <w:color w:val="000000"/>
          <w:kern w:val="0"/>
        </w:rPr>
        <w:t>．</w:t>
      </w:r>
      <w:r>
        <w:rPr>
          <w:rFonts w:ascii="Times New Roman" w:eastAsia="宋体" w:hAnsi="Times New Roman" w:cs="Times New Roman" w:hint="eastAsia"/>
          <w:color w:val="000000"/>
          <w:kern w:val="0"/>
        </w:rPr>
        <w:t>50%    </w:t>
      </w:r>
      <w:r>
        <w:rPr>
          <w:rFonts w:ascii="Times New Roman" w:eastAsia="宋体" w:hAnsi="Times New Roman" w:cs="Times New Roman" w:hint="eastAsia"/>
          <w:color w:val="000000"/>
          <w:kern w:val="0"/>
        </w:rPr>
        <w:t xml:space="preserve">　</w:t>
      </w:r>
      <w:r>
        <w:rPr>
          <w:rFonts w:ascii="Times New Roman" w:eastAsia="宋体" w:hAnsi="Times New Roman" w:cs="Times New Roman" w:hint="eastAsia"/>
          <w:color w:val="000000"/>
          <w:kern w:val="0"/>
        </w:rPr>
        <w:t>B.70%    </w:t>
      </w:r>
      <w:r>
        <w:rPr>
          <w:rFonts w:ascii="Times New Roman" w:eastAsia="宋体" w:hAnsi="Times New Roman" w:cs="Times New Roman" w:hint="eastAsia"/>
          <w:color w:val="000000"/>
          <w:kern w:val="0"/>
        </w:rPr>
        <w:t xml:space="preserve">　</w:t>
      </w:r>
      <w:r>
        <w:rPr>
          <w:rFonts w:ascii="Times New Roman" w:eastAsia="宋体" w:hAnsi="Times New Roman" w:cs="Times New Roman" w:hint="eastAsia"/>
          <w:color w:val="000000"/>
          <w:kern w:val="0"/>
        </w:rPr>
        <w:t> </w:t>
      </w:r>
      <w:r>
        <w:rPr>
          <w:rFonts w:ascii="Times New Roman" w:eastAsia="宋体" w:hAnsi="Times New Roman" w:cs="Times New Roman" w:hint="eastAsia"/>
          <w:color w:val="000000"/>
          <w:kern w:val="0"/>
        </w:rPr>
        <w:t xml:space="preserve">　</w:t>
      </w:r>
      <w:r>
        <w:rPr>
          <w:rFonts w:ascii="Times New Roman" w:eastAsia="宋体" w:hAnsi="Times New Roman" w:cs="Times New Roman" w:hint="eastAsia"/>
          <w:color w:val="000000"/>
          <w:kern w:val="0"/>
        </w:rPr>
        <w:t> C.80%  </w:t>
      </w:r>
      <w:r>
        <w:rPr>
          <w:rFonts w:ascii="Times New Roman" w:eastAsia="宋体" w:hAnsi="Times New Roman" w:cs="Times New Roman" w:hint="eastAsia"/>
          <w:color w:val="000000"/>
          <w:kern w:val="0"/>
        </w:rPr>
        <w:t xml:space="preserve">　</w:t>
      </w:r>
      <w:r>
        <w:rPr>
          <w:rFonts w:ascii="Times New Roman" w:eastAsia="宋体" w:hAnsi="Times New Roman" w:cs="Times New Roman" w:hint="eastAsia"/>
          <w:color w:val="000000"/>
          <w:kern w:val="0"/>
        </w:rPr>
        <w:t>   </w:t>
      </w:r>
      <w:r>
        <w:rPr>
          <w:rFonts w:ascii="Times New Roman" w:eastAsia="宋体" w:hAnsi="Times New Roman" w:cs="Times New Roman" w:hint="eastAsia"/>
          <w:color w:val="000000"/>
          <w:kern w:val="0"/>
        </w:rPr>
        <w:t xml:space="preserve">　</w:t>
      </w:r>
      <w:r>
        <w:rPr>
          <w:rFonts w:ascii="Times New Roman" w:eastAsia="宋体" w:hAnsi="Times New Roman" w:cs="Times New Roman" w:hint="eastAsia"/>
          <w:color w:val="000000"/>
          <w:kern w:val="0"/>
        </w:rPr>
        <w:t> D</w:t>
      </w:r>
      <w:r>
        <w:rPr>
          <w:rFonts w:ascii="Times New Roman" w:eastAsia="宋体" w:hAnsi="Times New Roman" w:cs="Times New Roman" w:hint="eastAsia"/>
          <w:color w:val="000000"/>
          <w:kern w:val="0"/>
          <w:highlight w:val="magenta"/>
        </w:rPr>
        <w:t>.65%</w:t>
      </w:r>
    </w:p>
    <w:p w14:paraId="3A8E110A" w14:textId="77777777" w:rsidR="00AA7AED" w:rsidRDefault="00CD18A7">
      <w:pPr>
        <w:rPr>
          <w:rFonts w:ascii="宋体" w:hAnsi="宋体" w:cs="宋体"/>
          <w:szCs w:val="21"/>
        </w:rPr>
      </w:pPr>
      <w:r>
        <w:rPr>
          <w:rFonts w:ascii="Times New Roman" w:eastAsia="宋体" w:hAnsi="Times New Roman" w:cs="Times New Roman" w:hint="eastAsia"/>
          <w:color w:val="000000"/>
          <w:kern w:val="0"/>
          <w:highlight w:val="magenta"/>
        </w:rPr>
        <w:t>6.</w:t>
      </w:r>
      <w:r>
        <w:rPr>
          <w:rFonts w:ascii="宋体" w:hAnsi="宋体" w:cs="宋体" w:hint="eastAsia"/>
          <w:szCs w:val="21"/>
        </w:rPr>
        <w:t>下列各项费用中，计入产品成本的是（   ）</w:t>
      </w:r>
    </w:p>
    <w:p w14:paraId="77308040" w14:textId="77777777" w:rsidR="00AA7AED" w:rsidRDefault="00CD18A7">
      <w:pPr>
        <w:ind w:firstLineChars="50" w:firstLine="105"/>
        <w:rPr>
          <w:rFonts w:ascii="宋体" w:hAnsi="宋体" w:cs="宋体"/>
          <w:szCs w:val="21"/>
        </w:rPr>
      </w:pPr>
      <w:r>
        <w:rPr>
          <w:rFonts w:ascii="宋体" w:hAnsi="宋体" w:cs="宋体" w:hint="eastAsia"/>
          <w:szCs w:val="21"/>
        </w:rPr>
        <w:t xml:space="preserve"> A.管理费用      B.</w:t>
      </w:r>
      <w:r>
        <w:rPr>
          <w:rFonts w:ascii="宋体" w:hAnsi="宋体" w:cs="宋体" w:hint="eastAsia"/>
          <w:szCs w:val="21"/>
          <w:highlight w:val="magenta"/>
        </w:rPr>
        <w:t>制造费用</w:t>
      </w:r>
      <w:r>
        <w:rPr>
          <w:rFonts w:ascii="宋体" w:hAnsi="宋体" w:cs="宋体" w:hint="eastAsia"/>
          <w:szCs w:val="21"/>
        </w:rPr>
        <w:t xml:space="preserve">   C.销售费用            D.财务费用</w:t>
      </w:r>
    </w:p>
    <w:p w14:paraId="1AB50C5E" w14:textId="77777777" w:rsidR="00AA7AED" w:rsidRDefault="00CD18A7">
      <w:pPr>
        <w:rPr>
          <w:rFonts w:ascii="宋体" w:hAnsi="宋体"/>
          <w:sz w:val="24"/>
        </w:rPr>
      </w:pPr>
      <w:r>
        <w:rPr>
          <w:rFonts w:ascii="宋体" w:hAnsi="宋体" w:cs="宋体" w:hint="eastAsia"/>
          <w:szCs w:val="21"/>
        </w:rPr>
        <w:t>7.</w:t>
      </w:r>
      <w:r>
        <w:rPr>
          <w:rFonts w:ascii="宋体" w:hAnsi="宋体" w:hint="eastAsia"/>
          <w:sz w:val="24"/>
        </w:rPr>
        <w:t>本月完工产品250件，月末在产品160件，在产品完工程度40%，材料费用总额56520元，陆续投料，则完工产品和在产品应负担的材料费用分别为（    ）。</w:t>
      </w:r>
    </w:p>
    <w:p w14:paraId="2EA82207" w14:textId="77777777" w:rsidR="00AA7AED" w:rsidRDefault="00CD18A7">
      <w:pPr>
        <w:rPr>
          <w:rFonts w:ascii="宋体" w:hAnsi="宋体"/>
          <w:sz w:val="24"/>
        </w:rPr>
      </w:pPr>
      <w:r>
        <w:rPr>
          <w:rFonts w:ascii="宋体" w:hAnsi="宋体" w:hint="eastAsia"/>
          <w:sz w:val="24"/>
        </w:rPr>
        <w:t xml:space="preserve">  A.</w:t>
      </w:r>
      <w:r>
        <w:rPr>
          <w:rFonts w:ascii="宋体" w:hAnsi="宋体" w:hint="eastAsia"/>
          <w:sz w:val="24"/>
          <w:highlight w:val="magenta"/>
        </w:rPr>
        <w:t xml:space="preserve"> 45000元、11520元 </w:t>
      </w:r>
      <w:r>
        <w:rPr>
          <w:rFonts w:ascii="宋体" w:hAnsi="宋体" w:hint="eastAsia"/>
          <w:sz w:val="24"/>
        </w:rPr>
        <w:t xml:space="preserve">     B. 40000元、16520元</w:t>
      </w:r>
    </w:p>
    <w:p w14:paraId="032E4302" w14:textId="77777777" w:rsidR="00AA7AED" w:rsidRDefault="00CD18A7">
      <w:pPr>
        <w:ind w:firstLineChars="100" w:firstLine="240"/>
        <w:rPr>
          <w:rFonts w:ascii="宋体" w:hAnsi="宋体"/>
          <w:sz w:val="24"/>
        </w:rPr>
      </w:pPr>
      <w:r>
        <w:rPr>
          <w:rFonts w:ascii="宋体" w:hAnsi="宋体" w:hint="eastAsia"/>
          <w:sz w:val="24"/>
        </w:rPr>
        <w:t>C. 34298元、22222元      D. 34460元、22060元</w:t>
      </w:r>
    </w:p>
    <w:p w14:paraId="20CD5CC0" w14:textId="77777777" w:rsidR="00AA7AED" w:rsidRDefault="00AA7AED"/>
    <w:p w14:paraId="016BEE00" w14:textId="77777777" w:rsidR="00AA7AED" w:rsidRDefault="00AA7AED"/>
    <w:p w14:paraId="24961B9E" w14:textId="77777777" w:rsidR="00AA7AED" w:rsidRDefault="00AA7AED"/>
    <w:p w14:paraId="2DAE36EC" w14:textId="77777777" w:rsidR="00AA7AED" w:rsidRDefault="00CD18A7">
      <w:pPr>
        <w:widowControl/>
        <w:rPr>
          <w:rFonts w:ascii="Times New Roman" w:eastAsia="宋体" w:hAnsi="Times New Roman" w:cs="Times New Roman"/>
          <w:color w:val="FF0000"/>
          <w:kern w:val="0"/>
        </w:rPr>
      </w:pPr>
      <w:r>
        <w:rPr>
          <w:rFonts w:ascii="Times New Roman" w:eastAsia="宋体" w:hAnsi="Times New Roman" w:cs="Times New Roman" w:hint="eastAsia"/>
          <w:b/>
          <w:i/>
          <w:color w:val="FF0000"/>
          <w:kern w:val="0"/>
          <w:sz w:val="28"/>
          <w:szCs w:val="28"/>
        </w:rPr>
        <w:t>二、多项选择题</w:t>
      </w:r>
      <w:r>
        <w:rPr>
          <w:rFonts w:ascii="Times New Roman" w:eastAsia="宋体" w:hAnsi="Times New Roman" w:cs="Times New Roman" w:hint="eastAsia"/>
          <w:b/>
          <w:i/>
          <w:color w:val="FF0000"/>
          <w:kern w:val="0"/>
          <w:sz w:val="28"/>
          <w:szCs w:val="28"/>
        </w:rPr>
        <w:t xml:space="preserve">  </w:t>
      </w:r>
      <w:r>
        <w:rPr>
          <w:rFonts w:ascii="宋体" w:eastAsia="宋体" w:hAnsi="宋体" w:cs="宋体" w:hint="eastAsia"/>
          <w:kern w:val="0"/>
          <w:sz w:val="24"/>
        </w:rPr>
        <w:t>【多项选择题】</w:t>
      </w:r>
    </w:p>
    <w:p w14:paraId="0F7DB565" w14:textId="77777777" w:rsidR="00AA7AED" w:rsidRDefault="00CD18A7">
      <w:pPr>
        <w:widowControl/>
        <w:rPr>
          <w:rFonts w:ascii="宋体" w:hAnsi="宋体"/>
          <w:szCs w:val="21"/>
        </w:rPr>
      </w:pPr>
      <w:r>
        <w:rPr>
          <w:rFonts w:hint="eastAsia"/>
          <w:szCs w:val="21"/>
        </w:rPr>
        <w:t>1.</w:t>
      </w:r>
      <w:r>
        <w:rPr>
          <w:rFonts w:ascii="宋体" w:hAnsi="宋体" w:hint="eastAsia"/>
          <w:szCs w:val="21"/>
        </w:rPr>
        <w:t>逐步结转分步法的特点有（  ）</w:t>
      </w:r>
    </w:p>
    <w:p w14:paraId="64A4A19E" w14:textId="77777777" w:rsidR="00AA7AED" w:rsidRDefault="00CD18A7">
      <w:pPr>
        <w:adjustRightInd w:val="0"/>
        <w:snapToGrid w:val="0"/>
        <w:ind w:firstLineChars="100" w:firstLine="210"/>
        <w:rPr>
          <w:rFonts w:ascii="宋体" w:hAnsi="宋体"/>
          <w:szCs w:val="21"/>
        </w:rPr>
      </w:pPr>
      <w:r>
        <w:rPr>
          <w:rFonts w:ascii="宋体" w:hAnsi="宋体" w:hint="eastAsia"/>
          <w:szCs w:val="21"/>
        </w:rPr>
        <w:t>A.半成品</w:t>
      </w:r>
      <w:r>
        <w:rPr>
          <w:rFonts w:ascii="宋体" w:hAnsi="宋体" w:hint="eastAsia"/>
          <w:szCs w:val="21"/>
          <w:highlight w:val="magenta"/>
        </w:rPr>
        <w:t>成本随着实物的转移而</w:t>
      </w:r>
      <w:r>
        <w:rPr>
          <w:rFonts w:ascii="宋体" w:hAnsi="宋体" w:hint="eastAsia"/>
          <w:szCs w:val="21"/>
        </w:rPr>
        <w:t>结转</w:t>
      </w:r>
    </w:p>
    <w:p w14:paraId="1AD91C41" w14:textId="77777777" w:rsidR="00AA7AED" w:rsidRDefault="00CD18A7">
      <w:pPr>
        <w:adjustRightInd w:val="0"/>
        <w:snapToGrid w:val="0"/>
        <w:ind w:firstLineChars="100" w:firstLine="210"/>
        <w:rPr>
          <w:rFonts w:ascii="宋体" w:hAnsi="宋体"/>
          <w:szCs w:val="21"/>
        </w:rPr>
      </w:pPr>
      <w:r>
        <w:rPr>
          <w:rFonts w:ascii="宋体" w:hAnsi="宋体" w:hint="eastAsia"/>
          <w:szCs w:val="21"/>
        </w:rPr>
        <w:t>B.半成品成本不随着实物的转移而结转</w:t>
      </w:r>
    </w:p>
    <w:p w14:paraId="161DB059" w14:textId="77777777" w:rsidR="00AA7AED" w:rsidRDefault="00CD18A7">
      <w:pPr>
        <w:adjustRightInd w:val="0"/>
        <w:snapToGrid w:val="0"/>
        <w:ind w:firstLineChars="100" w:firstLine="210"/>
        <w:rPr>
          <w:rFonts w:ascii="宋体" w:hAnsi="宋体"/>
          <w:szCs w:val="21"/>
        </w:rPr>
      </w:pPr>
      <w:r>
        <w:rPr>
          <w:rFonts w:ascii="宋体" w:hAnsi="宋体" w:hint="eastAsia"/>
          <w:szCs w:val="21"/>
        </w:rPr>
        <w:t>C. 可</w:t>
      </w:r>
      <w:r>
        <w:rPr>
          <w:rFonts w:ascii="宋体" w:hAnsi="宋体" w:hint="eastAsia"/>
          <w:szCs w:val="21"/>
          <w:highlight w:val="magenta"/>
        </w:rPr>
        <w:t>以计算出半成品成</w:t>
      </w:r>
      <w:r>
        <w:rPr>
          <w:rFonts w:ascii="宋体" w:hAnsi="宋体" w:hint="eastAsia"/>
          <w:szCs w:val="21"/>
        </w:rPr>
        <w:t>本</w:t>
      </w:r>
    </w:p>
    <w:p w14:paraId="0C030BCB" w14:textId="77777777" w:rsidR="00AA7AED" w:rsidRDefault="00CD18A7">
      <w:pPr>
        <w:rPr>
          <w:rFonts w:ascii="宋体" w:hAnsi="宋体" w:cs="宋体"/>
          <w:szCs w:val="21"/>
        </w:rPr>
      </w:pPr>
      <w:r>
        <w:rPr>
          <w:rFonts w:ascii="宋体" w:hAnsi="宋体" w:cs="宋体" w:hint="eastAsia"/>
          <w:szCs w:val="21"/>
        </w:rPr>
        <w:t xml:space="preserve">  D. 不可以计算出半成品成本</w:t>
      </w:r>
    </w:p>
    <w:p w14:paraId="6BE82CD5" w14:textId="77777777" w:rsidR="00AA7AED" w:rsidRDefault="00CD18A7">
      <w:pPr>
        <w:widowControl/>
        <w:rPr>
          <w:rFonts w:ascii="宋体" w:eastAsia="宋体" w:hAnsi="宋体" w:cs="宋体"/>
          <w:kern w:val="0"/>
          <w:sz w:val="24"/>
        </w:rPr>
      </w:pPr>
      <w:r>
        <w:rPr>
          <w:rFonts w:ascii="宋体" w:eastAsia="宋体" w:hAnsi="宋体" w:cs="宋体" w:hint="eastAsia"/>
          <w:kern w:val="0"/>
          <w:sz w:val="24"/>
        </w:rPr>
        <w:t>2.</w:t>
      </w:r>
      <w:r>
        <w:rPr>
          <w:rFonts w:ascii="宋体" w:eastAsia="宋体" w:hAnsi="宋体" w:cs="宋体"/>
          <w:kern w:val="0"/>
          <w:sz w:val="24"/>
        </w:rPr>
        <w:t xml:space="preserve">制造费用分配计入产品成本的方法有（    ）。 </w:t>
      </w:r>
    </w:p>
    <w:p w14:paraId="450CC929" w14:textId="77777777" w:rsidR="00AA7AED" w:rsidRDefault="00CD18A7">
      <w:pPr>
        <w:widowControl/>
        <w:rPr>
          <w:rFonts w:ascii="宋体" w:eastAsia="宋体" w:hAnsi="宋体" w:cs="宋体"/>
          <w:kern w:val="0"/>
          <w:sz w:val="24"/>
          <w:highlight w:val="magenta"/>
        </w:rPr>
      </w:pPr>
      <w:r>
        <w:rPr>
          <w:rFonts w:ascii="宋体" w:eastAsia="宋体" w:hAnsi="宋体" w:cs="宋体"/>
          <w:kern w:val="0"/>
          <w:sz w:val="24"/>
        </w:rPr>
        <w:t>A</w:t>
      </w:r>
      <w:r>
        <w:rPr>
          <w:rFonts w:ascii="宋体" w:eastAsia="宋体" w:hAnsi="宋体" w:cs="宋体"/>
          <w:kern w:val="0"/>
          <w:sz w:val="24"/>
          <w:highlight w:val="magenta"/>
        </w:rPr>
        <w:t xml:space="preserve">、生产工时比例分配法         B、 生产工人工资比例分配法 </w:t>
      </w:r>
    </w:p>
    <w:p w14:paraId="168E0563" w14:textId="77777777" w:rsidR="00AA7AED" w:rsidRDefault="00CD18A7">
      <w:pPr>
        <w:widowControl/>
        <w:rPr>
          <w:rFonts w:ascii="宋体" w:eastAsia="宋体" w:hAnsi="宋体" w:cs="宋体"/>
          <w:kern w:val="0"/>
          <w:sz w:val="24"/>
          <w:highlight w:val="magenta"/>
        </w:rPr>
      </w:pPr>
      <w:r>
        <w:rPr>
          <w:rFonts w:ascii="宋体" w:eastAsia="宋体" w:hAnsi="宋体" w:cs="宋体"/>
          <w:kern w:val="0"/>
          <w:sz w:val="24"/>
          <w:highlight w:val="magenta"/>
        </w:rPr>
        <w:t>C、机器工时比例分配法         D、按年度计划分配率分配法</w:t>
      </w:r>
    </w:p>
    <w:p w14:paraId="6171521F" w14:textId="77777777" w:rsidR="00AA7AED" w:rsidRDefault="00CD18A7">
      <w:pPr>
        <w:widowControl/>
        <w:rPr>
          <w:rFonts w:ascii="宋体" w:eastAsia="宋体" w:hAnsi="宋体" w:cs="宋体"/>
          <w:kern w:val="0"/>
          <w:sz w:val="24"/>
        </w:rPr>
      </w:pPr>
      <w:r>
        <w:rPr>
          <w:rFonts w:ascii="宋体" w:eastAsia="宋体" w:hAnsi="宋体" w:cs="宋体" w:hint="eastAsia"/>
          <w:kern w:val="0"/>
          <w:sz w:val="24"/>
        </w:rPr>
        <w:t>3.下列方法中属于完工产品与月末在产品之间分配费用的方法是（    ）。</w:t>
      </w:r>
    </w:p>
    <w:p w14:paraId="53686114" w14:textId="77777777" w:rsidR="00AA7AED" w:rsidRDefault="00CD18A7">
      <w:pPr>
        <w:widowControl/>
        <w:rPr>
          <w:rFonts w:ascii="宋体" w:eastAsia="宋体" w:hAnsi="宋体" w:cs="宋体"/>
          <w:kern w:val="0"/>
          <w:sz w:val="24"/>
        </w:rPr>
      </w:pPr>
      <w:r>
        <w:rPr>
          <w:rFonts w:ascii="宋体" w:eastAsia="宋体" w:hAnsi="宋体" w:cs="宋体" w:hint="eastAsia"/>
          <w:kern w:val="0"/>
          <w:sz w:val="24"/>
        </w:rPr>
        <w:t>A、约当</w:t>
      </w:r>
      <w:r>
        <w:rPr>
          <w:rFonts w:ascii="宋体" w:eastAsia="宋体" w:hAnsi="宋体" w:cs="宋体" w:hint="eastAsia"/>
          <w:kern w:val="0"/>
          <w:sz w:val="24"/>
          <w:highlight w:val="magenta"/>
        </w:rPr>
        <w:t>产量比例法</w:t>
      </w:r>
      <w:r>
        <w:rPr>
          <w:rFonts w:ascii="宋体" w:eastAsia="宋体" w:hAnsi="宋体" w:cs="宋体" w:hint="eastAsia"/>
          <w:kern w:val="0"/>
          <w:sz w:val="24"/>
        </w:rPr>
        <w:t xml:space="preserve">           </w:t>
      </w:r>
      <w:r>
        <w:rPr>
          <w:rFonts w:ascii="宋体" w:eastAsia="宋体" w:hAnsi="宋体" w:cs="宋体" w:hint="eastAsia"/>
          <w:kern w:val="0"/>
          <w:sz w:val="24"/>
          <w:highlight w:val="magenta"/>
        </w:rPr>
        <w:t xml:space="preserve">B、不计算在产品成本法 </w:t>
      </w:r>
      <w:r>
        <w:rPr>
          <w:rFonts w:ascii="宋体" w:eastAsia="宋体" w:hAnsi="宋体" w:cs="宋体" w:hint="eastAsia"/>
          <w:kern w:val="0"/>
          <w:sz w:val="24"/>
        </w:rPr>
        <w:t xml:space="preserve">      </w:t>
      </w:r>
    </w:p>
    <w:p w14:paraId="666112BB" w14:textId="77777777" w:rsidR="00AA7AED" w:rsidRDefault="00CD18A7">
      <w:pPr>
        <w:widowControl/>
        <w:rPr>
          <w:rFonts w:ascii="宋体" w:eastAsia="宋体" w:hAnsi="宋体" w:cs="宋体"/>
          <w:kern w:val="0"/>
          <w:sz w:val="24"/>
        </w:rPr>
      </w:pPr>
      <w:r>
        <w:rPr>
          <w:rFonts w:ascii="宋体" w:eastAsia="宋体" w:hAnsi="宋体" w:cs="宋体" w:hint="eastAsia"/>
          <w:kern w:val="0"/>
          <w:sz w:val="24"/>
        </w:rPr>
        <w:t>C、年度计划分配率分配法     D、</w:t>
      </w:r>
      <w:r>
        <w:rPr>
          <w:rFonts w:ascii="宋体" w:eastAsia="宋体" w:hAnsi="宋体" w:cs="宋体" w:hint="eastAsia"/>
          <w:kern w:val="0"/>
          <w:sz w:val="24"/>
          <w:highlight w:val="magenta"/>
        </w:rPr>
        <w:t>定额比例</w:t>
      </w:r>
      <w:r>
        <w:rPr>
          <w:rFonts w:ascii="宋体" w:eastAsia="宋体" w:hAnsi="宋体" w:cs="宋体" w:hint="eastAsia"/>
          <w:kern w:val="0"/>
          <w:sz w:val="24"/>
        </w:rPr>
        <w:t>法</w:t>
      </w:r>
    </w:p>
    <w:p w14:paraId="3518814D" w14:textId="77777777" w:rsidR="00AA7AED" w:rsidRDefault="00CD18A7">
      <w:pPr>
        <w:widowControl/>
        <w:rPr>
          <w:rFonts w:ascii="Times New Roman" w:eastAsia="宋体" w:hAnsi="Times New Roman" w:cs="Times New Roman"/>
          <w:color w:val="000000"/>
          <w:kern w:val="0"/>
        </w:rPr>
      </w:pPr>
      <w:r>
        <w:rPr>
          <w:rFonts w:ascii="宋体" w:eastAsia="宋体" w:hAnsi="宋体" w:cs="宋体" w:hint="eastAsia"/>
          <w:kern w:val="0"/>
          <w:sz w:val="24"/>
        </w:rPr>
        <w:t>4.</w:t>
      </w:r>
      <w:r>
        <w:rPr>
          <w:rFonts w:ascii="Times New Roman" w:eastAsia="宋体" w:hAnsi="Times New Roman" w:cs="Times New Roman" w:hint="eastAsia"/>
          <w:color w:val="000000"/>
          <w:kern w:val="0"/>
        </w:rPr>
        <w:t>广义在产品包括（</w:t>
      </w:r>
      <w:r>
        <w:rPr>
          <w:rFonts w:ascii="Times New Roman" w:eastAsia="宋体" w:hAnsi="Times New Roman" w:cs="Times New Roman" w:hint="eastAsia"/>
          <w:color w:val="000000"/>
          <w:kern w:val="0"/>
        </w:rPr>
        <w:t xml:space="preserve">    </w:t>
      </w:r>
      <w:r>
        <w:rPr>
          <w:rFonts w:ascii="Times New Roman" w:eastAsia="宋体" w:hAnsi="Times New Roman" w:cs="Times New Roman" w:hint="eastAsia"/>
          <w:color w:val="000000"/>
          <w:kern w:val="0"/>
        </w:rPr>
        <w:t>）</w:t>
      </w:r>
    </w:p>
    <w:p w14:paraId="082539FF" w14:textId="77777777" w:rsidR="00AA7AED" w:rsidRDefault="00CD18A7">
      <w:pPr>
        <w:widowControl/>
        <w:ind w:firstLineChars="200" w:firstLine="420"/>
        <w:rPr>
          <w:rFonts w:ascii="Times New Roman" w:eastAsia="宋体" w:hAnsi="Times New Roman" w:cs="Times New Roman"/>
          <w:color w:val="000000"/>
          <w:kern w:val="0"/>
        </w:rPr>
      </w:pPr>
      <w:r>
        <w:rPr>
          <w:rFonts w:ascii="Times New Roman" w:eastAsia="宋体" w:hAnsi="Times New Roman" w:cs="Times New Roman" w:hint="eastAsia"/>
          <w:color w:val="000000"/>
          <w:kern w:val="0"/>
        </w:rPr>
        <w:t>A</w:t>
      </w:r>
      <w:r>
        <w:rPr>
          <w:rFonts w:ascii="Times New Roman" w:eastAsia="宋体" w:hAnsi="Times New Roman" w:cs="Times New Roman" w:hint="eastAsia"/>
          <w:color w:val="000000"/>
          <w:kern w:val="0"/>
        </w:rPr>
        <w:t>、正在加</w:t>
      </w:r>
      <w:r>
        <w:rPr>
          <w:rFonts w:ascii="Times New Roman" w:eastAsia="宋体" w:hAnsi="Times New Roman" w:cs="Times New Roman" w:hint="eastAsia"/>
          <w:color w:val="000000"/>
          <w:kern w:val="0"/>
          <w:highlight w:val="magenta"/>
        </w:rPr>
        <w:t>工中的产品</w:t>
      </w:r>
      <w:r>
        <w:rPr>
          <w:rFonts w:ascii="Times New Roman" w:eastAsia="宋体" w:hAnsi="Times New Roman" w:cs="Times New Roman" w:hint="eastAsia"/>
          <w:color w:val="000000"/>
          <w:kern w:val="0"/>
          <w:highlight w:val="magenta"/>
        </w:rPr>
        <w:t xml:space="preserve"> </w:t>
      </w:r>
      <w:r>
        <w:rPr>
          <w:rFonts w:ascii="Times New Roman" w:eastAsia="宋体" w:hAnsi="Times New Roman" w:cs="Times New Roman" w:hint="eastAsia"/>
          <w:color w:val="000000"/>
          <w:kern w:val="0"/>
        </w:rPr>
        <w:t xml:space="preserve">             B</w:t>
      </w:r>
      <w:r>
        <w:rPr>
          <w:rFonts w:ascii="Times New Roman" w:eastAsia="宋体" w:hAnsi="Times New Roman" w:cs="Times New Roman" w:hint="eastAsia"/>
          <w:color w:val="000000"/>
          <w:kern w:val="0"/>
        </w:rPr>
        <w:t>、入库的</w:t>
      </w:r>
      <w:r>
        <w:rPr>
          <w:rFonts w:ascii="Times New Roman" w:eastAsia="宋体" w:hAnsi="Times New Roman" w:cs="Times New Roman" w:hint="eastAsia"/>
          <w:color w:val="000000"/>
          <w:kern w:val="0"/>
          <w:highlight w:val="magenta"/>
        </w:rPr>
        <w:t>半成品</w:t>
      </w:r>
    </w:p>
    <w:p w14:paraId="172EA901" w14:textId="77777777" w:rsidR="00AA7AED" w:rsidRDefault="00CD18A7">
      <w:pPr>
        <w:widowControl/>
        <w:ind w:firstLineChars="200" w:firstLine="420"/>
        <w:rPr>
          <w:rFonts w:ascii="宋体" w:hAnsi="宋体" w:cs="宋体"/>
          <w:szCs w:val="21"/>
        </w:rPr>
      </w:pPr>
      <w:r>
        <w:rPr>
          <w:rFonts w:ascii="Times New Roman" w:eastAsia="宋体" w:hAnsi="Times New Roman" w:cs="Times New Roman" w:hint="eastAsia"/>
          <w:color w:val="000000"/>
          <w:kern w:val="0"/>
        </w:rPr>
        <w:t>C</w:t>
      </w:r>
      <w:r>
        <w:rPr>
          <w:rFonts w:ascii="Times New Roman" w:eastAsia="宋体" w:hAnsi="Times New Roman" w:cs="Times New Roman" w:hint="eastAsia"/>
          <w:color w:val="000000"/>
          <w:kern w:val="0"/>
        </w:rPr>
        <w:t>、正在</w:t>
      </w:r>
      <w:r>
        <w:rPr>
          <w:rFonts w:ascii="Times New Roman" w:eastAsia="宋体" w:hAnsi="Times New Roman" w:cs="Times New Roman" w:hint="eastAsia"/>
          <w:color w:val="000000"/>
          <w:kern w:val="0"/>
          <w:highlight w:val="magenta"/>
        </w:rPr>
        <w:t>返修的废品</w:t>
      </w:r>
      <w:r>
        <w:rPr>
          <w:rFonts w:ascii="Times New Roman" w:eastAsia="宋体" w:hAnsi="Times New Roman" w:cs="Times New Roman" w:hint="eastAsia"/>
          <w:color w:val="000000"/>
          <w:kern w:val="0"/>
        </w:rPr>
        <w:t xml:space="preserve">                D</w:t>
      </w:r>
      <w:r>
        <w:rPr>
          <w:rFonts w:ascii="Times New Roman" w:eastAsia="宋体" w:hAnsi="Times New Roman" w:cs="Times New Roman" w:hint="eastAsia"/>
          <w:color w:val="000000"/>
          <w:kern w:val="0"/>
        </w:rPr>
        <w:t>、入库的完工产品</w:t>
      </w:r>
    </w:p>
    <w:p w14:paraId="74165C22" w14:textId="77777777" w:rsidR="00AA7AED" w:rsidRDefault="00CD18A7">
      <w:pPr>
        <w:widowControl/>
        <w:rPr>
          <w:rFonts w:ascii="Times New Roman" w:eastAsia="宋体" w:hAnsi="Times New Roman" w:cs="Times New Roman"/>
          <w:color w:val="000000"/>
          <w:kern w:val="0"/>
        </w:rPr>
      </w:pPr>
      <w:r>
        <w:rPr>
          <w:rFonts w:ascii="宋体" w:hAnsi="宋体" w:cs="宋体" w:hint="eastAsia"/>
          <w:szCs w:val="21"/>
        </w:rPr>
        <w:t>5.</w:t>
      </w:r>
      <w:r>
        <w:rPr>
          <w:rFonts w:ascii="Times New Roman" w:eastAsia="宋体" w:hAnsi="Times New Roman" w:cs="Times New Roman" w:hint="eastAsia"/>
          <w:color w:val="000000"/>
          <w:kern w:val="0"/>
        </w:rPr>
        <w:t>广义的成本控制包括（</w:t>
      </w:r>
      <w:r>
        <w:rPr>
          <w:rFonts w:ascii="Times New Roman" w:eastAsia="宋体" w:hAnsi="Times New Roman" w:cs="Times New Roman" w:hint="eastAsia"/>
          <w:color w:val="000000"/>
          <w:kern w:val="0"/>
        </w:rPr>
        <w:t xml:space="preserve">     </w:t>
      </w:r>
      <w:r>
        <w:rPr>
          <w:rFonts w:ascii="Times New Roman" w:eastAsia="宋体" w:hAnsi="Times New Roman" w:cs="Times New Roman" w:hint="eastAsia"/>
          <w:color w:val="000000"/>
          <w:kern w:val="0"/>
        </w:rPr>
        <w:t>）</w:t>
      </w:r>
    </w:p>
    <w:p w14:paraId="18D97D37" w14:textId="77777777" w:rsidR="00AA7AED" w:rsidRDefault="00CD18A7">
      <w:pPr>
        <w:widowControl/>
        <w:rPr>
          <w:rFonts w:ascii="Times New Roman" w:eastAsia="宋体" w:hAnsi="Times New Roman" w:cs="Times New Roman"/>
          <w:color w:val="000000"/>
          <w:kern w:val="0"/>
        </w:rPr>
      </w:pPr>
      <w:r>
        <w:rPr>
          <w:rFonts w:ascii="Times New Roman" w:eastAsia="宋体" w:hAnsi="Times New Roman" w:cs="Times New Roman" w:hint="eastAsia"/>
          <w:color w:val="000000"/>
          <w:kern w:val="0"/>
        </w:rPr>
        <w:t>A</w:t>
      </w:r>
      <w:r>
        <w:rPr>
          <w:rFonts w:ascii="Times New Roman" w:eastAsia="宋体" w:hAnsi="Times New Roman" w:cs="Times New Roman" w:hint="eastAsia"/>
          <w:color w:val="000000"/>
          <w:kern w:val="0"/>
        </w:rPr>
        <w:t>事</w:t>
      </w:r>
      <w:r>
        <w:rPr>
          <w:rFonts w:ascii="Times New Roman" w:eastAsia="宋体" w:hAnsi="Times New Roman" w:cs="Times New Roman" w:hint="eastAsia"/>
          <w:color w:val="000000"/>
          <w:kern w:val="0"/>
          <w:highlight w:val="magenta"/>
        </w:rPr>
        <w:t>前成本控制</w:t>
      </w:r>
      <w:r>
        <w:rPr>
          <w:rFonts w:ascii="Times New Roman" w:eastAsia="宋体" w:hAnsi="Times New Roman" w:cs="Times New Roman" w:hint="eastAsia"/>
          <w:color w:val="000000"/>
          <w:kern w:val="0"/>
          <w:highlight w:val="magenta"/>
        </w:rPr>
        <w:t xml:space="preserve">    B</w:t>
      </w:r>
      <w:r>
        <w:rPr>
          <w:rFonts w:ascii="Times New Roman" w:eastAsia="宋体" w:hAnsi="Times New Roman" w:cs="Times New Roman" w:hint="eastAsia"/>
          <w:color w:val="000000"/>
          <w:kern w:val="0"/>
          <w:highlight w:val="magenta"/>
        </w:rPr>
        <w:t>事中成本</w:t>
      </w:r>
      <w:r>
        <w:rPr>
          <w:rFonts w:ascii="Times New Roman" w:eastAsia="宋体" w:hAnsi="Times New Roman" w:cs="Times New Roman" w:hint="eastAsia"/>
          <w:color w:val="000000"/>
          <w:kern w:val="0"/>
        </w:rPr>
        <w:t>控制</w:t>
      </w:r>
    </w:p>
    <w:p w14:paraId="6AA55A01" w14:textId="77777777" w:rsidR="00AA7AED" w:rsidRDefault="00CD18A7">
      <w:pPr>
        <w:widowControl/>
        <w:rPr>
          <w:rFonts w:ascii="Times New Roman" w:eastAsia="宋体" w:hAnsi="Times New Roman" w:cs="Times New Roman"/>
          <w:color w:val="000000"/>
          <w:kern w:val="0"/>
        </w:rPr>
      </w:pPr>
      <w:r>
        <w:rPr>
          <w:rFonts w:ascii="Times New Roman" w:eastAsia="宋体" w:hAnsi="Times New Roman" w:cs="Times New Roman" w:hint="eastAsia"/>
          <w:color w:val="000000"/>
          <w:kern w:val="0"/>
        </w:rPr>
        <w:t>C</w:t>
      </w:r>
      <w:r>
        <w:rPr>
          <w:rFonts w:ascii="Times New Roman" w:eastAsia="宋体" w:hAnsi="Times New Roman" w:cs="Times New Roman" w:hint="eastAsia"/>
          <w:color w:val="000000"/>
          <w:kern w:val="0"/>
        </w:rPr>
        <w:t>事后</w:t>
      </w:r>
      <w:r>
        <w:rPr>
          <w:rFonts w:ascii="Times New Roman" w:eastAsia="宋体" w:hAnsi="Times New Roman" w:cs="Times New Roman" w:hint="eastAsia"/>
          <w:color w:val="000000"/>
          <w:kern w:val="0"/>
          <w:highlight w:val="magenta"/>
        </w:rPr>
        <w:t>成本</w:t>
      </w:r>
      <w:r>
        <w:rPr>
          <w:rFonts w:ascii="Times New Roman" w:eastAsia="宋体" w:hAnsi="Times New Roman" w:cs="Times New Roman" w:hint="eastAsia"/>
          <w:color w:val="000000"/>
          <w:kern w:val="0"/>
        </w:rPr>
        <w:t>控制</w:t>
      </w:r>
      <w:r>
        <w:rPr>
          <w:rFonts w:ascii="Times New Roman" w:eastAsia="宋体" w:hAnsi="Times New Roman" w:cs="Times New Roman" w:hint="eastAsia"/>
          <w:color w:val="000000"/>
          <w:kern w:val="0"/>
        </w:rPr>
        <w:t xml:space="preserve">     D</w:t>
      </w:r>
      <w:r>
        <w:rPr>
          <w:rFonts w:ascii="Times New Roman" w:eastAsia="宋体" w:hAnsi="Times New Roman" w:cs="Times New Roman" w:hint="eastAsia"/>
          <w:color w:val="000000"/>
          <w:kern w:val="0"/>
        </w:rPr>
        <w:t>反馈控制</w:t>
      </w:r>
      <w:r>
        <w:rPr>
          <w:rFonts w:ascii="Times New Roman" w:eastAsia="宋体" w:hAnsi="Times New Roman" w:cs="Times New Roman" w:hint="eastAsia"/>
          <w:color w:val="000000"/>
          <w:kern w:val="0"/>
        </w:rPr>
        <w:t xml:space="preserve">    </w:t>
      </w:r>
    </w:p>
    <w:p w14:paraId="647ACCF3" w14:textId="77777777" w:rsidR="00AA7AED" w:rsidRDefault="00AA7AED">
      <w:pPr>
        <w:adjustRightInd w:val="0"/>
        <w:snapToGrid w:val="0"/>
        <w:rPr>
          <w:rFonts w:ascii="Times New Roman" w:eastAsia="宋体" w:hAnsi="Times New Roman" w:cs="Times New Roman"/>
          <w:color w:val="000000"/>
          <w:kern w:val="0"/>
        </w:rPr>
      </w:pPr>
    </w:p>
    <w:p w14:paraId="56157864" w14:textId="77777777" w:rsidR="00AA7AED" w:rsidRDefault="00CD18A7">
      <w:pPr>
        <w:widowControl/>
        <w:rPr>
          <w:rFonts w:ascii="宋体" w:hAnsi="宋体"/>
          <w:sz w:val="24"/>
        </w:rPr>
      </w:pPr>
      <w:r>
        <w:rPr>
          <w:rFonts w:ascii="Times New Roman" w:eastAsia="宋体" w:hAnsi="Times New Roman" w:cs="Times New Roman" w:hint="eastAsia"/>
          <w:color w:val="000000"/>
          <w:kern w:val="0"/>
        </w:rPr>
        <w:t>6.</w:t>
      </w:r>
      <w:r>
        <w:rPr>
          <w:rFonts w:ascii="宋体" w:hAnsi="宋体" w:hint="eastAsia"/>
          <w:sz w:val="24"/>
        </w:rPr>
        <w:t>工业企业编制的费用报表主要有（　　）</w:t>
      </w:r>
    </w:p>
    <w:p w14:paraId="10B886AC" w14:textId="77777777" w:rsidR="00AA7AED" w:rsidRDefault="00CD18A7">
      <w:pPr>
        <w:adjustRightInd w:val="0"/>
        <w:snapToGrid w:val="0"/>
        <w:rPr>
          <w:rFonts w:ascii="宋体" w:hAnsi="宋体"/>
          <w:sz w:val="24"/>
        </w:rPr>
      </w:pPr>
      <w:r>
        <w:rPr>
          <w:rFonts w:ascii="宋体" w:hAnsi="宋体" w:hint="eastAsia"/>
          <w:sz w:val="24"/>
        </w:rPr>
        <w:t>A、制</w:t>
      </w:r>
      <w:r>
        <w:rPr>
          <w:rFonts w:ascii="宋体" w:hAnsi="宋体" w:hint="eastAsia"/>
          <w:sz w:val="24"/>
          <w:highlight w:val="magenta"/>
        </w:rPr>
        <w:t>造费用明细表</w:t>
      </w:r>
      <w:r>
        <w:rPr>
          <w:rFonts w:ascii="宋体" w:hAnsi="宋体" w:hint="eastAsia"/>
          <w:sz w:val="24"/>
        </w:rPr>
        <w:t xml:space="preserve">          　　  B、销</w:t>
      </w:r>
      <w:r>
        <w:rPr>
          <w:rFonts w:ascii="宋体" w:hAnsi="宋体" w:hint="eastAsia"/>
          <w:sz w:val="24"/>
          <w:highlight w:val="magenta"/>
        </w:rPr>
        <w:t>售费用明细</w:t>
      </w:r>
      <w:r>
        <w:rPr>
          <w:rFonts w:ascii="宋体" w:hAnsi="宋体" w:hint="eastAsia"/>
          <w:sz w:val="24"/>
        </w:rPr>
        <w:t xml:space="preserve">表  </w:t>
      </w:r>
    </w:p>
    <w:p w14:paraId="12132F02" w14:textId="77777777" w:rsidR="00AA7AED" w:rsidRDefault="00CD18A7">
      <w:pPr>
        <w:widowControl/>
        <w:rPr>
          <w:rFonts w:ascii="宋体" w:hAnsi="宋体"/>
          <w:sz w:val="24"/>
        </w:rPr>
      </w:pPr>
      <w:r>
        <w:rPr>
          <w:rFonts w:ascii="宋体" w:hAnsi="宋体" w:hint="eastAsia"/>
          <w:sz w:val="24"/>
        </w:rPr>
        <w:t>C、管理</w:t>
      </w:r>
      <w:r>
        <w:rPr>
          <w:rFonts w:ascii="宋体" w:hAnsi="宋体" w:hint="eastAsia"/>
          <w:sz w:val="24"/>
          <w:highlight w:val="magenta"/>
        </w:rPr>
        <w:t>费用明</w:t>
      </w:r>
      <w:r>
        <w:rPr>
          <w:rFonts w:ascii="宋体" w:hAnsi="宋体" w:hint="eastAsia"/>
          <w:sz w:val="24"/>
        </w:rPr>
        <w:t xml:space="preserve">细表                D、财务费用明细表 </w:t>
      </w:r>
    </w:p>
    <w:p w14:paraId="04FF0DE3" w14:textId="77777777" w:rsidR="00AA7AED" w:rsidRDefault="00AA7AED">
      <w:pPr>
        <w:widowControl/>
        <w:rPr>
          <w:rFonts w:ascii="宋体" w:hAnsi="宋体"/>
          <w:sz w:val="24"/>
        </w:rPr>
      </w:pPr>
    </w:p>
    <w:p w14:paraId="47C46CBF" w14:textId="77777777" w:rsidR="00AA7AED" w:rsidRDefault="00AA7AED">
      <w:pPr>
        <w:widowControl/>
        <w:rPr>
          <w:rFonts w:ascii="宋体" w:hAnsi="宋体"/>
          <w:sz w:val="24"/>
        </w:rPr>
      </w:pPr>
    </w:p>
    <w:p w14:paraId="558CA677" w14:textId="77777777" w:rsidR="00AA7AED" w:rsidRDefault="00CD18A7">
      <w:pPr>
        <w:ind w:firstLineChars="50" w:firstLine="141"/>
        <w:rPr>
          <w:rFonts w:ascii="宋体" w:hAnsi="宋体" w:cs="宋体"/>
          <w:b/>
          <w:bCs/>
          <w:sz w:val="28"/>
          <w:szCs w:val="28"/>
        </w:rPr>
      </w:pPr>
      <w:r>
        <w:rPr>
          <w:rFonts w:ascii="宋体" w:hAnsi="宋体" w:cs="宋体" w:hint="eastAsia"/>
          <w:b/>
          <w:bCs/>
          <w:sz w:val="28"/>
          <w:szCs w:val="28"/>
        </w:rPr>
        <w:t>三、判断题</w:t>
      </w:r>
      <w:r>
        <w:rPr>
          <w:rFonts w:ascii="Arial" w:hAnsi="Arial" w:cs="Arial"/>
          <w:b/>
          <w:bCs/>
          <w:sz w:val="28"/>
          <w:szCs w:val="28"/>
        </w:rPr>
        <w:t>√×</w:t>
      </w:r>
    </w:p>
    <w:p w14:paraId="0FDAFD39" w14:textId="77777777" w:rsidR="00AA7AED" w:rsidRDefault="00AA7AED">
      <w:pPr>
        <w:ind w:firstLineChars="50" w:firstLine="105"/>
        <w:rPr>
          <w:rFonts w:ascii="宋体" w:hAnsi="宋体" w:cs="宋体"/>
          <w:szCs w:val="21"/>
        </w:rPr>
      </w:pPr>
    </w:p>
    <w:p w14:paraId="5F312CF3" w14:textId="77777777" w:rsidR="00AA7AED" w:rsidRDefault="00CD18A7">
      <w:pPr>
        <w:widowControl/>
        <w:rPr>
          <w:rFonts w:ascii="Arial" w:eastAsia="宋体" w:hAnsi="Arial" w:cs="Arial"/>
          <w:color w:val="000000"/>
          <w:szCs w:val="18"/>
        </w:rPr>
      </w:pPr>
      <w:r>
        <w:rPr>
          <w:rFonts w:ascii="宋体" w:hAnsi="宋体" w:cs="宋体" w:hint="eastAsia"/>
          <w:szCs w:val="21"/>
        </w:rPr>
        <w:t>1.按计划</w:t>
      </w:r>
      <w:r>
        <w:rPr>
          <w:rFonts w:ascii="Arial" w:eastAsia="宋体" w:hAnsi="Arial" w:cs="Arial" w:hint="eastAsia"/>
          <w:color w:val="000000"/>
          <w:szCs w:val="18"/>
        </w:rPr>
        <w:t>成本分配辅助生产成本时，为了简化核算，辅助生产成本差异一般全部计入“管理费用”科目。</w:t>
      </w:r>
      <w:r>
        <w:rPr>
          <w:rFonts w:ascii="Arial" w:eastAsia="宋体" w:hAnsi="Arial" w:cs="Arial" w:hint="eastAsia"/>
          <w:color w:val="000000"/>
          <w:szCs w:val="18"/>
        </w:rPr>
        <w:t xml:space="preserve">  </w:t>
      </w:r>
      <w:r>
        <w:rPr>
          <w:rFonts w:ascii="Arial" w:eastAsia="宋体" w:hAnsi="Arial" w:cs="Arial"/>
          <w:color w:val="000000"/>
          <w:szCs w:val="18"/>
        </w:rPr>
        <w:t>√</w:t>
      </w:r>
    </w:p>
    <w:p w14:paraId="7C965DC9" w14:textId="77777777" w:rsidR="00AA7AED" w:rsidRDefault="00CD18A7">
      <w:pPr>
        <w:widowControl/>
        <w:rPr>
          <w:rFonts w:ascii="Arial" w:eastAsia="宋体" w:hAnsi="Arial" w:cs="Arial"/>
          <w:color w:val="000000"/>
          <w:szCs w:val="18"/>
        </w:rPr>
      </w:pPr>
      <w:r>
        <w:rPr>
          <w:rFonts w:ascii="Arial" w:eastAsia="宋体" w:hAnsi="Arial" w:cs="Arial" w:hint="eastAsia"/>
          <w:color w:val="000000"/>
          <w:szCs w:val="18"/>
        </w:rPr>
        <w:t>2.</w:t>
      </w:r>
      <w:r>
        <w:rPr>
          <w:rFonts w:ascii="Arial" w:eastAsia="宋体" w:hAnsi="Arial" w:cs="Arial" w:hint="eastAsia"/>
          <w:color w:val="000000"/>
          <w:szCs w:val="18"/>
        </w:rPr>
        <w:t>直接分配法下，各辅助生产车间发生的费用，直接分配给辅助生产车间以外的各收益产品、单位。</w:t>
      </w:r>
      <w:r>
        <w:rPr>
          <w:rFonts w:ascii="Arial" w:eastAsia="宋体" w:hAnsi="Arial" w:cs="Arial" w:hint="eastAsia"/>
          <w:color w:val="000000"/>
          <w:szCs w:val="18"/>
        </w:rPr>
        <w:t xml:space="preserve">     </w:t>
      </w:r>
      <w:r>
        <w:rPr>
          <w:rFonts w:ascii="Arial" w:eastAsia="宋体" w:hAnsi="Arial" w:cs="Arial"/>
          <w:color w:val="000000"/>
          <w:szCs w:val="18"/>
        </w:rPr>
        <w:t>√</w:t>
      </w:r>
    </w:p>
    <w:p w14:paraId="2F98DD5C" w14:textId="77777777" w:rsidR="00AA7AED" w:rsidRDefault="00CD18A7">
      <w:pPr>
        <w:widowControl/>
        <w:rPr>
          <w:rFonts w:ascii="Arial" w:eastAsia="宋体" w:hAnsi="Arial" w:cs="Arial"/>
          <w:color w:val="000000"/>
          <w:szCs w:val="18"/>
        </w:rPr>
      </w:pPr>
      <w:r>
        <w:rPr>
          <w:rFonts w:ascii="Arial" w:eastAsia="宋体" w:hAnsi="Arial" w:cs="Arial" w:hint="eastAsia"/>
          <w:color w:val="000000"/>
          <w:szCs w:val="18"/>
        </w:rPr>
        <w:lastRenderedPageBreak/>
        <w:t>3.</w:t>
      </w:r>
      <w:r>
        <w:rPr>
          <w:rFonts w:ascii="Arial" w:eastAsia="宋体" w:hAnsi="Arial" w:cs="Arial" w:hint="eastAsia"/>
          <w:color w:val="000000"/>
          <w:szCs w:val="18"/>
        </w:rPr>
        <w:t>辅助生产费用的直接分配法的适用于辅助生产内部相互提供劳务或产品不多，且不进行交</w:t>
      </w:r>
      <w:r>
        <w:rPr>
          <w:rFonts w:ascii="Arial" w:eastAsia="宋体" w:hAnsi="Arial" w:cs="Arial" w:hint="eastAsia"/>
          <w:color w:val="000000"/>
          <w:szCs w:val="18"/>
        </w:rPr>
        <w:t>4.</w:t>
      </w:r>
      <w:r>
        <w:rPr>
          <w:rFonts w:ascii="Arial" w:eastAsia="宋体" w:hAnsi="Arial" w:cs="Arial" w:hint="eastAsia"/>
          <w:color w:val="000000"/>
          <w:szCs w:val="18"/>
        </w:rPr>
        <w:t>互分配对成本核算的影响不大的企业。</w:t>
      </w:r>
      <w:r>
        <w:rPr>
          <w:rFonts w:ascii="Arial" w:eastAsia="宋体" w:hAnsi="Arial" w:cs="Arial" w:hint="eastAsia"/>
          <w:color w:val="000000"/>
          <w:szCs w:val="18"/>
        </w:rPr>
        <w:t xml:space="preserve">    </w:t>
      </w:r>
      <w:r>
        <w:rPr>
          <w:rFonts w:ascii="Arial" w:eastAsia="宋体" w:hAnsi="Arial" w:cs="Arial"/>
          <w:color w:val="000000"/>
          <w:szCs w:val="18"/>
        </w:rPr>
        <w:t>√</w:t>
      </w:r>
    </w:p>
    <w:p w14:paraId="1670D749" w14:textId="77777777" w:rsidR="00AA7AED" w:rsidRDefault="00CD18A7">
      <w:pPr>
        <w:widowControl/>
        <w:rPr>
          <w:rFonts w:ascii="Arial" w:eastAsia="宋体" w:hAnsi="Arial" w:cs="Arial"/>
          <w:color w:val="000000"/>
          <w:szCs w:val="18"/>
        </w:rPr>
      </w:pPr>
      <w:r>
        <w:rPr>
          <w:rFonts w:ascii="Arial" w:eastAsia="宋体" w:hAnsi="Arial" w:cs="Arial" w:hint="eastAsia"/>
          <w:color w:val="000000"/>
          <w:szCs w:val="18"/>
        </w:rPr>
        <w:t>5.</w:t>
      </w:r>
      <w:r>
        <w:rPr>
          <w:rFonts w:ascii="Arial" w:eastAsia="宋体" w:hAnsi="Arial" w:cs="Arial" w:hint="eastAsia"/>
          <w:color w:val="000000"/>
          <w:szCs w:val="18"/>
        </w:rPr>
        <w:t>对不存在月末在产品的企业可采用不计在产品成本法。</w:t>
      </w:r>
      <w:r>
        <w:rPr>
          <w:rFonts w:ascii="Arial" w:eastAsia="宋体" w:hAnsi="Arial" w:cs="Arial"/>
          <w:color w:val="000000"/>
          <w:szCs w:val="18"/>
        </w:rPr>
        <w:t>√</w:t>
      </w:r>
    </w:p>
    <w:p w14:paraId="01FFBC3A" w14:textId="77777777" w:rsidR="00AA7AED" w:rsidRDefault="00CD18A7">
      <w:pPr>
        <w:widowControl/>
        <w:rPr>
          <w:rFonts w:ascii="Arial" w:eastAsia="宋体" w:hAnsi="Arial" w:cs="Arial"/>
          <w:color w:val="000000"/>
          <w:szCs w:val="18"/>
        </w:rPr>
      </w:pPr>
      <w:r>
        <w:rPr>
          <w:rFonts w:ascii="Arial" w:eastAsia="宋体" w:hAnsi="Arial" w:cs="Arial" w:hint="eastAsia"/>
          <w:color w:val="000000"/>
          <w:szCs w:val="18"/>
        </w:rPr>
        <w:t>5.</w:t>
      </w:r>
      <w:r>
        <w:rPr>
          <w:rFonts w:ascii="Arial" w:eastAsia="宋体" w:hAnsi="Arial" w:cs="Arial" w:hint="eastAsia"/>
          <w:color w:val="000000"/>
          <w:szCs w:val="18"/>
        </w:rPr>
        <w:t>平行结转分步法，各步骤的生产费用都要在完工产品和广义在产品之间进行分配。错</w:t>
      </w:r>
    </w:p>
    <w:p w14:paraId="4AE4B318" w14:textId="77777777" w:rsidR="00AA7AED" w:rsidRDefault="00CD18A7">
      <w:pPr>
        <w:widowControl/>
        <w:rPr>
          <w:rFonts w:ascii="Arial" w:eastAsia="宋体" w:hAnsi="Arial" w:cs="Arial"/>
          <w:color w:val="000000"/>
          <w:szCs w:val="18"/>
        </w:rPr>
      </w:pPr>
      <w:r>
        <w:rPr>
          <w:rFonts w:ascii="Arial" w:eastAsia="宋体" w:hAnsi="Arial" w:cs="Arial" w:hint="eastAsia"/>
          <w:color w:val="000000"/>
          <w:szCs w:val="18"/>
        </w:rPr>
        <w:t>6.</w:t>
      </w:r>
      <w:r>
        <w:rPr>
          <w:rFonts w:ascii="Arial" w:eastAsia="宋体" w:hAnsi="Arial" w:cs="Arial" w:hint="eastAsia"/>
          <w:color w:val="000000"/>
          <w:szCs w:val="18"/>
        </w:rPr>
        <w:t>成本报表是根据产品成本和期间费用的核算资料及其他相关资料编制的，用以反映企业一定时期产品成本和期间费用水平、构成情况的报告文件。</w:t>
      </w:r>
      <w:r>
        <w:rPr>
          <w:rFonts w:ascii="Arial" w:eastAsia="宋体" w:hAnsi="Arial" w:cs="Arial" w:hint="eastAsia"/>
          <w:color w:val="000000"/>
          <w:szCs w:val="18"/>
        </w:rPr>
        <w:t xml:space="preserve">    </w:t>
      </w:r>
      <w:r>
        <w:rPr>
          <w:rFonts w:ascii="Arial" w:eastAsia="宋体" w:hAnsi="Arial" w:cs="Arial" w:hint="eastAsia"/>
          <w:color w:val="000000"/>
          <w:szCs w:val="18"/>
        </w:rPr>
        <w:t>对</w:t>
      </w:r>
      <w:r>
        <w:rPr>
          <w:rFonts w:ascii="Arial" w:eastAsia="宋体" w:hAnsi="Arial" w:cs="Arial" w:hint="eastAsia"/>
          <w:color w:val="000000"/>
          <w:szCs w:val="18"/>
        </w:rPr>
        <w:t xml:space="preserve"> </w:t>
      </w:r>
    </w:p>
    <w:p w14:paraId="42B77823" w14:textId="77777777" w:rsidR="00AA7AED" w:rsidRDefault="00CD18A7">
      <w:pPr>
        <w:widowControl/>
        <w:rPr>
          <w:rFonts w:ascii="Arial" w:eastAsia="宋体" w:hAnsi="Arial" w:cs="Arial"/>
          <w:color w:val="000000"/>
          <w:szCs w:val="18"/>
        </w:rPr>
      </w:pPr>
      <w:r>
        <w:rPr>
          <w:rFonts w:ascii="Arial" w:eastAsia="宋体" w:hAnsi="Arial" w:cs="Arial" w:hint="eastAsia"/>
          <w:color w:val="000000"/>
          <w:szCs w:val="18"/>
        </w:rPr>
        <w:t>7.</w:t>
      </w:r>
      <w:r>
        <w:rPr>
          <w:rFonts w:ascii="Arial" w:eastAsia="宋体" w:hAnsi="Arial" w:cs="Arial" w:hint="eastAsia"/>
          <w:color w:val="000000"/>
          <w:szCs w:val="18"/>
        </w:rPr>
        <w:t>成本报表属于对内报表，但其种类和格式仍应由国家统一规定。（</w:t>
      </w:r>
      <w:r>
        <w:rPr>
          <w:rFonts w:ascii="Arial" w:eastAsia="宋体" w:hAnsi="Arial" w:cs="Arial" w:hint="eastAsia"/>
          <w:color w:val="000000"/>
          <w:szCs w:val="18"/>
        </w:rPr>
        <w:t xml:space="preserve"> </w:t>
      </w:r>
      <w:r>
        <w:rPr>
          <w:rFonts w:ascii="Arial" w:eastAsia="宋体" w:hAnsi="Arial" w:cs="Arial" w:hint="eastAsia"/>
          <w:color w:val="000000"/>
          <w:szCs w:val="18"/>
        </w:rPr>
        <w:t>错</w:t>
      </w:r>
      <w:r>
        <w:rPr>
          <w:rFonts w:ascii="Arial" w:eastAsia="宋体" w:hAnsi="Arial" w:cs="Arial" w:hint="eastAsia"/>
          <w:color w:val="000000"/>
          <w:szCs w:val="18"/>
        </w:rPr>
        <w:t xml:space="preserve"> </w:t>
      </w:r>
      <w:r>
        <w:rPr>
          <w:rFonts w:ascii="Arial" w:eastAsia="宋体" w:hAnsi="Arial" w:cs="Arial" w:hint="eastAsia"/>
          <w:color w:val="000000"/>
          <w:szCs w:val="18"/>
        </w:rPr>
        <w:t>）</w:t>
      </w:r>
    </w:p>
    <w:p w14:paraId="1388AE16" w14:textId="77777777" w:rsidR="00AA7AED" w:rsidRDefault="00CD18A7">
      <w:pPr>
        <w:widowControl/>
        <w:rPr>
          <w:rFonts w:ascii="Arial" w:eastAsia="宋体" w:hAnsi="Arial" w:cs="Arial"/>
          <w:color w:val="000000"/>
          <w:szCs w:val="18"/>
        </w:rPr>
      </w:pPr>
      <w:r>
        <w:rPr>
          <w:rFonts w:ascii="Arial" w:eastAsia="宋体" w:hAnsi="Arial" w:cs="Arial" w:hint="eastAsia"/>
          <w:color w:val="000000"/>
          <w:szCs w:val="18"/>
        </w:rPr>
        <w:t>8.</w:t>
      </w:r>
      <w:r>
        <w:rPr>
          <w:rFonts w:ascii="Arial" w:eastAsia="宋体" w:hAnsi="Arial" w:cs="Arial" w:hint="eastAsia"/>
          <w:color w:val="000000"/>
          <w:szCs w:val="18"/>
        </w:rPr>
        <w:t>产品成本计算的品种法主要适用于大量大批单步骤生产。（</w:t>
      </w:r>
      <w:r>
        <w:rPr>
          <w:rFonts w:ascii="Arial" w:eastAsia="宋体" w:hAnsi="Arial" w:cs="Arial" w:hint="eastAsia"/>
          <w:color w:val="000000"/>
          <w:szCs w:val="18"/>
        </w:rPr>
        <w:t xml:space="preserve">  </w:t>
      </w:r>
      <w:r>
        <w:rPr>
          <w:rFonts w:ascii="Arial" w:eastAsia="宋体" w:hAnsi="Arial" w:cs="Arial" w:hint="eastAsia"/>
          <w:color w:val="000000"/>
          <w:szCs w:val="18"/>
        </w:rPr>
        <w:t>对）</w:t>
      </w:r>
    </w:p>
    <w:p w14:paraId="7D8B2D86" w14:textId="77777777" w:rsidR="00AA7AED" w:rsidRDefault="00CD18A7">
      <w:pPr>
        <w:widowControl/>
        <w:rPr>
          <w:rFonts w:ascii="Arial" w:eastAsia="宋体" w:hAnsi="Arial" w:cs="Arial"/>
          <w:color w:val="000000"/>
          <w:szCs w:val="18"/>
        </w:rPr>
      </w:pPr>
      <w:r>
        <w:rPr>
          <w:rFonts w:ascii="Arial" w:eastAsia="宋体" w:hAnsi="Arial" w:cs="Arial" w:hint="eastAsia"/>
          <w:color w:val="000000"/>
          <w:szCs w:val="18"/>
        </w:rPr>
        <w:t>9.</w:t>
      </w:r>
      <w:r>
        <w:rPr>
          <w:rFonts w:ascii="Arial" w:eastAsia="宋体" w:hAnsi="Arial" w:cs="Arial" w:hint="eastAsia"/>
          <w:color w:val="000000"/>
          <w:szCs w:val="18"/>
        </w:rPr>
        <w:t>成本还原就是恢复产品成本结构的本来面目，把各步骤耗用的半成品成本，逐步分解还原为“直接材料”、“直接人工”、“制造费用”等。</w:t>
      </w:r>
      <w:r>
        <w:rPr>
          <w:rFonts w:ascii="Arial" w:eastAsia="宋体" w:hAnsi="Arial" w:cs="Arial" w:hint="eastAsia"/>
          <w:color w:val="000000"/>
          <w:szCs w:val="18"/>
        </w:rPr>
        <w:t xml:space="preserve">      </w:t>
      </w:r>
      <w:r>
        <w:rPr>
          <w:rFonts w:ascii="Arial" w:eastAsia="宋体" w:hAnsi="Arial" w:cs="Arial" w:hint="eastAsia"/>
          <w:color w:val="000000"/>
          <w:szCs w:val="18"/>
        </w:rPr>
        <w:t>（</w:t>
      </w:r>
      <w:r>
        <w:rPr>
          <w:rFonts w:ascii="Arial" w:eastAsia="宋体" w:hAnsi="Arial" w:cs="Arial" w:hint="eastAsia"/>
          <w:color w:val="000000"/>
          <w:szCs w:val="18"/>
        </w:rPr>
        <w:t xml:space="preserve">  </w:t>
      </w:r>
      <w:r>
        <w:rPr>
          <w:rFonts w:ascii="Arial" w:eastAsia="宋体" w:hAnsi="Arial" w:cs="Arial" w:hint="eastAsia"/>
          <w:color w:val="000000"/>
          <w:szCs w:val="18"/>
        </w:rPr>
        <w:t>对</w:t>
      </w:r>
      <w:r>
        <w:rPr>
          <w:rFonts w:ascii="Arial" w:eastAsia="宋体" w:hAnsi="Arial" w:cs="Arial" w:hint="eastAsia"/>
          <w:color w:val="000000"/>
          <w:szCs w:val="18"/>
        </w:rPr>
        <w:t xml:space="preserve">  </w:t>
      </w:r>
      <w:r>
        <w:rPr>
          <w:rFonts w:ascii="Arial" w:eastAsia="宋体" w:hAnsi="Arial" w:cs="Arial" w:hint="eastAsia"/>
          <w:color w:val="000000"/>
          <w:szCs w:val="18"/>
        </w:rPr>
        <w:t>）</w:t>
      </w:r>
    </w:p>
    <w:p w14:paraId="5F5E5BF9" w14:textId="77777777" w:rsidR="00AA7AED" w:rsidRDefault="00CD18A7">
      <w:pPr>
        <w:widowControl/>
        <w:rPr>
          <w:rFonts w:ascii="Arial" w:eastAsia="宋体" w:hAnsi="Arial" w:cs="Arial"/>
          <w:color w:val="000000"/>
          <w:szCs w:val="18"/>
        </w:rPr>
      </w:pPr>
      <w:r>
        <w:rPr>
          <w:rFonts w:ascii="Arial" w:eastAsia="宋体" w:hAnsi="Arial" w:cs="Arial" w:hint="eastAsia"/>
          <w:color w:val="000000"/>
          <w:szCs w:val="18"/>
        </w:rPr>
        <w:t>10.</w:t>
      </w:r>
      <w:r>
        <w:rPr>
          <w:rFonts w:ascii="Arial" w:eastAsia="宋体" w:hAnsi="Arial" w:cs="Arial" w:hint="eastAsia"/>
          <w:color w:val="000000"/>
          <w:szCs w:val="18"/>
        </w:rPr>
        <w:t>不论什么工业企业，不论什么生产类型，也不论管理上要求如何，最终都必须按照产品品种计算出产品成本。（</w:t>
      </w:r>
      <w:r>
        <w:rPr>
          <w:rFonts w:ascii="Arial" w:eastAsia="宋体" w:hAnsi="Arial" w:cs="Arial" w:hint="eastAsia"/>
          <w:color w:val="000000"/>
          <w:szCs w:val="18"/>
        </w:rPr>
        <w:t xml:space="preserve">    </w:t>
      </w:r>
      <w:r>
        <w:rPr>
          <w:rFonts w:ascii="Arial" w:eastAsia="宋体" w:hAnsi="Arial" w:cs="Arial" w:hint="eastAsia"/>
          <w:color w:val="000000"/>
          <w:szCs w:val="18"/>
        </w:rPr>
        <w:t>错</w:t>
      </w:r>
      <w:r>
        <w:rPr>
          <w:rFonts w:ascii="Arial" w:eastAsia="宋体" w:hAnsi="Arial" w:cs="Arial" w:hint="eastAsia"/>
          <w:color w:val="000000"/>
          <w:szCs w:val="18"/>
        </w:rPr>
        <w:t xml:space="preserve"> </w:t>
      </w:r>
      <w:r>
        <w:rPr>
          <w:rFonts w:ascii="Arial" w:eastAsia="宋体" w:hAnsi="Arial" w:cs="Arial" w:hint="eastAsia"/>
          <w:color w:val="000000"/>
          <w:szCs w:val="18"/>
        </w:rPr>
        <w:t>）</w:t>
      </w:r>
    </w:p>
    <w:p w14:paraId="41FB47AF" w14:textId="77777777" w:rsidR="00AA7AED" w:rsidRDefault="00CD18A7">
      <w:pPr>
        <w:widowControl/>
        <w:rPr>
          <w:rFonts w:ascii="Arial" w:eastAsia="宋体" w:hAnsi="Arial" w:cs="Arial"/>
          <w:color w:val="000000"/>
          <w:szCs w:val="18"/>
        </w:rPr>
      </w:pPr>
      <w:r>
        <w:rPr>
          <w:rFonts w:ascii="Arial" w:eastAsia="宋体" w:hAnsi="Arial" w:cs="Arial" w:hint="eastAsia"/>
          <w:color w:val="000000"/>
          <w:szCs w:val="18"/>
        </w:rPr>
        <w:t>11.</w:t>
      </w:r>
      <w:r>
        <w:rPr>
          <w:rFonts w:ascii="Arial" w:eastAsia="宋体" w:hAnsi="Arial" w:cs="Arial" w:hint="eastAsia"/>
          <w:color w:val="000000"/>
          <w:szCs w:val="18"/>
        </w:rPr>
        <w:t>只要存在期末在产品，就应当计算期末在产品成本，以便正确确定完工产品成本。</w:t>
      </w:r>
      <w:r>
        <w:rPr>
          <w:rFonts w:ascii="Arial" w:eastAsia="宋体" w:hAnsi="Arial" w:cs="Arial"/>
          <w:color w:val="000000"/>
          <w:szCs w:val="18"/>
        </w:rPr>
        <w:t>×</w:t>
      </w:r>
    </w:p>
    <w:p w14:paraId="5FF9D173" w14:textId="77777777" w:rsidR="00AA7AED" w:rsidRDefault="00CD18A7">
      <w:pPr>
        <w:widowControl/>
        <w:rPr>
          <w:rFonts w:ascii="Arial" w:eastAsia="宋体" w:hAnsi="Arial" w:cs="Arial"/>
          <w:color w:val="000000"/>
          <w:szCs w:val="18"/>
        </w:rPr>
      </w:pPr>
      <w:r>
        <w:rPr>
          <w:rFonts w:ascii="Arial" w:eastAsia="宋体" w:hAnsi="Arial" w:cs="Arial" w:hint="eastAsia"/>
          <w:color w:val="000000"/>
          <w:szCs w:val="18"/>
        </w:rPr>
        <w:t>12</w:t>
      </w:r>
      <w:r>
        <w:rPr>
          <w:rFonts w:ascii="Arial" w:eastAsia="宋体" w:hAnsi="Arial" w:cs="Arial" w:hint="eastAsia"/>
          <w:color w:val="000000"/>
          <w:szCs w:val="18"/>
        </w:rPr>
        <w:t>辅助生产车间发生的各种费用都直接记入“辅助生产成本”科目。</w:t>
      </w:r>
      <w:r>
        <w:rPr>
          <w:rFonts w:ascii="Arial" w:eastAsia="宋体" w:hAnsi="Arial" w:cs="Arial"/>
          <w:color w:val="000000"/>
          <w:szCs w:val="18"/>
        </w:rPr>
        <w:t>×</w:t>
      </w:r>
    </w:p>
    <w:p w14:paraId="0DE5108E" w14:textId="77777777" w:rsidR="00AA7AED" w:rsidRDefault="00CD18A7">
      <w:pPr>
        <w:widowControl/>
        <w:rPr>
          <w:rFonts w:ascii="Arial" w:eastAsia="宋体" w:hAnsi="Arial" w:cs="Arial"/>
          <w:color w:val="000000"/>
          <w:szCs w:val="18"/>
        </w:rPr>
      </w:pPr>
      <w:r>
        <w:rPr>
          <w:rFonts w:ascii="Arial" w:eastAsia="宋体" w:hAnsi="Arial" w:cs="Arial" w:hint="eastAsia"/>
          <w:color w:val="000000"/>
          <w:szCs w:val="18"/>
        </w:rPr>
        <w:t>13</w:t>
      </w:r>
      <w:r>
        <w:rPr>
          <w:rFonts w:ascii="Arial" w:eastAsia="宋体" w:hAnsi="Arial" w:cs="Arial" w:hint="eastAsia"/>
          <w:color w:val="000000"/>
          <w:szCs w:val="18"/>
        </w:rPr>
        <w:t>交互分配法是对各辅助生产车间的辅助生产费用进行两次分配，具体为先进行对内分配，再进行对外分配。（</w:t>
      </w:r>
      <w:r>
        <w:rPr>
          <w:rFonts w:ascii="Arial" w:eastAsia="宋体" w:hAnsi="Arial" w:cs="Arial"/>
          <w:color w:val="000000"/>
          <w:szCs w:val="18"/>
        </w:rPr>
        <w:t>√</w:t>
      </w:r>
      <w:r>
        <w:rPr>
          <w:rFonts w:ascii="Arial" w:eastAsia="宋体" w:hAnsi="Arial" w:cs="Arial" w:hint="eastAsia"/>
          <w:color w:val="000000"/>
          <w:szCs w:val="18"/>
        </w:rPr>
        <w:t>）</w:t>
      </w:r>
    </w:p>
    <w:p w14:paraId="27B8E104" w14:textId="77777777" w:rsidR="00AA7AED" w:rsidRDefault="00CD18A7">
      <w:pPr>
        <w:widowControl/>
        <w:rPr>
          <w:rFonts w:ascii="Arial" w:eastAsia="宋体" w:hAnsi="Arial" w:cs="Arial"/>
          <w:color w:val="000000"/>
          <w:szCs w:val="18"/>
        </w:rPr>
      </w:pPr>
      <w:r>
        <w:rPr>
          <w:rFonts w:ascii="Arial" w:eastAsia="宋体" w:hAnsi="Arial" w:cs="Arial" w:hint="eastAsia"/>
          <w:color w:val="000000"/>
          <w:szCs w:val="18"/>
        </w:rPr>
        <w:t xml:space="preserve">14. </w:t>
      </w:r>
      <w:r>
        <w:rPr>
          <w:rFonts w:ascii="Arial" w:eastAsia="宋体" w:hAnsi="Arial" w:cs="Arial" w:hint="eastAsia"/>
          <w:color w:val="000000"/>
          <w:szCs w:val="18"/>
        </w:rPr>
        <w:t>制造费用所采用的所有分配方法，分配后“制造费用”科目期末都没有余额。（</w:t>
      </w:r>
      <w:r>
        <w:rPr>
          <w:rFonts w:ascii="Arial" w:eastAsia="宋体" w:hAnsi="Arial" w:cs="Arial" w:hint="eastAsia"/>
          <w:color w:val="000000"/>
          <w:szCs w:val="18"/>
        </w:rPr>
        <w:t xml:space="preserve"> </w:t>
      </w:r>
      <w:r>
        <w:rPr>
          <w:rFonts w:ascii="Arial" w:eastAsia="宋体" w:hAnsi="Arial" w:cs="Arial"/>
          <w:color w:val="000000"/>
          <w:szCs w:val="18"/>
        </w:rPr>
        <w:t>×</w:t>
      </w:r>
    </w:p>
    <w:p w14:paraId="7A9D3097" w14:textId="77777777" w:rsidR="00AA7AED" w:rsidRDefault="00CD18A7">
      <w:pPr>
        <w:widowControl/>
        <w:rPr>
          <w:rFonts w:ascii="Arial" w:eastAsia="宋体" w:hAnsi="Arial" w:cs="Arial"/>
          <w:color w:val="000000"/>
          <w:szCs w:val="18"/>
        </w:rPr>
      </w:pPr>
      <w:r>
        <w:rPr>
          <w:rFonts w:ascii="Arial" w:eastAsia="宋体" w:hAnsi="Arial" w:cs="Arial" w:hint="eastAsia"/>
          <w:color w:val="000000"/>
          <w:szCs w:val="18"/>
        </w:rPr>
        <w:t xml:space="preserve"> </w:t>
      </w:r>
      <w:r>
        <w:rPr>
          <w:rFonts w:ascii="Arial" w:eastAsia="宋体" w:hAnsi="Arial" w:cs="Arial" w:hint="eastAsia"/>
          <w:color w:val="000000"/>
          <w:szCs w:val="18"/>
        </w:rPr>
        <w:t>）</w:t>
      </w:r>
    </w:p>
    <w:p w14:paraId="7B5DFE66" w14:textId="77777777" w:rsidR="00AA7AED" w:rsidRDefault="00CD18A7">
      <w:pPr>
        <w:widowControl/>
        <w:rPr>
          <w:rFonts w:ascii="Arial" w:eastAsia="宋体" w:hAnsi="Arial" w:cs="Arial"/>
          <w:color w:val="000000"/>
          <w:szCs w:val="18"/>
        </w:rPr>
      </w:pPr>
      <w:r>
        <w:rPr>
          <w:rFonts w:ascii="Arial" w:eastAsia="宋体" w:hAnsi="Arial" w:cs="Arial" w:hint="eastAsia"/>
          <w:color w:val="000000"/>
          <w:szCs w:val="18"/>
        </w:rPr>
        <w:t>15.</w:t>
      </w:r>
      <w:r>
        <w:rPr>
          <w:rFonts w:ascii="Arial" w:eastAsia="宋体" w:hAnsi="Arial" w:cs="Arial" w:hint="eastAsia"/>
          <w:color w:val="000000"/>
          <w:szCs w:val="18"/>
        </w:rPr>
        <w:t>交互分配法、直接分配法、定额比例法和代数分配法都是完工产品与月末在产品之间分配费用的方法。（</w:t>
      </w:r>
      <w:r>
        <w:rPr>
          <w:rFonts w:ascii="Arial" w:eastAsia="宋体" w:hAnsi="Arial" w:cs="Arial" w:hint="eastAsia"/>
          <w:color w:val="000000"/>
          <w:szCs w:val="18"/>
        </w:rPr>
        <w:t xml:space="preserve"> </w:t>
      </w:r>
      <w:r>
        <w:rPr>
          <w:rFonts w:ascii="Arial" w:eastAsia="宋体" w:hAnsi="Arial" w:cs="Arial"/>
          <w:color w:val="000000"/>
          <w:szCs w:val="18"/>
        </w:rPr>
        <w:t>×</w:t>
      </w:r>
      <w:r>
        <w:rPr>
          <w:rFonts w:ascii="Arial" w:eastAsia="宋体" w:hAnsi="Arial" w:cs="Arial" w:hint="eastAsia"/>
          <w:color w:val="000000"/>
          <w:szCs w:val="18"/>
        </w:rPr>
        <w:t xml:space="preserve"> </w:t>
      </w:r>
      <w:r>
        <w:rPr>
          <w:rFonts w:ascii="Arial" w:eastAsia="宋体" w:hAnsi="Arial" w:cs="Arial" w:hint="eastAsia"/>
          <w:color w:val="000000"/>
          <w:szCs w:val="18"/>
        </w:rPr>
        <w:t>）</w:t>
      </w:r>
    </w:p>
    <w:p w14:paraId="5FF57E79" w14:textId="77777777" w:rsidR="00AA7AED" w:rsidRDefault="00CD18A7">
      <w:pPr>
        <w:widowControl/>
        <w:rPr>
          <w:rFonts w:ascii="Arial" w:eastAsia="宋体" w:hAnsi="Arial" w:cs="Arial"/>
          <w:color w:val="000000"/>
          <w:szCs w:val="18"/>
        </w:rPr>
      </w:pPr>
      <w:r>
        <w:rPr>
          <w:rFonts w:ascii="Arial" w:eastAsia="宋体" w:hAnsi="Arial" w:cs="Arial" w:hint="eastAsia"/>
          <w:color w:val="000000"/>
          <w:szCs w:val="18"/>
        </w:rPr>
        <w:t>16.</w:t>
      </w:r>
      <w:r>
        <w:rPr>
          <w:rFonts w:ascii="Arial" w:eastAsia="宋体" w:hAnsi="Arial" w:cs="Arial" w:hint="eastAsia"/>
          <w:color w:val="000000"/>
          <w:szCs w:val="18"/>
        </w:rPr>
        <w:t>成本会计的任务由企业经营管理的要求所决定，此外还受成本会计的对象和职能的制约。（</w:t>
      </w:r>
      <w:r>
        <w:rPr>
          <w:rFonts w:ascii="Arial" w:eastAsia="宋体" w:hAnsi="Arial" w:cs="Arial"/>
          <w:color w:val="000000"/>
          <w:szCs w:val="18"/>
        </w:rPr>
        <w:t>√</w:t>
      </w:r>
      <w:r>
        <w:rPr>
          <w:rFonts w:ascii="Arial" w:eastAsia="宋体" w:hAnsi="Arial" w:cs="Arial" w:hint="eastAsia"/>
          <w:color w:val="000000"/>
          <w:szCs w:val="18"/>
        </w:rPr>
        <w:t>）</w:t>
      </w:r>
    </w:p>
    <w:p w14:paraId="6801C5B1" w14:textId="77777777" w:rsidR="00AA7AED" w:rsidRDefault="00CD18A7">
      <w:pPr>
        <w:widowControl/>
        <w:rPr>
          <w:rFonts w:ascii="Arial" w:eastAsia="宋体" w:hAnsi="Arial" w:cs="Arial"/>
          <w:color w:val="000000"/>
          <w:szCs w:val="18"/>
        </w:rPr>
      </w:pPr>
      <w:r>
        <w:rPr>
          <w:rFonts w:ascii="Arial" w:eastAsia="宋体" w:hAnsi="Arial" w:cs="Arial" w:hint="eastAsia"/>
          <w:color w:val="000000"/>
          <w:szCs w:val="18"/>
        </w:rPr>
        <w:t>17.</w:t>
      </w:r>
      <w:r>
        <w:rPr>
          <w:rFonts w:ascii="Arial" w:eastAsia="宋体" w:hAnsi="Arial" w:cs="Arial" w:hint="eastAsia"/>
          <w:color w:val="000000"/>
          <w:szCs w:val="18"/>
        </w:rPr>
        <w:t>品种法、分步法和分批法是产品成本计算的三种基本方法。（</w:t>
      </w:r>
      <w:r>
        <w:rPr>
          <w:rFonts w:ascii="Arial" w:eastAsia="宋体" w:hAnsi="Arial" w:cs="Arial" w:hint="eastAsia"/>
          <w:color w:val="000000"/>
          <w:szCs w:val="18"/>
        </w:rPr>
        <w:t xml:space="preserve">  </w:t>
      </w:r>
      <w:r>
        <w:rPr>
          <w:rFonts w:ascii="Arial" w:eastAsia="宋体" w:hAnsi="Arial" w:cs="Arial" w:hint="eastAsia"/>
          <w:color w:val="000000"/>
          <w:szCs w:val="18"/>
        </w:rPr>
        <w:t>对）</w:t>
      </w:r>
    </w:p>
    <w:p w14:paraId="2709FA0F" w14:textId="77777777" w:rsidR="00AA7AED" w:rsidRDefault="00CD18A7">
      <w:pPr>
        <w:widowControl/>
        <w:rPr>
          <w:rFonts w:ascii="Arial" w:eastAsia="宋体" w:hAnsi="Arial" w:cs="Arial"/>
          <w:color w:val="000000"/>
          <w:szCs w:val="18"/>
        </w:rPr>
      </w:pPr>
      <w:r>
        <w:rPr>
          <w:rFonts w:ascii="Arial" w:eastAsia="宋体" w:hAnsi="Arial" w:cs="Arial" w:hint="eastAsia"/>
          <w:color w:val="000000"/>
          <w:szCs w:val="18"/>
        </w:rPr>
        <w:t>18.</w:t>
      </w:r>
      <w:r>
        <w:rPr>
          <w:rFonts w:ascii="Arial" w:eastAsia="宋体" w:hAnsi="Arial" w:cs="Arial" w:hint="eastAsia"/>
          <w:color w:val="000000"/>
          <w:szCs w:val="18"/>
        </w:rPr>
        <w:t>定额法与生产类型没有直接联系，因而适用于各种类型的生产。（对</w:t>
      </w:r>
      <w:r>
        <w:rPr>
          <w:rFonts w:ascii="Arial" w:eastAsia="宋体" w:hAnsi="Arial" w:cs="Arial" w:hint="eastAsia"/>
          <w:color w:val="000000"/>
          <w:szCs w:val="18"/>
        </w:rPr>
        <w:t xml:space="preserve">  </w:t>
      </w:r>
      <w:r>
        <w:rPr>
          <w:rFonts w:ascii="Arial" w:eastAsia="宋体" w:hAnsi="Arial" w:cs="Arial" w:hint="eastAsia"/>
          <w:color w:val="000000"/>
          <w:szCs w:val="18"/>
        </w:rPr>
        <w:t>）</w:t>
      </w:r>
    </w:p>
    <w:p w14:paraId="44CAD45C" w14:textId="77777777" w:rsidR="00AA7AED" w:rsidRDefault="00CD18A7">
      <w:pPr>
        <w:widowControl/>
        <w:rPr>
          <w:rFonts w:ascii="Arial" w:eastAsia="宋体" w:hAnsi="Arial" w:cs="Arial"/>
          <w:color w:val="000000"/>
          <w:szCs w:val="18"/>
        </w:rPr>
      </w:pPr>
      <w:r>
        <w:rPr>
          <w:rFonts w:ascii="Arial" w:eastAsia="宋体" w:hAnsi="Arial" w:cs="Arial" w:hint="eastAsia"/>
          <w:color w:val="000000"/>
          <w:szCs w:val="18"/>
        </w:rPr>
        <w:t>19.</w:t>
      </w:r>
      <w:r>
        <w:rPr>
          <w:rFonts w:ascii="Arial" w:eastAsia="宋体" w:hAnsi="Arial" w:cs="Arial" w:hint="eastAsia"/>
          <w:color w:val="000000"/>
          <w:szCs w:val="18"/>
        </w:rPr>
        <w:t>采用分类法计算产品成本，不论选择什么作为分配标准，其产品成本的计算结构都有不同程度的假设性。</w:t>
      </w:r>
      <w:r>
        <w:rPr>
          <w:rFonts w:ascii="Arial" w:eastAsia="宋体" w:hAnsi="Arial" w:cs="Arial" w:hint="eastAsia"/>
          <w:color w:val="000000"/>
          <w:szCs w:val="18"/>
        </w:rPr>
        <w:t xml:space="preserve">     </w:t>
      </w:r>
      <w:r>
        <w:rPr>
          <w:rFonts w:ascii="Arial" w:eastAsia="宋体" w:hAnsi="Arial" w:cs="Arial" w:hint="eastAsia"/>
          <w:color w:val="000000"/>
          <w:szCs w:val="18"/>
        </w:rPr>
        <w:t>对</w:t>
      </w:r>
    </w:p>
    <w:p w14:paraId="3441AF21" w14:textId="77777777" w:rsidR="00AA7AED" w:rsidRDefault="00CD18A7">
      <w:pPr>
        <w:widowControl/>
        <w:rPr>
          <w:rFonts w:ascii="Arial" w:eastAsia="宋体" w:hAnsi="Arial" w:cs="Arial"/>
          <w:color w:val="000000"/>
          <w:szCs w:val="18"/>
        </w:rPr>
      </w:pPr>
      <w:r>
        <w:rPr>
          <w:rFonts w:ascii="Arial" w:eastAsia="宋体" w:hAnsi="Arial" w:cs="Arial" w:hint="eastAsia"/>
          <w:color w:val="000000"/>
          <w:szCs w:val="18"/>
        </w:rPr>
        <w:t>20.</w:t>
      </w:r>
      <w:r>
        <w:rPr>
          <w:rFonts w:ascii="Arial" w:eastAsia="宋体" w:hAnsi="Arial" w:cs="Arial" w:hint="eastAsia"/>
          <w:color w:val="000000"/>
          <w:szCs w:val="18"/>
        </w:rPr>
        <w:t>采用简化的分批法，须要设置基本生产成本二级账。</w:t>
      </w:r>
      <w:r>
        <w:rPr>
          <w:rFonts w:ascii="Arial" w:eastAsia="宋体" w:hAnsi="Arial" w:cs="Arial" w:hint="eastAsia"/>
          <w:color w:val="000000"/>
          <w:szCs w:val="18"/>
        </w:rPr>
        <w:t xml:space="preserve">     </w:t>
      </w:r>
      <w:r>
        <w:rPr>
          <w:rFonts w:ascii="Arial" w:eastAsia="宋体" w:hAnsi="Arial" w:cs="Arial" w:hint="eastAsia"/>
          <w:color w:val="000000"/>
          <w:szCs w:val="18"/>
        </w:rPr>
        <w:t>对</w:t>
      </w:r>
      <w:r>
        <w:rPr>
          <w:rFonts w:ascii="Arial" w:eastAsia="宋体" w:hAnsi="Arial" w:cs="Arial" w:hint="eastAsia"/>
          <w:color w:val="000000"/>
          <w:szCs w:val="18"/>
        </w:rPr>
        <w:t xml:space="preserve">  </w:t>
      </w:r>
    </w:p>
    <w:p w14:paraId="56E8596E" w14:textId="77777777" w:rsidR="00AA7AED" w:rsidRDefault="00AA7AED">
      <w:pPr>
        <w:widowControl/>
        <w:rPr>
          <w:rFonts w:ascii="Arial" w:eastAsia="宋体" w:hAnsi="Arial" w:cs="Arial"/>
          <w:color w:val="000000"/>
          <w:szCs w:val="18"/>
        </w:rPr>
      </w:pPr>
    </w:p>
    <w:p w14:paraId="442A4F52" w14:textId="77777777" w:rsidR="00D06E82" w:rsidRDefault="00D06E82" w:rsidP="00D06E82">
      <w:r>
        <w:rPr>
          <w:rFonts w:hint="eastAsia"/>
        </w:rPr>
        <w:t>浙大</w:t>
      </w:r>
      <w:r>
        <w:rPr>
          <w:rFonts w:hint="eastAsia"/>
        </w:rPr>
        <w:t>11</w:t>
      </w:r>
      <w:r>
        <w:rPr>
          <w:rFonts w:hint="eastAsia"/>
        </w:rPr>
        <w:t>春学期《成本会计学》在线作业</w:t>
      </w:r>
      <w:r>
        <w:rPr>
          <w:rFonts w:hint="eastAsia"/>
        </w:rPr>
        <w:t xml:space="preserve"> </w:t>
      </w:r>
    </w:p>
    <w:p w14:paraId="2631D309" w14:textId="77777777" w:rsidR="00D06E82" w:rsidRDefault="00D06E82" w:rsidP="00D06E82"/>
    <w:p w14:paraId="6079B65E" w14:textId="77777777" w:rsidR="00D06E82" w:rsidRDefault="00D06E82" w:rsidP="00D06E82">
      <w:r>
        <w:rPr>
          <w:rFonts w:hint="eastAsia"/>
        </w:rPr>
        <w:t>一</w:t>
      </w:r>
      <w:r>
        <w:rPr>
          <w:rFonts w:hint="eastAsia"/>
        </w:rPr>
        <w:t>,</w:t>
      </w:r>
      <w:r>
        <w:rPr>
          <w:rFonts w:hint="eastAsia"/>
        </w:rPr>
        <w:t>单选题</w:t>
      </w:r>
    </w:p>
    <w:p w14:paraId="38561388" w14:textId="77777777" w:rsidR="00D06E82" w:rsidRDefault="00D06E82" w:rsidP="00D06E82"/>
    <w:p w14:paraId="59382B03" w14:textId="77777777" w:rsidR="00D06E82" w:rsidRDefault="00D06E82" w:rsidP="00D06E82">
      <w:r>
        <w:rPr>
          <w:rFonts w:hint="eastAsia"/>
        </w:rPr>
        <w:t xml:space="preserve">1. </w:t>
      </w:r>
      <w:r>
        <w:rPr>
          <w:rFonts w:hint="eastAsia"/>
        </w:rPr>
        <w:t>辅助生产费用的交互分配法，一次交互分配时是在（）</w:t>
      </w:r>
    </w:p>
    <w:p w14:paraId="5AD6ED6D" w14:textId="77777777" w:rsidR="00D06E82" w:rsidRDefault="00D06E82" w:rsidP="00D06E82">
      <w:r>
        <w:rPr>
          <w:rFonts w:hint="eastAsia"/>
        </w:rPr>
        <w:t xml:space="preserve">A. </w:t>
      </w:r>
      <w:r>
        <w:rPr>
          <w:rFonts w:hint="eastAsia"/>
        </w:rPr>
        <w:t>各受益单位间进行分配</w:t>
      </w:r>
    </w:p>
    <w:p w14:paraId="025F588D" w14:textId="77777777" w:rsidR="00D06E82" w:rsidRDefault="00D06E82" w:rsidP="00D06E82">
      <w:r>
        <w:rPr>
          <w:rFonts w:hint="eastAsia"/>
        </w:rPr>
        <w:t xml:space="preserve">B. </w:t>
      </w:r>
      <w:r>
        <w:rPr>
          <w:rFonts w:hint="eastAsia"/>
        </w:rPr>
        <w:t>各受益的辅助生产车间之间进行分配</w:t>
      </w:r>
    </w:p>
    <w:p w14:paraId="1ED4C68E" w14:textId="77777777" w:rsidR="00D06E82" w:rsidRDefault="00D06E82" w:rsidP="00D06E82">
      <w:r>
        <w:rPr>
          <w:rFonts w:hint="eastAsia"/>
        </w:rPr>
        <w:t xml:space="preserve">C. </w:t>
      </w:r>
      <w:r>
        <w:rPr>
          <w:rFonts w:hint="eastAsia"/>
        </w:rPr>
        <w:t>辅助生产以外受益单位之间进行分配</w:t>
      </w:r>
    </w:p>
    <w:p w14:paraId="63D20B4E" w14:textId="77777777" w:rsidR="00D06E82" w:rsidRDefault="00D06E82" w:rsidP="00D06E82">
      <w:r>
        <w:rPr>
          <w:rFonts w:hint="eastAsia"/>
        </w:rPr>
        <w:t xml:space="preserve">D. </w:t>
      </w:r>
      <w:r>
        <w:rPr>
          <w:rFonts w:hint="eastAsia"/>
        </w:rPr>
        <w:t>各受益的基本车间之间进行分配</w:t>
      </w:r>
    </w:p>
    <w:p w14:paraId="0C089864" w14:textId="77777777" w:rsidR="00D06E82" w:rsidRDefault="00D06E82" w:rsidP="00D06E82">
      <w:r>
        <w:rPr>
          <w:rFonts w:hint="eastAsia"/>
        </w:rPr>
        <w:t>正确答案：</w:t>
      </w:r>
      <w:r>
        <w:rPr>
          <w:rFonts w:hint="eastAsia"/>
        </w:rPr>
        <w:t xml:space="preserve">B </w:t>
      </w:r>
    </w:p>
    <w:p w14:paraId="40CADAC4" w14:textId="77777777" w:rsidR="00D06E82" w:rsidRDefault="00D06E82" w:rsidP="00D06E82"/>
    <w:p w14:paraId="41377203" w14:textId="77777777" w:rsidR="00D06E82" w:rsidRDefault="00D06E82" w:rsidP="00D06E82">
      <w:r>
        <w:rPr>
          <w:rFonts w:hint="eastAsia"/>
        </w:rPr>
        <w:t xml:space="preserve">2. </w:t>
      </w:r>
      <w:r>
        <w:rPr>
          <w:rFonts w:hint="eastAsia"/>
        </w:rPr>
        <w:t>在成本差异分析中，变动制造费用开支差异类似于（）</w:t>
      </w:r>
    </w:p>
    <w:p w14:paraId="071DAAA5" w14:textId="77777777" w:rsidR="00D06E82" w:rsidRDefault="00D06E82" w:rsidP="00D06E82">
      <w:r>
        <w:rPr>
          <w:rFonts w:hint="eastAsia"/>
        </w:rPr>
        <w:t xml:space="preserve">A. </w:t>
      </w:r>
      <w:r>
        <w:rPr>
          <w:rFonts w:hint="eastAsia"/>
        </w:rPr>
        <w:t>直接人工效率差异</w:t>
      </w:r>
    </w:p>
    <w:p w14:paraId="18282F58" w14:textId="77777777" w:rsidR="00D06E82" w:rsidRDefault="00D06E82" w:rsidP="00D06E82">
      <w:r>
        <w:rPr>
          <w:rFonts w:hint="eastAsia"/>
        </w:rPr>
        <w:t xml:space="preserve">B. </w:t>
      </w:r>
      <w:r>
        <w:rPr>
          <w:rFonts w:hint="eastAsia"/>
        </w:rPr>
        <w:t>直接材料用量差异</w:t>
      </w:r>
    </w:p>
    <w:p w14:paraId="58AD0DAC" w14:textId="77777777" w:rsidR="00D06E82" w:rsidRDefault="00D06E82" w:rsidP="00D06E82">
      <w:r>
        <w:rPr>
          <w:rFonts w:hint="eastAsia"/>
        </w:rPr>
        <w:t xml:space="preserve">C. </w:t>
      </w:r>
      <w:r>
        <w:rPr>
          <w:rFonts w:hint="eastAsia"/>
        </w:rPr>
        <w:t>直接材料价格差异</w:t>
      </w:r>
    </w:p>
    <w:p w14:paraId="01F25D00" w14:textId="77777777" w:rsidR="00D06E82" w:rsidRDefault="00D06E82" w:rsidP="00D06E82">
      <w:r>
        <w:rPr>
          <w:rFonts w:hint="eastAsia"/>
        </w:rPr>
        <w:t xml:space="preserve">D. </w:t>
      </w:r>
      <w:r>
        <w:rPr>
          <w:rFonts w:hint="eastAsia"/>
        </w:rPr>
        <w:t>直接人工成本差异</w:t>
      </w:r>
    </w:p>
    <w:p w14:paraId="49E6707D" w14:textId="77777777" w:rsidR="00D06E82" w:rsidRDefault="00D06E82" w:rsidP="00D06E82">
      <w:r>
        <w:rPr>
          <w:rFonts w:hint="eastAsia"/>
        </w:rPr>
        <w:lastRenderedPageBreak/>
        <w:t>正确答案：</w:t>
      </w:r>
      <w:r>
        <w:rPr>
          <w:rFonts w:hint="eastAsia"/>
        </w:rPr>
        <w:t xml:space="preserve">C </w:t>
      </w:r>
    </w:p>
    <w:p w14:paraId="28763AB0" w14:textId="77777777" w:rsidR="00D06E82" w:rsidRDefault="00D06E82" w:rsidP="00D06E82"/>
    <w:p w14:paraId="5AB64329" w14:textId="77777777" w:rsidR="00D06E82" w:rsidRDefault="00D06E82" w:rsidP="00D06E82">
      <w:r>
        <w:rPr>
          <w:rFonts w:hint="eastAsia"/>
        </w:rPr>
        <w:t xml:space="preserve">3. </w:t>
      </w:r>
      <w:r>
        <w:rPr>
          <w:rFonts w:hint="eastAsia"/>
        </w:rPr>
        <w:t>辅助生产费用直接分配法的特点是辅助生产费用</w:t>
      </w:r>
      <w:r>
        <w:rPr>
          <w:rFonts w:hint="eastAsia"/>
        </w:rPr>
        <w:t>( )</w:t>
      </w:r>
    </w:p>
    <w:p w14:paraId="1D3B51D7" w14:textId="77777777" w:rsidR="00D06E82" w:rsidRDefault="00D06E82" w:rsidP="00D06E82">
      <w:r>
        <w:rPr>
          <w:rFonts w:hint="eastAsia"/>
        </w:rPr>
        <w:t xml:space="preserve">A. </w:t>
      </w:r>
      <w:r>
        <w:rPr>
          <w:rFonts w:hint="eastAsia"/>
        </w:rPr>
        <w:t>直接计入“生产成本——辅助生产成本”科目</w:t>
      </w:r>
    </w:p>
    <w:p w14:paraId="07BF65B3" w14:textId="77777777" w:rsidR="00D06E82" w:rsidRDefault="00D06E82" w:rsidP="00D06E82">
      <w:r>
        <w:rPr>
          <w:rFonts w:hint="eastAsia"/>
        </w:rPr>
        <w:t xml:space="preserve">B. </w:t>
      </w:r>
      <w:r>
        <w:rPr>
          <w:rFonts w:hint="eastAsia"/>
        </w:rPr>
        <w:t>直接分配给所有受益的车间、部门</w:t>
      </w:r>
    </w:p>
    <w:p w14:paraId="54AD272B" w14:textId="77777777" w:rsidR="00D06E82" w:rsidRDefault="00D06E82" w:rsidP="00D06E82">
      <w:r>
        <w:rPr>
          <w:rFonts w:hint="eastAsia"/>
        </w:rPr>
        <w:t xml:space="preserve">C. </w:t>
      </w:r>
      <w:r>
        <w:rPr>
          <w:rFonts w:hint="eastAsia"/>
        </w:rPr>
        <w:t>直接分配给辅助生产以外的各受益单位</w:t>
      </w:r>
    </w:p>
    <w:p w14:paraId="11C47DBB" w14:textId="77777777" w:rsidR="00D06E82" w:rsidRDefault="00D06E82" w:rsidP="00D06E82">
      <w:r>
        <w:rPr>
          <w:rFonts w:hint="eastAsia"/>
        </w:rPr>
        <w:t xml:space="preserve">D. </w:t>
      </w:r>
      <w:r>
        <w:rPr>
          <w:rFonts w:hint="eastAsia"/>
        </w:rPr>
        <w:t>直接计入辅助生产提供的劳务成本</w:t>
      </w:r>
    </w:p>
    <w:p w14:paraId="3A1831FF" w14:textId="77777777" w:rsidR="00D06E82" w:rsidRDefault="00D06E82" w:rsidP="00D06E82">
      <w:r>
        <w:rPr>
          <w:rFonts w:hint="eastAsia"/>
        </w:rPr>
        <w:t>正确答案：</w:t>
      </w:r>
      <w:r>
        <w:rPr>
          <w:rFonts w:hint="eastAsia"/>
        </w:rPr>
        <w:t xml:space="preserve">C </w:t>
      </w:r>
    </w:p>
    <w:p w14:paraId="4D42CCEB" w14:textId="77777777" w:rsidR="00D06E82" w:rsidRDefault="00D06E82" w:rsidP="00D06E82"/>
    <w:p w14:paraId="16BC1F93" w14:textId="77777777" w:rsidR="00D06E82" w:rsidRDefault="00D06E82" w:rsidP="00D06E82">
      <w:r>
        <w:rPr>
          <w:rFonts w:hint="eastAsia"/>
        </w:rPr>
        <w:t xml:space="preserve">4. </w:t>
      </w:r>
      <w:r>
        <w:rPr>
          <w:rFonts w:hint="eastAsia"/>
        </w:rPr>
        <w:t>如果某种产品所耗原材料费用在产品成本中所占比重很大，在产品成本的确定可使用的方法是（）</w:t>
      </w:r>
    </w:p>
    <w:p w14:paraId="4A1419D3" w14:textId="77777777" w:rsidR="00D06E82" w:rsidRDefault="00D06E82" w:rsidP="00D06E82">
      <w:r>
        <w:rPr>
          <w:rFonts w:hint="eastAsia"/>
        </w:rPr>
        <w:t xml:space="preserve">A. </w:t>
      </w:r>
      <w:r>
        <w:rPr>
          <w:rFonts w:hint="eastAsia"/>
        </w:rPr>
        <w:t>约当产量法</w:t>
      </w:r>
    </w:p>
    <w:p w14:paraId="002FA22D" w14:textId="77777777" w:rsidR="00D06E82" w:rsidRDefault="00D06E82" w:rsidP="00D06E82">
      <w:r>
        <w:rPr>
          <w:rFonts w:hint="eastAsia"/>
        </w:rPr>
        <w:t xml:space="preserve">B. </w:t>
      </w:r>
      <w:r>
        <w:rPr>
          <w:rFonts w:hint="eastAsia"/>
        </w:rPr>
        <w:t>在产品按固定成本法</w:t>
      </w:r>
    </w:p>
    <w:p w14:paraId="3E6D48C0" w14:textId="77777777" w:rsidR="00D06E82" w:rsidRDefault="00D06E82" w:rsidP="00D06E82">
      <w:r>
        <w:rPr>
          <w:rFonts w:hint="eastAsia"/>
        </w:rPr>
        <w:t xml:space="preserve">C. </w:t>
      </w:r>
      <w:r>
        <w:rPr>
          <w:rFonts w:hint="eastAsia"/>
        </w:rPr>
        <w:t>在产品按所耗原材料费用计算法</w:t>
      </w:r>
    </w:p>
    <w:p w14:paraId="018CD4A2" w14:textId="77777777" w:rsidR="00D06E82" w:rsidRDefault="00D06E82" w:rsidP="00D06E82">
      <w:r>
        <w:rPr>
          <w:rFonts w:hint="eastAsia"/>
        </w:rPr>
        <w:t xml:space="preserve">D. </w:t>
      </w:r>
      <w:r>
        <w:rPr>
          <w:rFonts w:hint="eastAsia"/>
        </w:rPr>
        <w:t>在产品按完工产品成本法</w:t>
      </w:r>
    </w:p>
    <w:p w14:paraId="12C5F56A" w14:textId="77777777" w:rsidR="00D06E82" w:rsidRDefault="00D06E82" w:rsidP="00D06E82">
      <w:r>
        <w:rPr>
          <w:rFonts w:hint="eastAsia"/>
        </w:rPr>
        <w:t>正确答案：</w:t>
      </w:r>
      <w:r>
        <w:rPr>
          <w:rFonts w:hint="eastAsia"/>
        </w:rPr>
        <w:t xml:space="preserve">C </w:t>
      </w:r>
    </w:p>
    <w:p w14:paraId="4F649D94" w14:textId="77777777" w:rsidR="00D06E82" w:rsidRDefault="00D06E82" w:rsidP="00D06E82"/>
    <w:p w14:paraId="61FE1356" w14:textId="77777777" w:rsidR="00D06E82" w:rsidRDefault="00D06E82" w:rsidP="00D06E82">
      <w:r>
        <w:rPr>
          <w:rFonts w:hint="eastAsia"/>
        </w:rPr>
        <w:t xml:space="preserve">5. </w:t>
      </w:r>
      <w:r>
        <w:rPr>
          <w:rFonts w:hint="eastAsia"/>
        </w:rPr>
        <w:t>按照产品批别计算产品成本，往往就是按照下列哪种计算产品成本（）</w:t>
      </w:r>
    </w:p>
    <w:p w14:paraId="6B38C738" w14:textId="77777777" w:rsidR="00D06E82" w:rsidRDefault="00D06E82" w:rsidP="00D06E82">
      <w:r>
        <w:rPr>
          <w:rFonts w:hint="eastAsia"/>
        </w:rPr>
        <w:t xml:space="preserve">A. </w:t>
      </w:r>
      <w:r>
        <w:rPr>
          <w:rFonts w:hint="eastAsia"/>
        </w:rPr>
        <w:t>订单</w:t>
      </w:r>
    </w:p>
    <w:p w14:paraId="7C3FAEA5" w14:textId="77777777" w:rsidR="00D06E82" w:rsidRDefault="00D06E82" w:rsidP="00D06E82">
      <w:r>
        <w:rPr>
          <w:rFonts w:hint="eastAsia"/>
        </w:rPr>
        <w:t xml:space="preserve">B. </w:t>
      </w:r>
      <w:r>
        <w:rPr>
          <w:rFonts w:hint="eastAsia"/>
        </w:rPr>
        <w:t>品种</w:t>
      </w:r>
    </w:p>
    <w:p w14:paraId="321BE129" w14:textId="77777777" w:rsidR="00D06E82" w:rsidRDefault="00D06E82" w:rsidP="00D06E82">
      <w:r>
        <w:rPr>
          <w:rFonts w:hint="eastAsia"/>
        </w:rPr>
        <w:t xml:space="preserve">C. </w:t>
      </w:r>
      <w:r>
        <w:rPr>
          <w:rFonts w:hint="eastAsia"/>
        </w:rPr>
        <w:t>车间</w:t>
      </w:r>
    </w:p>
    <w:p w14:paraId="7299A70D" w14:textId="77777777" w:rsidR="00D06E82" w:rsidRDefault="00D06E82" w:rsidP="00D06E82">
      <w:r>
        <w:rPr>
          <w:rFonts w:hint="eastAsia"/>
        </w:rPr>
        <w:t xml:space="preserve">D. </w:t>
      </w:r>
      <w:r>
        <w:rPr>
          <w:rFonts w:hint="eastAsia"/>
        </w:rPr>
        <w:t>生产工艺过程</w:t>
      </w:r>
    </w:p>
    <w:p w14:paraId="0BAA90AB" w14:textId="77777777" w:rsidR="00D06E82" w:rsidRDefault="00D06E82" w:rsidP="00D06E82">
      <w:r>
        <w:rPr>
          <w:rFonts w:hint="eastAsia"/>
        </w:rPr>
        <w:t>正确答案：</w:t>
      </w:r>
      <w:r>
        <w:rPr>
          <w:rFonts w:hint="eastAsia"/>
        </w:rPr>
        <w:t xml:space="preserve">A </w:t>
      </w:r>
    </w:p>
    <w:p w14:paraId="297C95D0" w14:textId="77777777" w:rsidR="00D06E82" w:rsidRDefault="00D06E82" w:rsidP="00D06E82"/>
    <w:p w14:paraId="2B8C0E0D" w14:textId="77777777" w:rsidR="00D06E82" w:rsidRDefault="00D06E82" w:rsidP="00D06E82">
      <w:r>
        <w:rPr>
          <w:rFonts w:hint="eastAsia"/>
        </w:rPr>
        <w:t xml:space="preserve">6. </w:t>
      </w:r>
      <w:r>
        <w:rPr>
          <w:rFonts w:hint="eastAsia"/>
        </w:rPr>
        <w:t>下列方法中属于完工产品与月末在产品之间分配费用的方法是（）</w:t>
      </w:r>
    </w:p>
    <w:p w14:paraId="3703D91F" w14:textId="77777777" w:rsidR="00D06E82" w:rsidRDefault="00D06E82" w:rsidP="00D06E82">
      <w:r>
        <w:rPr>
          <w:rFonts w:hint="eastAsia"/>
        </w:rPr>
        <w:t xml:space="preserve">A. </w:t>
      </w:r>
      <w:r>
        <w:rPr>
          <w:rFonts w:hint="eastAsia"/>
        </w:rPr>
        <w:t>直接分配法</w:t>
      </w:r>
    </w:p>
    <w:p w14:paraId="29AD5048" w14:textId="77777777" w:rsidR="00D06E82" w:rsidRDefault="00D06E82" w:rsidP="00D06E82">
      <w:r>
        <w:rPr>
          <w:rFonts w:hint="eastAsia"/>
        </w:rPr>
        <w:t xml:space="preserve">B. </w:t>
      </w:r>
      <w:r>
        <w:rPr>
          <w:rFonts w:hint="eastAsia"/>
        </w:rPr>
        <w:t>计划成本分配法</w:t>
      </w:r>
    </w:p>
    <w:p w14:paraId="78EDA1B6" w14:textId="77777777" w:rsidR="00D06E82" w:rsidRDefault="00D06E82" w:rsidP="00D06E82">
      <w:r>
        <w:rPr>
          <w:rFonts w:hint="eastAsia"/>
        </w:rPr>
        <w:t xml:space="preserve">C. </w:t>
      </w:r>
      <w:r>
        <w:rPr>
          <w:rFonts w:hint="eastAsia"/>
        </w:rPr>
        <w:t>生产工时比例法</w:t>
      </w:r>
    </w:p>
    <w:p w14:paraId="4F61AEDD" w14:textId="77777777" w:rsidR="00D06E82" w:rsidRDefault="00D06E82" w:rsidP="00D06E82">
      <w:r>
        <w:rPr>
          <w:rFonts w:hint="eastAsia"/>
        </w:rPr>
        <w:t xml:space="preserve">D. </w:t>
      </w:r>
      <w:r>
        <w:rPr>
          <w:rFonts w:hint="eastAsia"/>
        </w:rPr>
        <w:t>定额比例法</w:t>
      </w:r>
    </w:p>
    <w:p w14:paraId="717E35EA" w14:textId="77777777" w:rsidR="00D06E82" w:rsidRDefault="00D06E82" w:rsidP="00D06E82">
      <w:r>
        <w:rPr>
          <w:rFonts w:hint="eastAsia"/>
        </w:rPr>
        <w:t>正确答案：</w:t>
      </w:r>
      <w:r>
        <w:rPr>
          <w:rFonts w:hint="eastAsia"/>
        </w:rPr>
        <w:t xml:space="preserve">D </w:t>
      </w:r>
    </w:p>
    <w:p w14:paraId="11E745DA" w14:textId="77777777" w:rsidR="00D06E82" w:rsidRDefault="00D06E82" w:rsidP="00D06E82"/>
    <w:p w14:paraId="706F68C6" w14:textId="77777777" w:rsidR="00D06E82" w:rsidRDefault="00D06E82" w:rsidP="00D06E82">
      <w:r>
        <w:rPr>
          <w:rFonts w:hint="eastAsia"/>
        </w:rPr>
        <w:t xml:space="preserve">7. </w:t>
      </w:r>
      <w:r>
        <w:rPr>
          <w:rFonts w:hint="eastAsia"/>
        </w:rPr>
        <w:t>理论成本的组成是</w:t>
      </w:r>
      <w:r>
        <w:rPr>
          <w:rFonts w:hint="eastAsia"/>
        </w:rPr>
        <w:t>( )</w:t>
      </w:r>
    </w:p>
    <w:p w14:paraId="7D13770D" w14:textId="77777777" w:rsidR="00D06E82" w:rsidRDefault="00D06E82" w:rsidP="00D06E82">
      <w:r>
        <w:t>A. C</w:t>
      </w:r>
    </w:p>
    <w:p w14:paraId="6ECB2921" w14:textId="77777777" w:rsidR="00D06E82" w:rsidRDefault="00D06E82" w:rsidP="00D06E82">
      <w:r>
        <w:t>B. V</w:t>
      </w:r>
    </w:p>
    <w:p w14:paraId="02F5B720" w14:textId="77777777" w:rsidR="00D06E82" w:rsidRDefault="00D06E82" w:rsidP="00D06E82">
      <w:r>
        <w:t>C. C+V</w:t>
      </w:r>
    </w:p>
    <w:p w14:paraId="277EFBE7" w14:textId="77777777" w:rsidR="00D06E82" w:rsidRDefault="00D06E82" w:rsidP="00D06E82">
      <w:r>
        <w:t>D. C+V+M</w:t>
      </w:r>
    </w:p>
    <w:p w14:paraId="4D928604" w14:textId="77777777" w:rsidR="00D06E82" w:rsidRDefault="00D06E82" w:rsidP="00D06E82">
      <w:r>
        <w:rPr>
          <w:rFonts w:hint="eastAsia"/>
        </w:rPr>
        <w:t>正确答案：</w:t>
      </w:r>
      <w:r>
        <w:rPr>
          <w:rFonts w:hint="eastAsia"/>
        </w:rPr>
        <w:t xml:space="preserve">C </w:t>
      </w:r>
    </w:p>
    <w:p w14:paraId="092C21AC" w14:textId="77777777" w:rsidR="00D06E82" w:rsidRDefault="00D06E82" w:rsidP="00D06E82"/>
    <w:p w14:paraId="7D146B45" w14:textId="77777777" w:rsidR="00D06E82" w:rsidRDefault="00D06E82" w:rsidP="00D06E82">
      <w:r>
        <w:rPr>
          <w:rFonts w:hint="eastAsia"/>
        </w:rPr>
        <w:t xml:space="preserve">8. </w:t>
      </w:r>
      <w:r>
        <w:rPr>
          <w:rFonts w:hint="eastAsia"/>
        </w:rPr>
        <w:t>甲产品期初在产品</w:t>
      </w:r>
      <w:r>
        <w:rPr>
          <w:rFonts w:hint="eastAsia"/>
        </w:rPr>
        <w:t xml:space="preserve"> 30 </w:t>
      </w:r>
      <w:r>
        <w:rPr>
          <w:rFonts w:hint="eastAsia"/>
        </w:rPr>
        <w:t>件，本期投产</w:t>
      </w:r>
      <w:r>
        <w:rPr>
          <w:rFonts w:hint="eastAsia"/>
        </w:rPr>
        <w:t xml:space="preserve"> 160 </w:t>
      </w:r>
      <w:r>
        <w:rPr>
          <w:rFonts w:hint="eastAsia"/>
        </w:rPr>
        <w:t>件，期末在产品</w:t>
      </w:r>
      <w:r>
        <w:rPr>
          <w:rFonts w:hint="eastAsia"/>
        </w:rPr>
        <w:t xml:space="preserve"> 15 </w:t>
      </w:r>
      <w:r>
        <w:rPr>
          <w:rFonts w:hint="eastAsia"/>
        </w:rPr>
        <w:t>件，其本期完工产品为</w:t>
      </w:r>
      <w:r>
        <w:rPr>
          <w:rFonts w:hint="eastAsia"/>
        </w:rPr>
        <w:t>( )</w:t>
      </w:r>
      <w:r>
        <w:rPr>
          <w:rFonts w:hint="eastAsia"/>
        </w:rPr>
        <w:t>件</w:t>
      </w:r>
    </w:p>
    <w:p w14:paraId="13642138" w14:textId="77777777" w:rsidR="00D06E82" w:rsidRDefault="00D06E82" w:rsidP="00D06E82">
      <w:r>
        <w:t>A. 145</w:t>
      </w:r>
    </w:p>
    <w:p w14:paraId="035B0B3C" w14:textId="77777777" w:rsidR="00D06E82" w:rsidRDefault="00D06E82" w:rsidP="00D06E82">
      <w:r>
        <w:t>B. 160</w:t>
      </w:r>
    </w:p>
    <w:p w14:paraId="56CA9E83" w14:textId="77777777" w:rsidR="00D06E82" w:rsidRDefault="00D06E82" w:rsidP="00D06E82">
      <w:r>
        <w:t>C. 175</w:t>
      </w:r>
    </w:p>
    <w:p w14:paraId="362FFDC1" w14:textId="77777777" w:rsidR="00D06E82" w:rsidRDefault="00D06E82" w:rsidP="00D06E82">
      <w:r>
        <w:t>D. 190</w:t>
      </w:r>
    </w:p>
    <w:p w14:paraId="6A2699BF" w14:textId="77777777" w:rsidR="00D06E82" w:rsidRDefault="00D06E82" w:rsidP="00D06E82">
      <w:r>
        <w:rPr>
          <w:rFonts w:hint="eastAsia"/>
        </w:rPr>
        <w:lastRenderedPageBreak/>
        <w:t>正确答案：</w:t>
      </w:r>
      <w:r>
        <w:rPr>
          <w:rFonts w:hint="eastAsia"/>
        </w:rPr>
        <w:t xml:space="preserve">C </w:t>
      </w:r>
    </w:p>
    <w:p w14:paraId="65E51CE9" w14:textId="77777777" w:rsidR="00D06E82" w:rsidRDefault="00D06E82" w:rsidP="00D06E82"/>
    <w:p w14:paraId="2192FF65" w14:textId="77777777" w:rsidR="00D06E82" w:rsidRDefault="00D06E82" w:rsidP="00D06E82">
      <w:r>
        <w:rPr>
          <w:rFonts w:hint="eastAsia"/>
        </w:rPr>
        <w:t xml:space="preserve">9. </w:t>
      </w:r>
      <w:r>
        <w:rPr>
          <w:rFonts w:hint="eastAsia"/>
        </w:rPr>
        <w:t>联产品是指</w:t>
      </w:r>
      <w:r>
        <w:rPr>
          <w:rFonts w:hint="eastAsia"/>
        </w:rPr>
        <w:t>( )</w:t>
      </w:r>
    </w:p>
    <w:p w14:paraId="1F5C9CFC" w14:textId="77777777" w:rsidR="00D06E82" w:rsidRDefault="00D06E82" w:rsidP="00D06E82">
      <w:r>
        <w:rPr>
          <w:rFonts w:hint="eastAsia"/>
        </w:rPr>
        <w:t xml:space="preserve">A. </w:t>
      </w:r>
      <w:r>
        <w:rPr>
          <w:rFonts w:hint="eastAsia"/>
        </w:rPr>
        <w:t>不同材料加工出的不同产品</w:t>
      </w:r>
    </w:p>
    <w:p w14:paraId="3EFF3A7A" w14:textId="77777777" w:rsidR="00D06E82" w:rsidRDefault="00D06E82" w:rsidP="00D06E82">
      <w:r>
        <w:rPr>
          <w:rFonts w:hint="eastAsia"/>
        </w:rPr>
        <w:t xml:space="preserve">B. </w:t>
      </w:r>
      <w:r>
        <w:rPr>
          <w:rFonts w:hint="eastAsia"/>
        </w:rPr>
        <w:t>一种材料加工出的主要产品和副产品</w:t>
      </w:r>
    </w:p>
    <w:p w14:paraId="6073265F" w14:textId="77777777" w:rsidR="00D06E82" w:rsidRDefault="00D06E82" w:rsidP="00D06E82">
      <w:r>
        <w:rPr>
          <w:rFonts w:hint="eastAsia"/>
        </w:rPr>
        <w:t xml:space="preserve">C. </w:t>
      </w:r>
      <w:r>
        <w:rPr>
          <w:rFonts w:hint="eastAsia"/>
        </w:rPr>
        <w:t>一种材料加工出的不同质量产品</w:t>
      </w:r>
    </w:p>
    <w:p w14:paraId="3C93F25D" w14:textId="77777777" w:rsidR="00D06E82" w:rsidRDefault="00D06E82" w:rsidP="00D06E82">
      <w:r>
        <w:rPr>
          <w:rFonts w:hint="eastAsia"/>
        </w:rPr>
        <w:t xml:space="preserve">D. </w:t>
      </w:r>
      <w:r>
        <w:rPr>
          <w:rFonts w:hint="eastAsia"/>
        </w:rPr>
        <w:t>一种材料加工出的几种主要产品</w:t>
      </w:r>
    </w:p>
    <w:p w14:paraId="12C5AA30" w14:textId="77777777" w:rsidR="00D06E82" w:rsidRDefault="00D06E82" w:rsidP="00D06E82">
      <w:r>
        <w:rPr>
          <w:rFonts w:hint="eastAsia"/>
        </w:rPr>
        <w:t>正确答案：</w:t>
      </w:r>
      <w:r>
        <w:rPr>
          <w:rFonts w:hint="eastAsia"/>
        </w:rPr>
        <w:t xml:space="preserve">D </w:t>
      </w:r>
    </w:p>
    <w:p w14:paraId="441EA318" w14:textId="77777777" w:rsidR="00D06E82" w:rsidRDefault="00D06E82" w:rsidP="00D06E82"/>
    <w:p w14:paraId="66639746" w14:textId="77777777" w:rsidR="00D06E82" w:rsidRDefault="00D06E82" w:rsidP="00D06E82">
      <w:r>
        <w:rPr>
          <w:rFonts w:hint="eastAsia"/>
        </w:rPr>
        <w:t xml:space="preserve">10. </w:t>
      </w:r>
      <w:r>
        <w:rPr>
          <w:rFonts w:hint="eastAsia"/>
        </w:rPr>
        <w:t>属于产品成本项目的是</w:t>
      </w:r>
      <w:r>
        <w:rPr>
          <w:rFonts w:hint="eastAsia"/>
        </w:rPr>
        <w:t>( )</w:t>
      </w:r>
    </w:p>
    <w:p w14:paraId="15AF442E" w14:textId="77777777" w:rsidR="00D06E82" w:rsidRDefault="00D06E82" w:rsidP="00D06E82">
      <w:r>
        <w:rPr>
          <w:rFonts w:hint="eastAsia"/>
        </w:rPr>
        <w:t xml:space="preserve">A. </w:t>
      </w:r>
      <w:r>
        <w:rPr>
          <w:rFonts w:hint="eastAsia"/>
        </w:rPr>
        <w:t>直接材料</w:t>
      </w:r>
    </w:p>
    <w:p w14:paraId="7FD753D3" w14:textId="77777777" w:rsidR="00D06E82" w:rsidRDefault="00D06E82" w:rsidP="00D06E82">
      <w:r>
        <w:rPr>
          <w:rFonts w:hint="eastAsia"/>
        </w:rPr>
        <w:t xml:space="preserve">B. </w:t>
      </w:r>
      <w:r>
        <w:rPr>
          <w:rFonts w:hint="eastAsia"/>
        </w:rPr>
        <w:t>税金</w:t>
      </w:r>
    </w:p>
    <w:p w14:paraId="02B7D1EC" w14:textId="77777777" w:rsidR="00D06E82" w:rsidRDefault="00D06E82" w:rsidP="00D06E82">
      <w:r>
        <w:rPr>
          <w:rFonts w:hint="eastAsia"/>
        </w:rPr>
        <w:t xml:space="preserve">C. </w:t>
      </w:r>
      <w:r>
        <w:rPr>
          <w:rFonts w:hint="eastAsia"/>
        </w:rPr>
        <w:t>差旅费</w:t>
      </w:r>
    </w:p>
    <w:p w14:paraId="60FCFF68" w14:textId="77777777" w:rsidR="00D06E82" w:rsidRDefault="00D06E82" w:rsidP="00D06E82">
      <w:r>
        <w:rPr>
          <w:rFonts w:hint="eastAsia"/>
        </w:rPr>
        <w:t xml:space="preserve">D. </w:t>
      </w:r>
      <w:r>
        <w:rPr>
          <w:rFonts w:hint="eastAsia"/>
        </w:rPr>
        <w:t>利息费用</w:t>
      </w:r>
    </w:p>
    <w:p w14:paraId="64DF2D38" w14:textId="77777777" w:rsidR="00D06E82" w:rsidRDefault="00D06E82" w:rsidP="00D06E82">
      <w:r>
        <w:rPr>
          <w:rFonts w:hint="eastAsia"/>
        </w:rPr>
        <w:t>正确答案：</w:t>
      </w:r>
      <w:r>
        <w:rPr>
          <w:rFonts w:hint="eastAsia"/>
        </w:rPr>
        <w:t xml:space="preserve">A </w:t>
      </w:r>
    </w:p>
    <w:p w14:paraId="60D6B886" w14:textId="77777777" w:rsidR="00D06E82" w:rsidRDefault="00D06E82" w:rsidP="00D06E82"/>
    <w:p w14:paraId="2871DE33" w14:textId="77777777" w:rsidR="00D06E82" w:rsidRDefault="00D06E82" w:rsidP="00D06E82">
      <w:r>
        <w:rPr>
          <w:rFonts w:hint="eastAsia"/>
        </w:rPr>
        <w:t xml:space="preserve">11. </w:t>
      </w:r>
      <w:r>
        <w:rPr>
          <w:rFonts w:hint="eastAsia"/>
        </w:rPr>
        <w:t>产品成本计算的分步法的主要特点是（）</w:t>
      </w:r>
    </w:p>
    <w:p w14:paraId="3366051F" w14:textId="77777777" w:rsidR="00D06E82" w:rsidRDefault="00D06E82" w:rsidP="00D06E82">
      <w:r>
        <w:rPr>
          <w:rFonts w:hint="eastAsia"/>
        </w:rPr>
        <w:t xml:space="preserve">A. </w:t>
      </w:r>
      <w:r>
        <w:rPr>
          <w:rFonts w:hint="eastAsia"/>
        </w:rPr>
        <w:t>计算和结转产品的各步成本</w:t>
      </w:r>
    </w:p>
    <w:p w14:paraId="6BDF51BF" w14:textId="77777777" w:rsidR="00D06E82" w:rsidRDefault="00D06E82" w:rsidP="00D06E82">
      <w:r>
        <w:rPr>
          <w:rFonts w:hint="eastAsia"/>
        </w:rPr>
        <w:t xml:space="preserve">B. </w:t>
      </w:r>
      <w:r>
        <w:rPr>
          <w:rFonts w:hint="eastAsia"/>
        </w:rPr>
        <w:t>计算完工产品的成本</w:t>
      </w:r>
    </w:p>
    <w:p w14:paraId="71500445" w14:textId="77777777" w:rsidR="00D06E82" w:rsidRDefault="00D06E82" w:rsidP="00D06E82">
      <w:r>
        <w:rPr>
          <w:rFonts w:hint="eastAsia"/>
        </w:rPr>
        <w:t xml:space="preserve">C. </w:t>
      </w:r>
      <w:r>
        <w:rPr>
          <w:rFonts w:hint="eastAsia"/>
        </w:rPr>
        <w:t>计算半成品成本</w:t>
      </w:r>
    </w:p>
    <w:p w14:paraId="25C0BCE2" w14:textId="77777777" w:rsidR="00D06E82" w:rsidRDefault="00D06E82" w:rsidP="00D06E82">
      <w:r>
        <w:rPr>
          <w:rFonts w:hint="eastAsia"/>
        </w:rPr>
        <w:t xml:space="preserve">D. </w:t>
      </w:r>
      <w:r>
        <w:rPr>
          <w:rFonts w:hint="eastAsia"/>
        </w:rPr>
        <w:t>计算产成品成本</w:t>
      </w:r>
    </w:p>
    <w:p w14:paraId="6E1B00A4" w14:textId="77777777" w:rsidR="00D06E82" w:rsidRDefault="00D06E82" w:rsidP="00D06E82">
      <w:r>
        <w:rPr>
          <w:rFonts w:hint="eastAsia"/>
        </w:rPr>
        <w:t>正确答案：</w:t>
      </w:r>
      <w:r>
        <w:rPr>
          <w:rFonts w:hint="eastAsia"/>
        </w:rPr>
        <w:t xml:space="preserve">A </w:t>
      </w:r>
    </w:p>
    <w:p w14:paraId="1CF48BEA" w14:textId="77777777" w:rsidR="00D06E82" w:rsidRDefault="00D06E82" w:rsidP="00D06E82"/>
    <w:p w14:paraId="6CA85F0E" w14:textId="77777777" w:rsidR="00D06E82" w:rsidRDefault="00D06E82" w:rsidP="00D06E82">
      <w:r>
        <w:rPr>
          <w:rFonts w:hint="eastAsia"/>
        </w:rPr>
        <w:t xml:space="preserve">12. </w:t>
      </w:r>
      <w:r>
        <w:rPr>
          <w:rFonts w:hint="eastAsia"/>
        </w:rPr>
        <w:t>下列各项费用中，不能直接借记“生产成本一基本生产成本”帐户的是</w:t>
      </w:r>
      <w:r>
        <w:rPr>
          <w:rFonts w:hint="eastAsia"/>
        </w:rPr>
        <w:t>( )</w:t>
      </w:r>
    </w:p>
    <w:p w14:paraId="12538E21" w14:textId="77777777" w:rsidR="00D06E82" w:rsidRDefault="00D06E82" w:rsidP="00D06E82">
      <w:r>
        <w:rPr>
          <w:rFonts w:hint="eastAsia"/>
        </w:rPr>
        <w:t xml:space="preserve">A. </w:t>
      </w:r>
      <w:r>
        <w:rPr>
          <w:rFonts w:hint="eastAsia"/>
        </w:rPr>
        <w:t>车间生产工人福利费</w:t>
      </w:r>
    </w:p>
    <w:p w14:paraId="2A804D26" w14:textId="77777777" w:rsidR="00D06E82" w:rsidRDefault="00D06E82" w:rsidP="00D06E82">
      <w:r>
        <w:rPr>
          <w:rFonts w:hint="eastAsia"/>
        </w:rPr>
        <w:t xml:space="preserve">B. </w:t>
      </w:r>
      <w:r>
        <w:rPr>
          <w:rFonts w:hint="eastAsia"/>
        </w:rPr>
        <w:t>车间生产工人工资</w:t>
      </w:r>
    </w:p>
    <w:p w14:paraId="171C7762" w14:textId="77777777" w:rsidR="00D06E82" w:rsidRDefault="00D06E82" w:rsidP="00D06E82">
      <w:r>
        <w:rPr>
          <w:rFonts w:hint="eastAsia"/>
        </w:rPr>
        <w:t xml:space="preserve">C. </w:t>
      </w:r>
      <w:r>
        <w:rPr>
          <w:rFonts w:hint="eastAsia"/>
        </w:rPr>
        <w:t>车间管理人员工资</w:t>
      </w:r>
    </w:p>
    <w:p w14:paraId="3A1CB681" w14:textId="77777777" w:rsidR="00D06E82" w:rsidRDefault="00D06E82" w:rsidP="00D06E82">
      <w:r>
        <w:rPr>
          <w:rFonts w:hint="eastAsia"/>
        </w:rPr>
        <w:t xml:space="preserve">D. </w:t>
      </w:r>
      <w:r>
        <w:rPr>
          <w:rFonts w:hint="eastAsia"/>
        </w:rPr>
        <w:t>构成产品实体的原料费用</w:t>
      </w:r>
    </w:p>
    <w:p w14:paraId="7A924CC6" w14:textId="77777777" w:rsidR="00D06E82" w:rsidRDefault="00D06E82" w:rsidP="00D06E82">
      <w:r>
        <w:rPr>
          <w:rFonts w:hint="eastAsia"/>
        </w:rPr>
        <w:t>正确答案：</w:t>
      </w:r>
      <w:r>
        <w:rPr>
          <w:rFonts w:hint="eastAsia"/>
        </w:rPr>
        <w:t xml:space="preserve">C </w:t>
      </w:r>
    </w:p>
    <w:p w14:paraId="599846EF" w14:textId="77777777" w:rsidR="00D06E82" w:rsidRDefault="00D06E82" w:rsidP="00D06E82"/>
    <w:p w14:paraId="41E6142B" w14:textId="77777777" w:rsidR="00D06E82" w:rsidRDefault="00D06E82" w:rsidP="00D06E82">
      <w:r>
        <w:rPr>
          <w:rFonts w:hint="eastAsia"/>
        </w:rPr>
        <w:t xml:space="preserve">13. </w:t>
      </w:r>
      <w:r>
        <w:rPr>
          <w:rFonts w:hint="eastAsia"/>
        </w:rPr>
        <w:t>区别产品成本计算方法的最主要标志是（）</w:t>
      </w:r>
    </w:p>
    <w:p w14:paraId="32A08B31" w14:textId="77777777" w:rsidR="00D06E82" w:rsidRDefault="00D06E82" w:rsidP="00D06E82">
      <w:r>
        <w:rPr>
          <w:rFonts w:hint="eastAsia"/>
        </w:rPr>
        <w:t xml:space="preserve">A. </w:t>
      </w:r>
      <w:r>
        <w:rPr>
          <w:rFonts w:hint="eastAsia"/>
        </w:rPr>
        <w:t>产品成本计算对象</w:t>
      </w:r>
    </w:p>
    <w:p w14:paraId="54089AE9" w14:textId="77777777" w:rsidR="00D06E82" w:rsidRDefault="00D06E82" w:rsidP="00D06E82">
      <w:r>
        <w:rPr>
          <w:rFonts w:hint="eastAsia"/>
        </w:rPr>
        <w:t xml:space="preserve">B. </w:t>
      </w:r>
      <w:r>
        <w:rPr>
          <w:rFonts w:hint="eastAsia"/>
        </w:rPr>
        <w:t>产品成本计算期</w:t>
      </w:r>
    </w:p>
    <w:p w14:paraId="692BBAC1" w14:textId="77777777" w:rsidR="00D06E82" w:rsidRDefault="00D06E82" w:rsidP="00D06E82">
      <w:r>
        <w:rPr>
          <w:rFonts w:hint="eastAsia"/>
        </w:rPr>
        <w:t xml:space="preserve">C. </w:t>
      </w:r>
      <w:r>
        <w:rPr>
          <w:rFonts w:hint="eastAsia"/>
        </w:rPr>
        <w:t>完工产品与在产品之间的费用分配</w:t>
      </w:r>
    </w:p>
    <w:p w14:paraId="4DA85D59" w14:textId="77777777" w:rsidR="00D06E82" w:rsidRDefault="00D06E82" w:rsidP="00D06E82">
      <w:r>
        <w:rPr>
          <w:rFonts w:hint="eastAsia"/>
        </w:rPr>
        <w:t xml:space="preserve">D. </w:t>
      </w:r>
      <w:r>
        <w:rPr>
          <w:rFonts w:hint="eastAsia"/>
        </w:rPr>
        <w:t>要素费用的归集与分配</w:t>
      </w:r>
    </w:p>
    <w:p w14:paraId="4F11F400" w14:textId="77777777" w:rsidR="00D06E82" w:rsidRDefault="00D06E82" w:rsidP="00D06E82">
      <w:r>
        <w:rPr>
          <w:rFonts w:hint="eastAsia"/>
        </w:rPr>
        <w:t>正确答案：</w:t>
      </w:r>
      <w:r>
        <w:rPr>
          <w:rFonts w:hint="eastAsia"/>
        </w:rPr>
        <w:t xml:space="preserve">A </w:t>
      </w:r>
    </w:p>
    <w:p w14:paraId="7ECA8794" w14:textId="77777777" w:rsidR="00D06E82" w:rsidRDefault="00D06E82" w:rsidP="00D06E82"/>
    <w:p w14:paraId="3AC021F7" w14:textId="77777777" w:rsidR="00D06E82" w:rsidRDefault="00D06E82" w:rsidP="00D06E82">
      <w:r>
        <w:rPr>
          <w:rFonts w:hint="eastAsia"/>
        </w:rPr>
        <w:t xml:space="preserve">14. </w:t>
      </w:r>
      <w:r>
        <w:rPr>
          <w:rFonts w:hint="eastAsia"/>
        </w:rPr>
        <w:t>由于自然灾害造成的非正常停工损失，应计入</w:t>
      </w:r>
      <w:r>
        <w:rPr>
          <w:rFonts w:hint="eastAsia"/>
        </w:rPr>
        <w:t>( )</w:t>
      </w:r>
    </w:p>
    <w:p w14:paraId="77E3DB77" w14:textId="77777777" w:rsidR="00D06E82" w:rsidRDefault="00D06E82" w:rsidP="00D06E82">
      <w:r>
        <w:rPr>
          <w:rFonts w:hint="eastAsia"/>
        </w:rPr>
        <w:t xml:space="preserve">A. </w:t>
      </w:r>
      <w:r>
        <w:rPr>
          <w:rFonts w:hint="eastAsia"/>
        </w:rPr>
        <w:t>营业外收入</w:t>
      </w:r>
    </w:p>
    <w:p w14:paraId="7B676328" w14:textId="77777777" w:rsidR="00D06E82" w:rsidRDefault="00D06E82" w:rsidP="00D06E82">
      <w:r>
        <w:rPr>
          <w:rFonts w:hint="eastAsia"/>
        </w:rPr>
        <w:t xml:space="preserve">B. </w:t>
      </w:r>
      <w:r>
        <w:rPr>
          <w:rFonts w:hint="eastAsia"/>
        </w:rPr>
        <w:t>营业外支出</w:t>
      </w:r>
    </w:p>
    <w:p w14:paraId="4853EA58" w14:textId="77777777" w:rsidR="00D06E82" w:rsidRDefault="00D06E82" w:rsidP="00D06E82">
      <w:r>
        <w:rPr>
          <w:rFonts w:hint="eastAsia"/>
        </w:rPr>
        <w:t xml:space="preserve">C. </w:t>
      </w:r>
      <w:r>
        <w:rPr>
          <w:rFonts w:hint="eastAsia"/>
        </w:rPr>
        <w:t>管理费用</w:t>
      </w:r>
    </w:p>
    <w:p w14:paraId="565212B3" w14:textId="77777777" w:rsidR="00D06E82" w:rsidRDefault="00D06E82" w:rsidP="00D06E82">
      <w:r>
        <w:rPr>
          <w:rFonts w:hint="eastAsia"/>
        </w:rPr>
        <w:t xml:space="preserve">D. </w:t>
      </w:r>
      <w:r>
        <w:rPr>
          <w:rFonts w:hint="eastAsia"/>
        </w:rPr>
        <w:t>制造费用</w:t>
      </w:r>
    </w:p>
    <w:p w14:paraId="25A449FA" w14:textId="77777777" w:rsidR="00D06E82" w:rsidRDefault="00D06E82" w:rsidP="00D06E82">
      <w:r>
        <w:rPr>
          <w:rFonts w:hint="eastAsia"/>
        </w:rPr>
        <w:t>正确答案：</w:t>
      </w:r>
      <w:r>
        <w:rPr>
          <w:rFonts w:hint="eastAsia"/>
        </w:rPr>
        <w:t xml:space="preserve">B </w:t>
      </w:r>
    </w:p>
    <w:p w14:paraId="2AB6B358" w14:textId="77777777" w:rsidR="00D06E82" w:rsidRDefault="00D06E82" w:rsidP="00D06E82"/>
    <w:p w14:paraId="3E0B014C" w14:textId="77777777" w:rsidR="00D06E82" w:rsidRDefault="00D06E82" w:rsidP="00D06E82">
      <w:r>
        <w:rPr>
          <w:rFonts w:hint="eastAsia"/>
        </w:rPr>
        <w:lastRenderedPageBreak/>
        <w:t xml:space="preserve">15. </w:t>
      </w:r>
      <w:r>
        <w:rPr>
          <w:rFonts w:hint="eastAsia"/>
        </w:rPr>
        <w:t>在产品采用定额成本计价法计算时，其实际成本与定额成本之间的差异应计入</w:t>
      </w:r>
      <w:r>
        <w:rPr>
          <w:rFonts w:hint="eastAsia"/>
        </w:rPr>
        <w:t>( )</w:t>
      </w:r>
    </w:p>
    <w:p w14:paraId="473DA1A4" w14:textId="77777777" w:rsidR="00D06E82" w:rsidRDefault="00D06E82" w:rsidP="00D06E82">
      <w:r>
        <w:rPr>
          <w:rFonts w:hint="eastAsia"/>
        </w:rPr>
        <w:t xml:space="preserve">A. </w:t>
      </w:r>
      <w:r>
        <w:rPr>
          <w:rFonts w:hint="eastAsia"/>
        </w:rPr>
        <w:t>在产品成本</w:t>
      </w:r>
    </w:p>
    <w:p w14:paraId="226EF309" w14:textId="77777777" w:rsidR="00D06E82" w:rsidRDefault="00D06E82" w:rsidP="00D06E82">
      <w:r>
        <w:rPr>
          <w:rFonts w:hint="eastAsia"/>
        </w:rPr>
        <w:t xml:space="preserve">B. </w:t>
      </w:r>
      <w:r>
        <w:rPr>
          <w:rFonts w:hint="eastAsia"/>
        </w:rPr>
        <w:t>营业外支出</w:t>
      </w:r>
    </w:p>
    <w:p w14:paraId="156E6DAC" w14:textId="77777777" w:rsidR="00D06E82" w:rsidRDefault="00D06E82" w:rsidP="00D06E82">
      <w:r>
        <w:rPr>
          <w:rFonts w:hint="eastAsia"/>
        </w:rPr>
        <w:t xml:space="preserve">C. </w:t>
      </w:r>
      <w:r>
        <w:rPr>
          <w:rFonts w:hint="eastAsia"/>
        </w:rPr>
        <w:t>完工产品成本</w:t>
      </w:r>
    </w:p>
    <w:p w14:paraId="48722B50" w14:textId="77777777" w:rsidR="00D06E82" w:rsidRDefault="00D06E82" w:rsidP="00D06E82">
      <w:r>
        <w:rPr>
          <w:rFonts w:hint="eastAsia"/>
        </w:rPr>
        <w:t xml:space="preserve">D. </w:t>
      </w:r>
      <w:r>
        <w:rPr>
          <w:rFonts w:hint="eastAsia"/>
        </w:rPr>
        <w:t>期间费用</w:t>
      </w:r>
    </w:p>
    <w:p w14:paraId="5EF46F02" w14:textId="77777777" w:rsidR="00D06E82" w:rsidRDefault="00D06E82" w:rsidP="00D06E82">
      <w:r>
        <w:rPr>
          <w:rFonts w:hint="eastAsia"/>
        </w:rPr>
        <w:t>正确答案：</w:t>
      </w:r>
      <w:r>
        <w:rPr>
          <w:rFonts w:hint="eastAsia"/>
        </w:rPr>
        <w:t xml:space="preserve">C </w:t>
      </w:r>
    </w:p>
    <w:p w14:paraId="62537C7C" w14:textId="77777777" w:rsidR="00D06E82" w:rsidRDefault="00D06E82" w:rsidP="00D06E82"/>
    <w:p w14:paraId="37DB9C4E" w14:textId="77777777" w:rsidR="00D06E82" w:rsidRDefault="00D06E82" w:rsidP="00D06E82">
      <w:r>
        <w:rPr>
          <w:rFonts w:hint="eastAsia"/>
        </w:rPr>
        <w:t xml:space="preserve">16. </w:t>
      </w:r>
      <w:r>
        <w:rPr>
          <w:rFonts w:hint="eastAsia"/>
        </w:rPr>
        <w:t>车间管理人员的工资应计入（）</w:t>
      </w:r>
    </w:p>
    <w:p w14:paraId="7F082E74" w14:textId="77777777" w:rsidR="00D06E82" w:rsidRDefault="00D06E82" w:rsidP="00D06E82">
      <w:r>
        <w:rPr>
          <w:rFonts w:hint="eastAsia"/>
        </w:rPr>
        <w:t xml:space="preserve">A. </w:t>
      </w:r>
      <w:r>
        <w:rPr>
          <w:rFonts w:hint="eastAsia"/>
        </w:rPr>
        <w:t>应付福利费</w:t>
      </w:r>
    </w:p>
    <w:p w14:paraId="77EB1B56" w14:textId="77777777" w:rsidR="00D06E82" w:rsidRDefault="00D06E82" w:rsidP="00D06E82">
      <w:r>
        <w:rPr>
          <w:rFonts w:hint="eastAsia"/>
        </w:rPr>
        <w:t xml:space="preserve">B. </w:t>
      </w:r>
      <w:r>
        <w:rPr>
          <w:rFonts w:hint="eastAsia"/>
        </w:rPr>
        <w:t>生成成本</w:t>
      </w:r>
    </w:p>
    <w:p w14:paraId="1184B48C" w14:textId="77777777" w:rsidR="00D06E82" w:rsidRDefault="00D06E82" w:rsidP="00D06E82">
      <w:r>
        <w:rPr>
          <w:rFonts w:hint="eastAsia"/>
        </w:rPr>
        <w:t xml:space="preserve">C. </w:t>
      </w:r>
      <w:r>
        <w:rPr>
          <w:rFonts w:hint="eastAsia"/>
        </w:rPr>
        <w:t>制造费用</w:t>
      </w:r>
    </w:p>
    <w:p w14:paraId="2B0F0D8B" w14:textId="77777777" w:rsidR="00D06E82" w:rsidRDefault="00D06E82" w:rsidP="00D06E82">
      <w:r>
        <w:rPr>
          <w:rFonts w:hint="eastAsia"/>
        </w:rPr>
        <w:t xml:space="preserve">D. </w:t>
      </w:r>
      <w:r>
        <w:rPr>
          <w:rFonts w:hint="eastAsia"/>
        </w:rPr>
        <w:t>管理费用</w:t>
      </w:r>
    </w:p>
    <w:p w14:paraId="7B874730" w14:textId="77777777" w:rsidR="00D06E82" w:rsidRDefault="00D06E82" w:rsidP="00D06E82">
      <w:r>
        <w:rPr>
          <w:rFonts w:hint="eastAsia"/>
        </w:rPr>
        <w:t>正确答案：</w:t>
      </w:r>
      <w:r>
        <w:rPr>
          <w:rFonts w:hint="eastAsia"/>
        </w:rPr>
        <w:t xml:space="preserve">C </w:t>
      </w:r>
    </w:p>
    <w:p w14:paraId="0FC2F766" w14:textId="77777777" w:rsidR="00D06E82" w:rsidRDefault="00D06E82" w:rsidP="00D06E82"/>
    <w:p w14:paraId="4599BA61" w14:textId="77777777" w:rsidR="00D06E82" w:rsidRDefault="00D06E82" w:rsidP="00D06E82">
      <w:r>
        <w:rPr>
          <w:rFonts w:hint="eastAsia"/>
        </w:rPr>
        <w:t xml:space="preserve">17. </w:t>
      </w:r>
      <w:r>
        <w:rPr>
          <w:rFonts w:hint="eastAsia"/>
        </w:rPr>
        <w:t>可以计入“直接材料”成本项目的材料费用是</w:t>
      </w:r>
      <w:r>
        <w:rPr>
          <w:rFonts w:hint="eastAsia"/>
        </w:rPr>
        <w:t>( )</w:t>
      </w:r>
    </w:p>
    <w:p w14:paraId="358FE92A" w14:textId="77777777" w:rsidR="00D06E82" w:rsidRDefault="00D06E82" w:rsidP="00D06E82">
      <w:r>
        <w:rPr>
          <w:rFonts w:hint="eastAsia"/>
        </w:rPr>
        <w:t xml:space="preserve">A. </w:t>
      </w:r>
      <w:r>
        <w:rPr>
          <w:rFonts w:hint="eastAsia"/>
        </w:rPr>
        <w:t>为组织管理生产用的机物料</w:t>
      </w:r>
    </w:p>
    <w:p w14:paraId="6CF0C67F" w14:textId="77777777" w:rsidR="00D06E82" w:rsidRDefault="00D06E82" w:rsidP="00D06E82">
      <w:r>
        <w:rPr>
          <w:rFonts w:hint="eastAsia"/>
        </w:rPr>
        <w:t xml:space="preserve">B. </w:t>
      </w:r>
      <w:r>
        <w:rPr>
          <w:rFonts w:hint="eastAsia"/>
        </w:rPr>
        <w:t>为组织管理生产用的低值易耗品</w:t>
      </w:r>
    </w:p>
    <w:p w14:paraId="6BFBF8F6" w14:textId="77777777" w:rsidR="00D06E82" w:rsidRDefault="00D06E82" w:rsidP="00D06E82">
      <w:r>
        <w:rPr>
          <w:rFonts w:hint="eastAsia"/>
        </w:rPr>
        <w:t xml:space="preserve">C. </w:t>
      </w:r>
      <w:r>
        <w:rPr>
          <w:rFonts w:hint="eastAsia"/>
        </w:rPr>
        <w:t>生产过程中间接耗用的材料</w:t>
      </w:r>
    </w:p>
    <w:p w14:paraId="3C8AD4E7" w14:textId="77777777" w:rsidR="00D06E82" w:rsidRDefault="00D06E82" w:rsidP="00D06E82">
      <w:r>
        <w:rPr>
          <w:rFonts w:hint="eastAsia"/>
        </w:rPr>
        <w:t xml:space="preserve">D. </w:t>
      </w:r>
      <w:r>
        <w:rPr>
          <w:rFonts w:hint="eastAsia"/>
        </w:rPr>
        <w:t>直接用于生产过程中的原材料</w:t>
      </w:r>
    </w:p>
    <w:p w14:paraId="35166C2C" w14:textId="77777777" w:rsidR="00D06E82" w:rsidRDefault="00D06E82" w:rsidP="00D06E82">
      <w:r>
        <w:rPr>
          <w:rFonts w:hint="eastAsia"/>
        </w:rPr>
        <w:t>正确答案：</w:t>
      </w:r>
      <w:r>
        <w:rPr>
          <w:rFonts w:hint="eastAsia"/>
        </w:rPr>
        <w:t xml:space="preserve">D </w:t>
      </w:r>
    </w:p>
    <w:p w14:paraId="3840AE0D" w14:textId="77777777" w:rsidR="00D06E82" w:rsidRDefault="00D06E82" w:rsidP="00D06E82"/>
    <w:p w14:paraId="2461E8F0" w14:textId="77777777" w:rsidR="00D06E82" w:rsidRDefault="00D06E82" w:rsidP="00D06E82">
      <w:r>
        <w:rPr>
          <w:rFonts w:hint="eastAsia"/>
        </w:rPr>
        <w:t xml:space="preserve">18. </w:t>
      </w:r>
      <w:r>
        <w:rPr>
          <w:rFonts w:hint="eastAsia"/>
        </w:rPr>
        <w:t>如果某种产品所耗原材料费用在产品成本中所占比重很大，在产品成本的确定可使用的方法是</w:t>
      </w:r>
      <w:r>
        <w:rPr>
          <w:rFonts w:hint="eastAsia"/>
        </w:rPr>
        <w:t>( )</w:t>
      </w:r>
    </w:p>
    <w:p w14:paraId="5B320C36" w14:textId="77777777" w:rsidR="00D06E82" w:rsidRDefault="00D06E82" w:rsidP="00D06E82">
      <w:r>
        <w:rPr>
          <w:rFonts w:hint="eastAsia"/>
        </w:rPr>
        <w:t xml:space="preserve">A. </w:t>
      </w:r>
      <w:r>
        <w:rPr>
          <w:rFonts w:hint="eastAsia"/>
        </w:rPr>
        <w:t>约当产量法</w:t>
      </w:r>
    </w:p>
    <w:p w14:paraId="2A0B6955" w14:textId="77777777" w:rsidR="00D06E82" w:rsidRDefault="00D06E82" w:rsidP="00D06E82">
      <w:r>
        <w:rPr>
          <w:rFonts w:hint="eastAsia"/>
        </w:rPr>
        <w:t xml:space="preserve">B. </w:t>
      </w:r>
      <w:r>
        <w:rPr>
          <w:rFonts w:hint="eastAsia"/>
        </w:rPr>
        <w:t>在产品按固定成本法</w:t>
      </w:r>
    </w:p>
    <w:p w14:paraId="12D4A312" w14:textId="77777777" w:rsidR="00D06E82" w:rsidRDefault="00D06E82" w:rsidP="00D06E82">
      <w:r>
        <w:rPr>
          <w:rFonts w:hint="eastAsia"/>
        </w:rPr>
        <w:t xml:space="preserve">C. </w:t>
      </w:r>
      <w:r>
        <w:rPr>
          <w:rFonts w:hint="eastAsia"/>
        </w:rPr>
        <w:t>在产品按所耗原材料费用计算法</w:t>
      </w:r>
    </w:p>
    <w:p w14:paraId="02809E11" w14:textId="77777777" w:rsidR="00D06E82" w:rsidRDefault="00D06E82" w:rsidP="00D06E82">
      <w:r>
        <w:rPr>
          <w:rFonts w:hint="eastAsia"/>
        </w:rPr>
        <w:t xml:space="preserve">D. </w:t>
      </w:r>
      <w:r>
        <w:rPr>
          <w:rFonts w:hint="eastAsia"/>
        </w:rPr>
        <w:t>在产品按完工产品成本法</w:t>
      </w:r>
    </w:p>
    <w:p w14:paraId="1B3CB251" w14:textId="77777777" w:rsidR="00D06E82" w:rsidRDefault="00D06E82" w:rsidP="00D06E82">
      <w:r>
        <w:rPr>
          <w:rFonts w:hint="eastAsia"/>
        </w:rPr>
        <w:t>正确答案：</w:t>
      </w:r>
      <w:r>
        <w:rPr>
          <w:rFonts w:hint="eastAsia"/>
        </w:rPr>
        <w:t xml:space="preserve">C </w:t>
      </w:r>
    </w:p>
    <w:p w14:paraId="0291937D" w14:textId="77777777" w:rsidR="00D06E82" w:rsidRDefault="00D06E82" w:rsidP="00D06E82"/>
    <w:p w14:paraId="25D3E686" w14:textId="77777777" w:rsidR="00D06E82" w:rsidRDefault="00D06E82" w:rsidP="00D06E82">
      <w:r>
        <w:rPr>
          <w:rFonts w:hint="eastAsia"/>
        </w:rPr>
        <w:t xml:space="preserve">19. </w:t>
      </w:r>
      <w:r>
        <w:rPr>
          <w:rFonts w:hint="eastAsia"/>
        </w:rPr>
        <w:t>按照《企业会计准则》规定，成本报表是（）</w:t>
      </w:r>
    </w:p>
    <w:p w14:paraId="4D3F5A6E" w14:textId="77777777" w:rsidR="00D06E82" w:rsidRDefault="00D06E82" w:rsidP="00D06E82">
      <w:r>
        <w:rPr>
          <w:rFonts w:hint="eastAsia"/>
        </w:rPr>
        <w:t xml:space="preserve">A. </w:t>
      </w:r>
      <w:r>
        <w:rPr>
          <w:rFonts w:hint="eastAsia"/>
        </w:rPr>
        <w:t>对外报表</w:t>
      </w:r>
    </w:p>
    <w:p w14:paraId="127CFDD6" w14:textId="77777777" w:rsidR="00D06E82" w:rsidRDefault="00D06E82" w:rsidP="00D06E82">
      <w:r>
        <w:rPr>
          <w:rFonts w:hint="eastAsia"/>
        </w:rPr>
        <w:t xml:space="preserve">B. </w:t>
      </w:r>
      <w:r>
        <w:rPr>
          <w:rFonts w:hint="eastAsia"/>
        </w:rPr>
        <w:t>对内报表</w:t>
      </w:r>
    </w:p>
    <w:p w14:paraId="6022C658" w14:textId="77777777" w:rsidR="00D06E82" w:rsidRDefault="00D06E82" w:rsidP="00D06E82">
      <w:r>
        <w:rPr>
          <w:rFonts w:hint="eastAsia"/>
        </w:rPr>
        <w:t xml:space="preserve">C. </w:t>
      </w:r>
      <w:r>
        <w:rPr>
          <w:rFonts w:hint="eastAsia"/>
        </w:rPr>
        <w:t>既是对外报表又是对内报表</w:t>
      </w:r>
    </w:p>
    <w:p w14:paraId="31200260" w14:textId="77777777" w:rsidR="00D06E82" w:rsidRDefault="00D06E82" w:rsidP="00D06E82">
      <w:r>
        <w:rPr>
          <w:rFonts w:hint="eastAsia"/>
        </w:rPr>
        <w:t xml:space="preserve">D. </w:t>
      </w:r>
      <w:r>
        <w:rPr>
          <w:rFonts w:hint="eastAsia"/>
        </w:rPr>
        <w:t>对内还是对外由企业自行决定</w:t>
      </w:r>
    </w:p>
    <w:p w14:paraId="3407DFA3" w14:textId="77777777" w:rsidR="00D06E82" w:rsidRDefault="00D06E82" w:rsidP="00D06E82">
      <w:r>
        <w:rPr>
          <w:rFonts w:hint="eastAsia"/>
        </w:rPr>
        <w:t>正确答案：</w:t>
      </w:r>
      <w:r>
        <w:rPr>
          <w:rFonts w:hint="eastAsia"/>
        </w:rPr>
        <w:t xml:space="preserve">B </w:t>
      </w:r>
    </w:p>
    <w:p w14:paraId="2D1B43FC" w14:textId="77777777" w:rsidR="00D06E82" w:rsidRDefault="00D06E82" w:rsidP="00D06E82"/>
    <w:p w14:paraId="0A0BF73D" w14:textId="77777777" w:rsidR="00D06E82" w:rsidRDefault="00D06E82" w:rsidP="00D06E82">
      <w:r>
        <w:rPr>
          <w:rFonts w:hint="eastAsia"/>
        </w:rPr>
        <w:t xml:space="preserve">20. </w:t>
      </w:r>
      <w:r>
        <w:rPr>
          <w:rFonts w:hint="eastAsia"/>
        </w:rPr>
        <w:t>适用于季节性生产车间分配制造费用的方法是</w:t>
      </w:r>
    </w:p>
    <w:p w14:paraId="081886BA" w14:textId="77777777" w:rsidR="00D06E82" w:rsidRDefault="00D06E82" w:rsidP="00D06E82">
      <w:r>
        <w:rPr>
          <w:rFonts w:hint="eastAsia"/>
        </w:rPr>
        <w:t xml:space="preserve">A. </w:t>
      </w:r>
      <w:r>
        <w:rPr>
          <w:rFonts w:hint="eastAsia"/>
        </w:rPr>
        <w:t>生产工时比例法</w:t>
      </w:r>
    </w:p>
    <w:p w14:paraId="2FF53D73" w14:textId="77777777" w:rsidR="00D06E82" w:rsidRDefault="00D06E82" w:rsidP="00D06E82">
      <w:r>
        <w:rPr>
          <w:rFonts w:hint="eastAsia"/>
        </w:rPr>
        <w:t xml:space="preserve">B. </w:t>
      </w:r>
      <w:r>
        <w:rPr>
          <w:rFonts w:hint="eastAsia"/>
        </w:rPr>
        <w:t>生产工资比例法</w:t>
      </w:r>
    </w:p>
    <w:p w14:paraId="6E43413D" w14:textId="77777777" w:rsidR="00D06E82" w:rsidRDefault="00D06E82" w:rsidP="00D06E82">
      <w:r>
        <w:rPr>
          <w:rFonts w:hint="eastAsia"/>
        </w:rPr>
        <w:t xml:space="preserve">C. </w:t>
      </w:r>
      <w:r>
        <w:rPr>
          <w:rFonts w:hint="eastAsia"/>
        </w:rPr>
        <w:t>机器工时比例法</w:t>
      </w:r>
    </w:p>
    <w:p w14:paraId="252AA08C" w14:textId="77777777" w:rsidR="00D06E82" w:rsidRDefault="00D06E82" w:rsidP="00D06E82">
      <w:r>
        <w:rPr>
          <w:rFonts w:hint="eastAsia"/>
        </w:rPr>
        <w:t xml:space="preserve">D. </w:t>
      </w:r>
      <w:r>
        <w:rPr>
          <w:rFonts w:hint="eastAsia"/>
        </w:rPr>
        <w:t>年度计划分配率分配法</w:t>
      </w:r>
    </w:p>
    <w:p w14:paraId="6F5DD72D" w14:textId="77777777" w:rsidR="00D06E82" w:rsidRDefault="00D06E82" w:rsidP="00D06E82">
      <w:r>
        <w:rPr>
          <w:rFonts w:hint="eastAsia"/>
        </w:rPr>
        <w:t>正确答案：</w:t>
      </w:r>
      <w:r>
        <w:rPr>
          <w:rFonts w:hint="eastAsia"/>
        </w:rPr>
        <w:t xml:space="preserve">D </w:t>
      </w:r>
    </w:p>
    <w:p w14:paraId="7E14BBA6" w14:textId="77777777" w:rsidR="00D06E82" w:rsidRDefault="00D06E82" w:rsidP="00D06E82"/>
    <w:p w14:paraId="7C6FDB7E" w14:textId="77777777" w:rsidR="00D06E82" w:rsidRDefault="00D06E82" w:rsidP="00D06E82">
      <w:r>
        <w:rPr>
          <w:rFonts w:hint="eastAsia"/>
        </w:rPr>
        <w:t>二</w:t>
      </w:r>
      <w:r>
        <w:rPr>
          <w:rFonts w:hint="eastAsia"/>
        </w:rPr>
        <w:t>,</w:t>
      </w:r>
      <w:r>
        <w:rPr>
          <w:rFonts w:hint="eastAsia"/>
        </w:rPr>
        <w:t>多选题</w:t>
      </w:r>
    </w:p>
    <w:p w14:paraId="6A446B47" w14:textId="77777777" w:rsidR="00D06E82" w:rsidRDefault="00D06E82" w:rsidP="00D06E82"/>
    <w:p w14:paraId="5DD48265" w14:textId="77777777" w:rsidR="00D06E82" w:rsidRDefault="00D06E82" w:rsidP="00D06E82">
      <w:r>
        <w:rPr>
          <w:rFonts w:hint="eastAsia"/>
        </w:rPr>
        <w:t xml:space="preserve">1. </w:t>
      </w:r>
      <w:r>
        <w:rPr>
          <w:rFonts w:hint="eastAsia"/>
        </w:rPr>
        <w:t>标准成本的种类有（）</w:t>
      </w:r>
    </w:p>
    <w:p w14:paraId="3C9B4358" w14:textId="77777777" w:rsidR="00D06E82" w:rsidRDefault="00D06E82" w:rsidP="00D06E82">
      <w:r>
        <w:rPr>
          <w:rFonts w:hint="eastAsia"/>
        </w:rPr>
        <w:t xml:space="preserve">A. </w:t>
      </w:r>
      <w:r>
        <w:rPr>
          <w:rFonts w:hint="eastAsia"/>
        </w:rPr>
        <w:t>理想的标准成本</w:t>
      </w:r>
    </w:p>
    <w:p w14:paraId="2B735AF7" w14:textId="77777777" w:rsidR="00D06E82" w:rsidRDefault="00D06E82" w:rsidP="00D06E82">
      <w:r>
        <w:rPr>
          <w:rFonts w:hint="eastAsia"/>
        </w:rPr>
        <w:t xml:space="preserve">B. </w:t>
      </w:r>
      <w:r>
        <w:rPr>
          <w:rFonts w:hint="eastAsia"/>
        </w:rPr>
        <w:t>基本标准成本</w:t>
      </w:r>
    </w:p>
    <w:p w14:paraId="037580F6" w14:textId="77777777" w:rsidR="00D06E82" w:rsidRDefault="00D06E82" w:rsidP="00D06E82">
      <w:r>
        <w:rPr>
          <w:rFonts w:hint="eastAsia"/>
        </w:rPr>
        <w:t xml:space="preserve">C. </w:t>
      </w:r>
      <w:r>
        <w:rPr>
          <w:rFonts w:hint="eastAsia"/>
        </w:rPr>
        <w:t>正常标准成本</w:t>
      </w:r>
    </w:p>
    <w:p w14:paraId="4DE11EEE" w14:textId="77777777" w:rsidR="00D06E82" w:rsidRDefault="00D06E82" w:rsidP="00D06E82">
      <w:r>
        <w:rPr>
          <w:rFonts w:hint="eastAsia"/>
        </w:rPr>
        <w:t xml:space="preserve">D. </w:t>
      </w:r>
      <w:r>
        <w:rPr>
          <w:rFonts w:hint="eastAsia"/>
        </w:rPr>
        <w:t>超额标准成本</w:t>
      </w:r>
    </w:p>
    <w:p w14:paraId="506C67D4" w14:textId="77777777" w:rsidR="00D06E82" w:rsidRDefault="00D06E82" w:rsidP="00D06E82">
      <w:r>
        <w:rPr>
          <w:rFonts w:hint="eastAsia"/>
        </w:rPr>
        <w:t>正确答案：</w:t>
      </w:r>
      <w:r>
        <w:rPr>
          <w:rFonts w:hint="eastAsia"/>
        </w:rPr>
        <w:t xml:space="preserve">ABC </w:t>
      </w:r>
    </w:p>
    <w:p w14:paraId="69D801E9" w14:textId="77777777" w:rsidR="00D06E82" w:rsidRDefault="00D06E82" w:rsidP="00D06E82"/>
    <w:p w14:paraId="1ECE35F1" w14:textId="77777777" w:rsidR="00D06E82" w:rsidRDefault="00D06E82" w:rsidP="00D06E82">
      <w:r>
        <w:rPr>
          <w:rFonts w:hint="eastAsia"/>
        </w:rPr>
        <w:t xml:space="preserve">2. </w:t>
      </w:r>
      <w:r>
        <w:rPr>
          <w:rFonts w:hint="eastAsia"/>
        </w:rPr>
        <w:t>下列方法中，属于产品成本计算辅助方法的有</w:t>
      </w:r>
      <w:r>
        <w:rPr>
          <w:rFonts w:hint="eastAsia"/>
        </w:rPr>
        <w:t>( )</w:t>
      </w:r>
    </w:p>
    <w:p w14:paraId="67F82069" w14:textId="77777777" w:rsidR="00D06E82" w:rsidRDefault="00D06E82" w:rsidP="00D06E82">
      <w:r>
        <w:rPr>
          <w:rFonts w:hint="eastAsia"/>
        </w:rPr>
        <w:t xml:space="preserve">A. </w:t>
      </w:r>
      <w:r>
        <w:rPr>
          <w:rFonts w:hint="eastAsia"/>
        </w:rPr>
        <w:t>分步法</w:t>
      </w:r>
    </w:p>
    <w:p w14:paraId="35004F63" w14:textId="77777777" w:rsidR="00D06E82" w:rsidRDefault="00D06E82" w:rsidP="00D06E82">
      <w:r>
        <w:rPr>
          <w:rFonts w:hint="eastAsia"/>
        </w:rPr>
        <w:t xml:space="preserve">B. </w:t>
      </w:r>
      <w:r>
        <w:rPr>
          <w:rFonts w:hint="eastAsia"/>
        </w:rPr>
        <w:t>分类法</w:t>
      </w:r>
    </w:p>
    <w:p w14:paraId="67F24A60" w14:textId="77777777" w:rsidR="00D06E82" w:rsidRDefault="00D06E82" w:rsidP="00D06E82">
      <w:r>
        <w:rPr>
          <w:rFonts w:hint="eastAsia"/>
        </w:rPr>
        <w:t xml:space="preserve">C. </w:t>
      </w:r>
      <w:r>
        <w:rPr>
          <w:rFonts w:hint="eastAsia"/>
        </w:rPr>
        <w:t>定额法</w:t>
      </w:r>
    </w:p>
    <w:p w14:paraId="551C34AB" w14:textId="77777777" w:rsidR="00D06E82" w:rsidRDefault="00D06E82" w:rsidP="00D06E82">
      <w:r>
        <w:rPr>
          <w:rFonts w:hint="eastAsia"/>
        </w:rPr>
        <w:t xml:space="preserve">D. </w:t>
      </w:r>
      <w:r>
        <w:rPr>
          <w:rFonts w:hint="eastAsia"/>
        </w:rPr>
        <w:t>分批法</w:t>
      </w:r>
    </w:p>
    <w:p w14:paraId="361D5E43" w14:textId="77777777" w:rsidR="00D06E82" w:rsidRDefault="00D06E82" w:rsidP="00D06E82">
      <w:r>
        <w:rPr>
          <w:rFonts w:hint="eastAsia"/>
        </w:rPr>
        <w:t>正确答案：</w:t>
      </w:r>
      <w:r>
        <w:rPr>
          <w:rFonts w:hint="eastAsia"/>
        </w:rPr>
        <w:t xml:space="preserve">BC </w:t>
      </w:r>
    </w:p>
    <w:p w14:paraId="1FB5F786" w14:textId="77777777" w:rsidR="00D06E82" w:rsidRDefault="00D06E82" w:rsidP="00D06E82"/>
    <w:p w14:paraId="22E59896" w14:textId="77777777" w:rsidR="00D06E82" w:rsidRDefault="00D06E82" w:rsidP="00D06E82">
      <w:r>
        <w:rPr>
          <w:rFonts w:hint="eastAsia"/>
        </w:rPr>
        <w:t xml:space="preserve">3. </w:t>
      </w:r>
      <w:r>
        <w:rPr>
          <w:rFonts w:hint="eastAsia"/>
        </w:rPr>
        <w:t>下列属于辅助生产部门的是</w:t>
      </w:r>
      <w:r>
        <w:rPr>
          <w:rFonts w:hint="eastAsia"/>
        </w:rPr>
        <w:t>( )</w:t>
      </w:r>
    </w:p>
    <w:p w14:paraId="5D1B8237" w14:textId="77777777" w:rsidR="00D06E82" w:rsidRDefault="00D06E82" w:rsidP="00D06E82">
      <w:r>
        <w:rPr>
          <w:rFonts w:hint="eastAsia"/>
        </w:rPr>
        <w:t xml:space="preserve">A. </w:t>
      </w:r>
      <w:r>
        <w:rPr>
          <w:rFonts w:hint="eastAsia"/>
        </w:rPr>
        <w:t>修理车间</w:t>
      </w:r>
    </w:p>
    <w:p w14:paraId="035F5C04" w14:textId="77777777" w:rsidR="00D06E82" w:rsidRDefault="00D06E82" w:rsidP="00D06E82">
      <w:r>
        <w:rPr>
          <w:rFonts w:hint="eastAsia"/>
        </w:rPr>
        <w:t xml:space="preserve">B. </w:t>
      </w:r>
      <w:r>
        <w:rPr>
          <w:rFonts w:hint="eastAsia"/>
        </w:rPr>
        <w:t>锅炉车间</w:t>
      </w:r>
    </w:p>
    <w:p w14:paraId="7C59A55F" w14:textId="77777777" w:rsidR="00D06E82" w:rsidRDefault="00D06E82" w:rsidP="00D06E82">
      <w:r>
        <w:rPr>
          <w:rFonts w:hint="eastAsia"/>
        </w:rPr>
        <w:t xml:space="preserve">C. </w:t>
      </w:r>
      <w:r>
        <w:rPr>
          <w:rFonts w:hint="eastAsia"/>
        </w:rPr>
        <w:t>生产车间</w:t>
      </w:r>
    </w:p>
    <w:p w14:paraId="162A15E4" w14:textId="77777777" w:rsidR="00D06E82" w:rsidRDefault="00D06E82" w:rsidP="00D06E82">
      <w:r>
        <w:rPr>
          <w:rFonts w:hint="eastAsia"/>
        </w:rPr>
        <w:t xml:space="preserve">D. </w:t>
      </w:r>
      <w:r>
        <w:rPr>
          <w:rFonts w:hint="eastAsia"/>
        </w:rPr>
        <w:t>检验车间</w:t>
      </w:r>
    </w:p>
    <w:p w14:paraId="6796805A" w14:textId="77777777" w:rsidR="00D06E82" w:rsidRDefault="00D06E82" w:rsidP="00D06E82">
      <w:r>
        <w:rPr>
          <w:rFonts w:hint="eastAsia"/>
        </w:rPr>
        <w:t xml:space="preserve">E. </w:t>
      </w:r>
      <w:r>
        <w:rPr>
          <w:rFonts w:hint="eastAsia"/>
        </w:rPr>
        <w:t>供水车间</w:t>
      </w:r>
    </w:p>
    <w:p w14:paraId="13C6E333" w14:textId="77777777" w:rsidR="00D06E82" w:rsidRDefault="00D06E82" w:rsidP="00D06E82">
      <w:r>
        <w:rPr>
          <w:rFonts w:hint="eastAsia"/>
        </w:rPr>
        <w:t>正确答案：</w:t>
      </w:r>
      <w:r>
        <w:rPr>
          <w:rFonts w:hint="eastAsia"/>
        </w:rPr>
        <w:t xml:space="preserve">ABDE </w:t>
      </w:r>
    </w:p>
    <w:p w14:paraId="5006E196" w14:textId="77777777" w:rsidR="00D06E82" w:rsidRDefault="00D06E82" w:rsidP="00D06E82"/>
    <w:p w14:paraId="33090AF7" w14:textId="77777777" w:rsidR="00D06E82" w:rsidRDefault="00D06E82" w:rsidP="00D06E82">
      <w:r>
        <w:rPr>
          <w:rFonts w:hint="eastAsia"/>
        </w:rPr>
        <w:t xml:space="preserve">4. </w:t>
      </w:r>
      <w:r>
        <w:rPr>
          <w:rFonts w:hint="eastAsia"/>
        </w:rPr>
        <w:t>制造费用的分配方法包括</w:t>
      </w:r>
      <w:r>
        <w:rPr>
          <w:rFonts w:hint="eastAsia"/>
        </w:rPr>
        <w:t>( )</w:t>
      </w:r>
    </w:p>
    <w:p w14:paraId="7CF6668A" w14:textId="77777777" w:rsidR="00D06E82" w:rsidRDefault="00D06E82" w:rsidP="00D06E82">
      <w:r>
        <w:rPr>
          <w:rFonts w:hint="eastAsia"/>
        </w:rPr>
        <w:t xml:space="preserve">A. </w:t>
      </w:r>
      <w:r>
        <w:rPr>
          <w:rFonts w:hint="eastAsia"/>
        </w:rPr>
        <w:t>实际分配率法</w:t>
      </w:r>
    </w:p>
    <w:p w14:paraId="13C8C0E9" w14:textId="77777777" w:rsidR="00D06E82" w:rsidRDefault="00D06E82" w:rsidP="00D06E82">
      <w:r>
        <w:rPr>
          <w:rFonts w:hint="eastAsia"/>
        </w:rPr>
        <w:t xml:space="preserve">B. </w:t>
      </w:r>
      <w:r>
        <w:rPr>
          <w:rFonts w:hint="eastAsia"/>
        </w:rPr>
        <w:t>预定分配率法</w:t>
      </w:r>
    </w:p>
    <w:p w14:paraId="179D5907" w14:textId="77777777" w:rsidR="00D06E82" w:rsidRDefault="00D06E82" w:rsidP="00D06E82">
      <w:r>
        <w:rPr>
          <w:rFonts w:hint="eastAsia"/>
        </w:rPr>
        <w:t xml:space="preserve">C. </w:t>
      </w:r>
      <w:r>
        <w:rPr>
          <w:rFonts w:hint="eastAsia"/>
        </w:rPr>
        <w:t>累计分配法</w:t>
      </w:r>
    </w:p>
    <w:p w14:paraId="0A6D25BB" w14:textId="77777777" w:rsidR="00D06E82" w:rsidRDefault="00D06E82" w:rsidP="00D06E82">
      <w:r>
        <w:rPr>
          <w:rFonts w:hint="eastAsia"/>
        </w:rPr>
        <w:t xml:space="preserve">D. </w:t>
      </w:r>
      <w:r>
        <w:rPr>
          <w:rFonts w:hint="eastAsia"/>
        </w:rPr>
        <w:t>产量比例分配法</w:t>
      </w:r>
    </w:p>
    <w:p w14:paraId="184D35A7" w14:textId="77777777" w:rsidR="00D06E82" w:rsidRDefault="00D06E82" w:rsidP="00D06E82">
      <w:r>
        <w:rPr>
          <w:rFonts w:hint="eastAsia"/>
        </w:rPr>
        <w:t xml:space="preserve">E. </w:t>
      </w:r>
      <w:r>
        <w:rPr>
          <w:rFonts w:hint="eastAsia"/>
        </w:rPr>
        <w:t>定额费用分配法</w:t>
      </w:r>
    </w:p>
    <w:p w14:paraId="650FFC6A" w14:textId="77777777" w:rsidR="00D06E82" w:rsidRDefault="00D06E82" w:rsidP="00D06E82">
      <w:r>
        <w:rPr>
          <w:rFonts w:hint="eastAsia"/>
        </w:rPr>
        <w:t>正确答案：</w:t>
      </w:r>
      <w:r>
        <w:rPr>
          <w:rFonts w:hint="eastAsia"/>
        </w:rPr>
        <w:t xml:space="preserve">ABC </w:t>
      </w:r>
    </w:p>
    <w:p w14:paraId="315369EA" w14:textId="77777777" w:rsidR="00D06E82" w:rsidRDefault="00D06E82" w:rsidP="00D06E82"/>
    <w:p w14:paraId="68131610" w14:textId="77777777" w:rsidR="00D06E82" w:rsidRDefault="00D06E82" w:rsidP="00D06E82">
      <w:r>
        <w:rPr>
          <w:rFonts w:hint="eastAsia"/>
        </w:rPr>
        <w:t xml:space="preserve">5. </w:t>
      </w:r>
      <w:r>
        <w:rPr>
          <w:rFonts w:hint="eastAsia"/>
        </w:rPr>
        <w:t>成本计算品种法的特点有（）</w:t>
      </w:r>
    </w:p>
    <w:p w14:paraId="3F425EC5" w14:textId="77777777" w:rsidR="00D06E82" w:rsidRDefault="00D06E82" w:rsidP="00D06E82">
      <w:r>
        <w:rPr>
          <w:rFonts w:hint="eastAsia"/>
        </w:rPr>
        <w:t xml:space="preserve">A. </w:t>
      </w:r>
      <w:r>
        <w:rPr>
          <w:rFonts w:hint="eastAsia"/>
        </w:rPr>
        <w:t>适用于大量大批单步骤生产</w:t>
      </w:r>
    </w:p>
    <w:p w14:paraId="703A882D" w14:textId="77777777" w:rsidR="00D06E82" w:rsidRDefault="00D06E82" w:rsidP="00D06E82">
      <w:r>
        <w:rPr>
          <w:rFonts w:hint="eastAsia"/>
        </w:rPr>
        <w:t xml:space="preserve">B. </w:t>
      </w:r>
      <w:r>
        <w:rPr>
          <w:rFonts w:hint="eastAsia"/>
        </w:rPr>
        <w:t>成本计算定期按月进行</w:t>
      </w:r>
    </w:p>
    <w:p w14:paraId="108713AC" w14:textId="77777777" w:rsidR="00D06E82" w:rsidRDefault="00D06E82" w:rsidP="00D06E82">
      <w:r>
        <w:rPr>
          <w:rFonts w:hint="eastAsia"/>
        </w:rPr>
        <w:t xml:space="preserve">C. </w:t>
      </w:r>
      <w:r>
        <w:rPr>
          <w:rFonts w:hint="eastAsia"/>
        </w:rPr>
        <w:t>在单步骤生产企业一般不计算月末在产品成本</w:t>
      </w:r>
    </w:p>
    <w:p w14:paraId="290A6190" w14:textId="77777777" w:rsidR="00D06E82" w:rsidRDefault="00D06E82" w:rsidP="00D06E82">
      <w:r>
        <w:rPr>
          <w:rFonts w:hint="eastAsia"/>
        </w:rPr>
        <w:t xml:space="preserve">D. </w:t>
      </w:r>
      <w:r>
        <w:rPr>
          <w:rFonts w:hint="eastAsia"/>
        </w:rPr>
        <w:t>在多步骤生产但不需分步骤计算成本的企业，一般需要将费用在完工产品与月末在产品之间分配</w:t>
      </w:r>
    </w:p>
    <w:p w14:paraId="0E4D8E02" w14:textId="77777777" w:rsidR="00D06E82" w:rsidRDefault="00D06E82" w:rsidP="00D06E82">
      <w:r>
        <w:rPr>
          <w:rFonts w:hint="eastAsia"/>
        </w:rPr>
        <w:t>正确答案：</w:t>
      </w:r>
      <w:r>
        <w:rPr>
          <w:rFonts w:hint="eastAsia"/>
        </w:rPr>
        <w:t xml:space="preserve">ABCD </w:t>
      </w:r>
    </w:p>
    <w:p w14:paraId="504D9B26" w14:textId="77777777" w:rsidR="00D06E82" w:rsidRDefault="00D06E82" w:rsidP="00D06E82"/>
    <w:p w14:paraId="4C45D207" w14:textId="77777777" w:rsidR="00D06E82" w:rsidRDefault="00D06E82" w:rsidP="00D06E82">
      <w:r>
        <w:rPr>
          <w:rFonts w:hint="eastAsia"/>
        </w:rPr>
        <w:t xml:space="preserve">6. </w:t>
      </w:r>
      <w:r>
        <w:rPr>
          <w:rFonts w:hint="eastAsia"/>
        </w:rPr>
        <w:t>成本报表的编制要求是</w:t>
      </w:r>
      <w:r>
        <w:rPr>
          <w:rFonts w:hint="eastAsia"/>
        </w:rPr>
        <w:t>( )</w:t>
      </w:r>
    </w:p>
    <w:p w14:paraId="2D972C7D" w14:textId="77777777" w:rsidR="00D06E82" w:rsidRDefault="00D06E82" w:rsidP="00D06E82">
      <w:r>
        <w:rPr>
          <w:rFonts w:hint="eastAsia"/>
        </w:rPr>
        <w:t xml:space="preserve">A. </w:t>
      </w:r>
      <w:r>
        <w:rPr>
          <w:rFonts w:hint="eastAsia"/>
        </w:rPr>
        <w:t>数字准确</w:t>
      </w:r>
    </w:p>
    <w:p w14:paraId="1B927800" w14:textId="77777777" w:rsidR="00D06E82" w:rsidRDefault="00D06E82" w:rsidP="00D06E82">
      <w:r>
        <w:rPr>
          <w:rFonts w:hint="eastAsia"/>
        </w:rPr>
        <w:t xml:space="preserve">B. </w:t>
      </w:r>
      <w:r>
        <w:rPr>
          <w:rFonts w:hint="eastAsia"/>
        </w:rPr>
        <w:t>文字整洁</w:t>
      </w:r>
    </w:p>
    <w:p w14:paraId="5D126181" w14:textId="77777777" w:rsidR="00D06E82" w:rsidRDefault="00D06E82" w:rsidP="00D06E82">
      <w:r>
        <w:rPr>
          <w:rFonts w:hint="eastAsia"/>
        </w:rPr>
        <w:t xml:space="preserve">C. </w:t>
      </w:r>
      <w:r>
        <w:rPr>
          <w:rFonts w:hint="eastAsia"/>
        </w:rPr>
        <w:t>内容完整</w:t>
      </w:r>
    </w:p>
    <w:p w14:paraId="253372F9" w14:textId="77777777" w:rsidR="00D06E82" w:rsidRDefault="00D06E82" w:rsidP="00D06E82">
      <w:r>
        <w:rPr>
          <w:rFonts w:hint="eastAsia"/>
        </w:rPr>
        <w:t xml:space="preserve">D. </w:t>
      </w:r>
      <w:r>
        <w:rPr>
          <w:rFonts w:hint="eastAsia"/>
        </w:rPr>
        <w:t>排列整齐</w:t>
      </w:r>
    </w:p>
    <w:p w14:paraId="41CE7D85" w14:textId="77777777" w:rsidR="00D06E82" w:rsidRDefault="00D06E82" w:rsidP="00D06E82">
      <w:r>
        <w:rPr>
          <w:rFonts w:hint="eastAsia"/>
        </w:rPr>
        <w:lastRenderedPageBreak/>
        <w:t xml:space="preserve">E. </w:t>
      </w:r>
      <w:r>
        <w:rPr>
          <w:rFonts w:hint="eastAsia"/>
        </w:rPr>
        <w:t>编报及时</w:t>
      </w:r>
    </w:p>
    <w:p w14:paraId="29B22099" w14:textId="77777777" w:rsidR="00D06E82" w:rsidRDefault="00D06E82" w:rsidP="00D06E82">
      <w:r>
        <w:rPr>
          <w:rFonts w:hint="eastAsia"/>
        </w:rPr>
        <w:t>正确答案：</w:t>
      </w:r>
      <w:r>
        <w:rPr>
          <w:rFonts w:hint="eastAsia"/>
        </w:rPr>
        <w:t xml:space="preserve">ACE </w:t>
      </w:r>
    </w:p>
    <w:p w14:paraId="319959C9" w14:textId="77777777" w:rsidR="00D06E82" w:rsidRDefault="00D06E82" w:rsidP="00D06E82"/>
    <w:p w14:paraId="63164371" w14:textId="77777777" w:rsidR="00D06E82" w:rsidRDefault="00D06E82" w:rsidP="00D06E82">
      <w:r>
        <w:rPr>
          <w:rFonts w:hint="eastAsia"/>
        </w:rPr>
        <w:t xml:space="preserve">7. </w:t>
      </w:r>
      <w:r>
        <w:rPr>
          <w:rFonts w:hint="eastAsia"/>
        </w:rPr>
        <w:t>产品成本计算的基本方法包括</w:t>
      </w:r>
      <w:r>
        <w:rPr>
          <w:rFonts w:hint="eastAsia"/>
        </w:rPr>
        <w:t>( )</w:t>
      </w:r>
    </w:p>
    <w:p w14:paraId="68263491" w14:textId="77777777" w:rsidR="00D06E82" w:rsidRDefault="00D06E82" w:rsidP="00D06E82">
      <w:r>
        <w:rPr>
          <w:rFonts w:hint="eastAsia"/>
        </w:rPr>
        <w:t xml:space="preserve">A. </w:t>
      </w:r>
      <w:r>
        <w:rPr>
          <w:rFonts w:hint="eastAsia"/>
        </w:rPr>
        <w:t>分批法</w:t>
      </w:r>
    </w:p>
    <w:p w14:paraId="1CBB9BCF" w14:textId="77777777" w:rsidR="00D06E82" w:rsidRDefault="00D06E82" w:rsidP="00D06E82">
      <w:r>
        <w:rPr>
          <w:rFonts w:hint="eastAsia"/>
        </w:rPr>
        <w:t xml:space="preserve">B. </w:t>
      </w:r>
      <w:r>
        <w:rPr>
          <w:rFonts w:hint="eastAsia"/>
        </w:rPr>
        <w:t>分步法</w:t>
      </w:r>
    </w:p>
    <w:p w14:paraId="645514B6" w14:textId="77777777" w:rsidR="00D06E82" w:rsidRDefault="00D06E82" w:rsidP="00D06E82">
      <w:r>
        <w:rPr>
          <w:rFonts w:hint="eastAsia"/>
        </w:rPr>
        <w:t xml:space="preserve">C. </w:t>
      </w:r>
      <w:r>
        <w:rPr>
          <w:rFonts w:hint="eastAsia"/>
        </w:rPr>
        <w:t>品种法</w:t>
      </w:r>
    </w:p>
    <w:p w14:paraId="2F087305" w14:textId="77777777" w:rsidR="00D06E82" w:rsidRDefault="00D06E82" w:rsidP="00D06E82">
      <w:r>
        <w:rPr>
          <w:rFonts w:hint="eastAsia"/>
        </w:rPr>
        <w:t xml:space="preserve">D. </w:t>
      </w:r>
      <w:r>
        <w:rPr>
          <w:rFonts w:hint="eastAsia"/>
        </w:rPr>
        <w:t>分类法</w:t>
      </w:r>
    </w:p>
    <w:p w14:paraId="723145AE" w14:textId="77777777" w:rsidR="00D06E82" w:rsidRDefault="00D06E82" w:rsidP="00D06E82">
      <w:r>
        <w:rPr>
          <w:rFonts w:hint="eastAsia"/>
        </w:rPr>
        <w:t xml:space="preserve">E. </w:t>
      </w:r>
      <w:r>
        <w:rPr>
          <w:rFonts w:hint="eastAsia"/>
        </w:rPr>
        <w:t>作业成本法</w:t>
      </w:r>
    </w:p>
    <w:p w14:paraId="674B0D42" w14:textId="77777777" w:rsidR="00D06E82" w:rsidRDefault="00D06E82" w:rsidP="00D06E82">
      <w:r>
        <w:rPr>
          <w:rFonts w:hint="eastAsia"/>
        </w:rPr>
        <w:t>正确答案：</w:t>
      </w:r>
      <w:r>
        <w:rPr>
          <w:rFonts w:hint="eastAsia"/>
        </w:rPr>
        <w:t xml:space="preserve">ABC </w:t>
      </w:r>
    </w:p>
    <w:p w14:paraId="4548904B" w14:textId="77777777" w:rsidR="00D06E82" w:rsidRDefault="00D06E82" w:rsidP="00D06E82"/>
    <w:p w14:paraId="0BD455A1" w14:textId="77777777" w:rsidR="00D06E82" w:rsidRDefault="00D06E82" w:rsidP="00D06E82">
      <w:r>
        <w:rPr>
          <w:rFonts w:hint="eastAsia"/>
        </w:rPr>
        <w:t xml:space="preserve">8. </w:t>
      </w:r>
      <w:r>
        <w:rPr>
          <w:rFonts w:hint="eastAsia"/>
        </w:rPr>
        <w:t>对于分离后需要进一步加工的副产品，其成本计价方法有</w:t>
      </w:r>
      <w:r>
        <w:rPr>
          <w:rFonts w:hint="eastAsia"/>
        </w:rPr>
        <w:t>( )</w:t>
      </w:r>
    </w:p>
    <w:p w14:paraId="6BE5C6CB" w14:textId="77777777" w:rsidR="00D06E82" w:rsidRDefault="00D06E82" w:rsidP="00D06E82">
      <w:r>
        <w:rPr>
          <w:rFonts w:hint="eastAsia"/>
        </w:rPr>
        <w:t xml:space="preserve">A. </w:t>
      </w:r>
      <w:r>
        <w:rPr>
          <w:rFonts w:hint="eastAsia"/>
        </w:rPr>
        <w:t>副产品不负担任何成本</w:t>
      </w:r>
    </w:p>
    <w:p w14:paraId="69085A9F" w14:textId="77777777" w:rsidR="00D06E82" w:rsidRDefault="00D06E82" w:rsidP="00D06E82">
      <w:r>
        <w:rPr>
          <w:rFonts w:hint="eastAsia"/>
        </w:rPr>
        <w:t xml:space="preserve">B. </w:t>
      </w:r>
      <w:r>
        <w:rPr>
          <w:rFonts w:hint="eastAsia"/>
        </w:rPr>
        <w:t>副产品只负担联合成本</w:t>
      </w:r>
    </w:p>
    <w:p w14:paraId="00896FCA" w14:textId="77777777" w:rsidR="00D06E82" w:rsidRDefault="00D06E82" w:rsidP="00D06E82">
      <w:r>
        <w:rPr>
          <w:rFonts w:hint="eastAsia"/>
        </w:rPr>
        <w:t xml:space="preserve">C. </w:t>
      </w:r>
      <w:r>
        <w:rPr>
          <w:rFonts w:hint="eastAsia"/>
        </w:rPr>
        <w:t>副产品既负担可归属成本，也负担联合成本</w:t>
      </w:r>
    </w:p>
    <w:p w14:paraId="33924CAF" w14:textId="77777777" w:rsidR="00D06E82" w:rsidRDefault="00D06E82" w:rsidP="00D06E82">
      <w:r>
        <w:rPr>
          <w:rFonts w:hint="eastAsia"/>
        </w:rPr>
        <w:t xml:space="preserve">D. </w:t>
      </w:r>
      <w:r>
        <w:rPr>
          <w:rFonts w:hint="eastAsia"/>
        </w:rPr>
        <w:t>副产品只负担可归属成本</w:t>
      </w:r>
    </w:p>
    <w:p w14:paraId="0E94A72D" w14:textId="77777777" w:rsidR="00D06E82" w:rsidRDefault="00D06E82" w:rsidP="00D06E82">
      <w:r>
        <w:rPr>
          <w:rFonts w:hint="eastAsia"/>
        </w:rPr>
        <w:t>正确答案：</w:t>
      </w:r>
      <w:r>
        <w:rPr>
          <w:rFonts w:hint="eastAsia"/>
        </w:rPr>
        <w:t xml:space="preserve">CD </w:t>
      </w:r>
    </w:p>
    <w:p w14:paraId="77DE20E7" w14:textId="77777777" w:rsidR="00D06E82" w:rsidRDefault="00D06E82" w:rsidP="00D06E82"/>
    <w:p w14:paraId="1FA14547" w14:textId="77777777" w:rsidR="00D06E82" w:rsidRDefault="00D06E82" w:rsidP="00D06E82">
      <w:r>
        <w:rPr>
          <w:rFonts w:hint="eastAsia"/>
        </w:rPr>
        <w:t xml:space="preserve">9. </w:t>
      </w:r>
      <w:r>
        <w:rPr>
          <w:rFonts w:hint="eastAsia"/>
        </w:rPr>
        <w:t>采用在产品按固定成本计价时应具备的条件是（）</w:t>
      </w:r>
    </w:p>
    <w:p w14:paraId="08EB80B3" w14:textId="77777777" w:rsidR="00D06E82" w:rsidRDefault="00D06E82" w:rsidP="00D06E82">
      <w:r>
        <w:rPr>
          <w:rFonts w:hint="eastAsia"/>
        </w:rPr>
        <w:t xml:space="preserve">A. </w:t>
      </w:r>
      <w:r>
        <w:rPr>
          <w:rFonts w:hint="eastAsia"/>
        </w:rPr>
        <w:t>月末在产品数量大，但较稳定</w:t>
      </w:r>
    </w:p>
    <w:p w14:paraId="4DB50694" w14:textId="77777777" w:rsidR="00D06E82" w:rsidRDefault="00D06E82" w:rsidP="00D06E82">
      <w:r>
        <w:rPr>
          <w:rFonts w:hint="eastAsia"/>
        </w:rPr>
        <w:t xml:space="preserve">B. </w:t>
      </w:r>
      <w:r>
        <w:rPr>
          <w:rFonts w:hint="eastAsia"/>
        </w:rPr>
        <w:t>月末在产品数量大且不稳定</w:t>
      </w:r>
    </w:p>
    <w:p w14:paraId="34CA3468" w14:textId="77777777" w:rsidR="00D06E82" w:rsidRDefault="00D06E82" w:rsidP="00D06E82">
      <w:r>
        <w:rPr>
          <w:rFonts w:hint="eastAsia"/>
        </w:rPr>
        <w:t xml:space="preserve">C. </w:t>
      </w:r>
      <w:r>
        <w:rPr>
          <w:rFonts w:hint="eastAsia"/>
        </w:rPr>
        <w:t>月末在产品数量较小</w:t>
      </w:r>
    </w:p>
    <w:p w14:paraId="4C494F0D" w14:textId="77777777" w:rsidR="00D06E82" w:rsidRDefault="00D06E82" w:rsidP="00D06E82">
      <w:r>
        <w:rPr>
          <w:rFonts w:hint="eastAsia"/>
        </w:rPr>
        <w:t xml:space="preserve">D. </w:t>
      </w:r>
      <w:r>
        <w:rPr>
          <w:rFonts w:hint="eastAsia"/>
        </w:rPr>
        <w:t>月末在产品数量大</w:t>
      </w:r>
    </w:p>
    <w:p w14:paraId="336A7453" w14:textId="77777777" w:rsidR="00D06E82" w:rsidRDefault="00D06E82" w:rsidP="00D06E82">
      <w:r>
        <w:rPr>
          <w:rFonts w:hint="eastAsia"/>
        </w:rPr>
        <w:t xml:space="preserve">E. </w:t>
      </w:r>
      <w:r>
        <w:rPr>
          <w:rFonts w:hint="eastAsia"/>
        </w:rPr>
        <w:t>月初、月末在产品数量变化不大</w:t>
      </w:r>
    </w:p>
    <w:p w14:paraId="15FD5C63" w14:textId="77777777" w:rsidR="00D06E82" w:rsidRDefault="00D06E82" w:rsidP="00D06E82">
      <w:r>
        <w:rPr>
          <w:rFonts w:hint="eastAsia"/>
        </w:rPr>
        <w:t>正确答案：</w:t>
      </w:r>
      <w:r>
        <w:rPr>
          <w:rFonts w:hint="eastAsia"/>
        </w:rPr>
        <w:t xml:space="preserve">ACE </w:t>
      </w:r>
    </w:p>
    <w:p w14:paraId="33CDF957" w14:textId="77777777" w:rsidR="00D06E82" w:rsidRDefault="00D06E82" w:rsidP="00D06E82"/>
    <w:p w14:paraId="7FE33AFE" w14:textId="77777777" w:rsidR="00D06E82" w:rsidRDefault="00D06E82" w:rsidP="00D06E82">
      <w:r>
        <w:rPr>
          <w:rFonts w:hint="eastAsia"/>
        </w:rPr>
        <w:t xml:space="preserve">10. </w:t>
      </w:r>
      <w:r>
        <w:rPr>
          <w:rFonts w:hint="eastAsia"/>
        </w:rPr>
        <w:t>下列应在“制造费用”帐户核算的是</w:t>
      </w:r>
      <w:r>
        <w:rPr>
          <w:rFonts w:hint="eastAsia"/>
        </w:rPr>
        <w:t>( )</w:t>
      </w:r>
    </w:p>
    <w:p w14:paraId="4B5B31E9" w14:textId="77777777" w:rsidR="00D06E82" w:rsidRDefault="00D06E82" w:rsidP="00D06E82">
      <w:r>
        <w:rPr>
          <w:rFonts w:hint="eastAsia"/>
        </w:rPr>
        <w:t xml:space="preserve">A. </w:t>
      </w:r>
      <w:r>
        <w:rPr>
          <w:rFonts w:hint="eastAsia"/>
        </w:rPr>
        <w:t>车间管理人员的工资</w:t>
      </w:r>
    </w:p>
    <w:p w14:paraId="0496996E" w14:textId="77777777" w:rsidR="00D06E82" w:rsidRDefault="00D06E82" w:rsidP="00D06E82">
      <w:r>
        <w:rPr>
          <w:rFonts w:hint="eastAsia"/>
        </w:rPr>
        <w:t xml:space="preserve">B. </w:t>
      </w:r>
      <w:r>
        <w:rPr>
          <w:rFonts w:hint="eastAsia"/>
        </w:rPr>
        <w:t>企业直接从事生产的工人工资</w:t>
      </w:r>
    </w:p>
    <w:p w14:paraId="2088C603" w14:textId="77777777" w:rsidR="00D06E82" w:rsidRDefault="00D06E82" w:rsidP="00D06E82">
      <w:r>
        <w:rPr>
          <w:rFonts w:hint="eastAsia"/>
        </w:rPr>
        <w:t xml:space="preserve">C. </w:t>
      </w:r>
      <w:r>
        <w:rPr>
          <w:rFonts w:hint="eastAsia"/>
        </w:rPr>
        <w:t>车间管理人员的福利费</w:t>
      </w:r>
    </w:p>
    <w:p w14:paraId="3A212BA5" w14:textId="77777777" w:rsidR="00D06E82" w:rsidRDefault="00D06E82" w:rsidP="00D06E82">
      <w:r>
        <w:rPr>
          <w:rFonts w:hint="eastAsia"/>
        </w:rPr>
        <w:t xml:space="preserve">D. </w:t>
      </w:r>
      <w:r>
        <w:rPr>
          <w:rFonts w:hint="eastAsia"/>
        </w:rPr>
        <w:t>车间固定资产的折旧费</w:t>
      </w:r>
    </w:p>
    <w:p w14:paraId="25942884" w14:textId="77777777" w:rsidR="00D06E82" w:rsidRDefault="00D06E82" w:rsidP="00D06E82">
      <w:r>
        <w:rPr>
          <w:rFonts w:hint="eastAsia"/>
        </w:rPr>
        <w:t>正确答案：</w:t>
      </w:r>
      <w:r>
        <w:rPr>
          <w:rFonts w:hint="eastAsia"/>
        </w:rPr>
        <w:t xml:space="preserve">ACD </w:t>
      </w:r>
    </w:p>
    <w:p w14:paraId="3FE3260C" w14:textId="77777777" w:rsidR="00D06E82" w:rsidRDefault="00D06E82" w:rsidP="00D06E82"/>
    <w:p w14:paraId="083768E3" w14:textId="77777777" w:rsidR="00D06E82" w:rsidRDefault="00D06E82" w:rsidP="00D06E82">
      <w:r>
        <w:rPr>
          <w:rFonts w:hint="eastAsia"/>
        </w:rPr>
        <w:t xml:space="preserve">11. </w:t>
      </w:r>
      <w:r>
        <w:rPr>
          <w:rFonts w:hint="eastAsia"/>
        </w:rPr>
        <w:t>辅助生产费用的分配方法有（）</w:t>
      </w:r>
    </w:p>
    <w:p w14:paraId="50BF8DBA" w14:textId="77777777" w:rsidR="00D06E82" w:rsidRDefault="00D06E82" w:rsidP="00D06E82">
      <w:r>
        <w:rPr>
          <w:rFonts w:hint="eastAsia"/>
        </w:rPr>
        <w:t xml:space="preserve">A. </w:t>
      </w:r>
      <w:r>
        <w:rPr>
          <w:rFonts w:hint="eastAsia"/>
        </w:rPr>
        <w:t>直接分配法</w:t>
      </w:r>
    </w:p>
    <w:p w14:paraId="5FACFA6D" w14:textId="77777777" w:rsidR="00D06E82" w:rsidRDefault="00D06E82" w:rsidP="00D06E82">
      <w:r>
        <w:rPr>
          <w:rFonts w:hint="eastAsia"/>
        </w:rPr>
        <w:t xml:space="preserve">B. </w:t>
      </w:r>
      <w:r>
        <w:rPr>
          <w:rFonts w:hint="eastAsia"/>
        </w:rPr>
        <w:t>交互分配法</w:t>
      </w:r>
    </w:p>
    <w:p w14:paraId="0A1009FB" w14:textId="77777777" w:rsidR="00D06E82" w:rsidRDefault="00D06E82" w:rsidP="00D06E82">
      <w:r>
        <w:rPr>
          <w:rFonts w:hint="eastAsia"/>
        </w:rPr>
        <w:t xml:space="preserve">C. </w:t>
      </w:r>
      <w:r>
        <w:rPr>
          <w:rFonts w:hint="eastAsia"/>
        </w:rPr>
        <w:t>计划成本分配法</w:t>
      </w:r>
    </w:p>
    <w:p w14:paraId="245BA89E" w14:textId="77777777" w:rsidR="00D06E82" w:rsidRDefault="00D06E82" w:rsidP="00D06E82">
      <w:r>
        <w:rPr>
          <w:rFonts w:hint="eastAsia"/>
        </w:rPr>
        <w:t xml:space="preserve">D. </w:t>
      </w:r>
      <w:r>
        <w:rPr>
          <w:rFonts w:hint="eastAsia"/>
        </w:rPr>
        <w:t>代数分配法</w:t>
      </w:r>
    </w:p>
    <w:p w14:paraId="6B608558" w14:textId="77777777" w:rsidR="00D06E82" w:rsidRDefault="00D06E82" w:rsidP="00D06E82">
      <w:r>
        <w:rPr>
          <w:rFonts w:hint="eastAsia"/>
        </w:rPr>
        <w:t xml:space="preserve">E. </w:t>
      </w:r>
      <w:r>
        <w:rPr>
          <w:rFonts w:hint="eastAsia"/>
        </w:rPr>
        <w:t>计划分配率分配法</w:t>
      </w:r>
    </w:p>
    <w:p w14:paraId="70E879E6" w14:textId="77777777" w:rsidR="00D06E82" w:rsidRDefault="00D06E82" w:rsidP="00D06E82">
      <w:r>
        <w:rPr>
          <w:rFonts w:hint="eastAsia"/>
        </w:rPr>
        <w:t>正确答案：</w:t>
      </w:r>
      <w:r>
        <w:rPr>
          <w:rFonts w:hint="eastAsia"/>
        </w:rPr>
        <w:t xml:space="preserve">ABCD </w:t>
      </w:r>
    </w:p>
    <w:p w14:paraId="2199735A" w14:textId="77777777" w:rsidR="00D06E82" w:rsidRDefault="00D06E82" w:rsidP="00D06E82"/>
    <w:p w14:paraId="16EB14D8" w14:textId="77777777" w:rsidR="00D06E82" w:rsidRDefault="00D06E82" w:rsidP="00D06E82">
      <w:r>
        <w:rPr>
          <w:rFonts w:hint="eastAsia"/>
        </w:rPr>
        <w:t xml:space="preserve">12. </w:t>
      </w:r>
      <w:r>
        <w:rPr>
          <w:rFonts w:hint="eastAsia"/>
        </w:rPr>
        <w:t>采用平行结转分步法计算成本的优点是（）</w:t>
      </w:r>
    </w:p>
    <w:p w14:paraId="538B7171" w14:textId="77777777" w:rsidR="00D06E82" w:rsidRDefault="00D06E82" w:rsidP="00D06E82">
      <w:r>
        <w:rPr>
          <w:rFonts w:hint="eastAsia"/>
        </w:rPr>
        <w:t xml:space="preserve">A. </w:t>
      </w:r>
      <w:r>
        <w:rPr>
          <w:rFonts w:hint="eastAsia"/>
        </w:rPr>
        <w:t>各步骤可以同时计算产品成本</w:t>
      </w:r>
    </w:p>
    <w:p w14:paraId="278BE720" w14:textId="77777777" w:rsidR="00D06E82" w:rsidRDefault="00D06E82" w:rsidP="00D06E82">
      <w:r>
        <w:rPr>
          <w:rFonts w:hint="eastAsia"/>
        </w:rPr>
        <w:t xml:space="preserve">B. </w:t>
      </w:r>
      <w:r>
        <w:rPr>
          <w:rFonts w:hint="eastAsia"/>
        </w:rPr>
        <w:t>不必进行成本还原</w:t>
      </w:r>
    </w:p>
    <w:p w14:paraId="3D2E7FC1" w14:textId="77777777" w:rsidR="00D06E82" w:rsidRDefault="00D06E82" w:rsidP="00D06E82">
      <w:r>
        <w:rPr>
          <w:rFonts w:hint="eastAsia"/>
        </w:rPr>
        <w:lastRenderedPageBreak/>
        <w:t xml:space="preserve">C. </w:t>
      </w:r>
      <w:r>
        <w:rPr>
          <w:rFonts w:hint="eastAsia"/>
        </w:rPr>
        <w:t>不必逐步结转半成品成本</w:t>
      </w:r>
    </w:p>
    <w:p w14:paraId="3BE7F3BE" w14:textId="77777777" w:rsidR="00D06E82" w:rsidRDefault="00D06E82" w:rsidP="00D06E82">
      <w:r>
        <w:rPr>
          <w:rFonts w:hint="eastAsia"/>
        </w:rPr>
        <w:t xml:space="preserve">D. </w:t>
      </w:r>
      <w:r>
        <w:rPr>
          <w:rFonts w:hint="eastAsia"/>
        </w:rPr>
        <w:t>不能全面反映各步骤产品的生产耗费水平</w:t>
      </w:r>
    </w:p>
    <w:p w14:paraId="4C7E97B0" w14:textId="77777777" w:rsidR="00D06E82" w:rsidRDefault="00D06E82" w:rsidP="00D06E82">
      <w:r>
        <w:rPr>
          <w:rFonts w:hint="eastAsia"/>
        </w:rPr>
        <w:t>正确答案：</w:t>
      </w:r>
      <w:r>
        <w:rPr>
          <w:rFonts w:hint="eastAsia"/>
        </w:rPr>
        <w:t xml:space="preserve">ABC </w:t>
      </w:r>
    </w:p>
    <w:p w14:paraId="2F8E28B5" w14:textId="77777777" w:rsidR="00D06E82" w:rsidRDefault="00D06E82" w:rsidP="00D06E82"/>
    <w:p w14:paraId="7BBC8590" w14:textId="77777777" w:rsidR="00D06E82" w:rsidRDefault="00D06E82" w:rsidP="00D06E82">
      <w:r>
        <w:rPr>
          <w:rFonts w:hint="eastAsia"/>
        </w:rPr>
        <w:t xml:space="preserve">13. </w:t>
      </w:r>
      <w:r>
        <w:rPr>
          <w:rFonts w:hint="eastAsia"/>
        </w:rPr>
        <w:t>工业企业的生产是按照生产组织特点划分，可以划分的三种类型是</w:t>
      </w:r>
      <w:r>
        <w:rPr>
          <w:rFonts w:hint="eastAsia"/>
        </w:rPr>
        <w:t>( )</w:t>
      </w:r>
    </w:p>
    <w:p w14:paraId="0A5CCF0A" w14:textId="77777777" w:rsidR="00D06E82" w:rsidRDefault="00D06E82" w:rsidP="00D06E82">
      <w:r>
        <w:rPr>
          <w:rFonts w:hint="eastAsia"/>
        </w:rPr>
        <w:t xml:space="preserve">A. </w:t>
      </w:r>
      <w:r>
        <w:rPr>
          <w:rFonts w:hint="eastAsia"/>
        </w:rPr>
        <w:t>大量生产</w:t>
      </w:r>
    </w:p>
    <w:p w14:paraId="257F7180" w14:textId="77777777" w:rsidR="00D06E82" w:rsidRDefault="00D06E82" w:rsidP="00D06E82">
      <w:r>
        <w:rPr>
          <w:rFonts w:hint="eastAsia"/>
        </w:rPr>
        <w:t xml:space="preserve">B. </w:t>
      </w:r>
      <w:r>
        <w:rPr>
          <w:rFonts w:hint="eastAsia"/>
        </w:rPr>
        <w:t>小批生产</w:t>
      </w:r>
    </w:p>
    <w:p w14:paraId="2531FE30" w14:textId="77777777" w:rsidR="00D06E82" w:rsidRDefault="00D06E82" w:rsidP="00D06E82">
      <w:r>
        <w:rPr>
          <w:rFonts w:hint="eastAsia"/>
        </w:rPr>
        <w:t xml:space="preserve">C. </w:t>
      </w:r>
      <w:r>
        <w:rPr>
          <w:rFonts w:hint="eastAsia"/>
        </w:rPr>
        <w:t>成批生产</w:t>
      </w:r>
    </w:p>
    <w:p w14:paraId="09F1443E" w14:textId="77777777" w:rsidR="00D06E82" w:rsidRDefault="00D06E82" w:rsidP="00D06E82">
      <w:r>
        <w:rPr>
          <w:rFonts w:hint="eastAsia"/>
        </w:rPr>
        <w:t xml:space="preserve">D. </w:t>
      </w:r>
      <w:r>
        <w:rPr>
          <w:rFonts w:hint="eastAsia"/>
        </w:rPr>
        <w:t>小件生产</w:t>
      </w:r>
    </w:p>
    <w:p w14:paraId="07D3B8F9" w14:textId="77777777" w:rsidR="00D06E82" w:rsidRDefault="00D06E82" w:rsidP="00D06E82">
      <w:r>
        <w:rPr>
          <w:rFonts w:hint="eastAsia"/>
        </w:rPr>
        <w:t xml:space="preserve">E. </w:t>
      </w:r>
      <w:r>
        <w:rPr>
          <w:rFonts w:hint="eastAsia"/>
        </w:rPr>
        <w:t>单件生产</w:t>
      </w:r>
    </w:p>
    <w:p w14:paraId="606BCFA5" w14:textId="77777777" w:rsidR="00D06E82" w:rsidRDefault="00D06E82" w:rsidP="00D06E82">
      <w:r>
        <w:rPr>
          <w:rFonts w:hint="eastAsia"/>
        </w:rPr>
        <w:t>正确答案：</w:t>
      </w:r>
      <w:r>
        <w:rPr>
          <w:rFonts w:hint="eastAsia"/>
        </w:rPr>
        <w:t xml:space="preserve">ACE </w:t>
      </w:r>
    </w:p>
    <w:p w14:paraId="2309C6B5" w14:textId="77777777" w:rsidR="00D06E82" w:rsidRDefault="00D06E82" w:rsidP="00D06E82"/>
    <w:p w14:paraId="4918D875" w14:textId="77777777" w:rsidR="00D06E82" w:rsidRDefault="00D06E82" w:rsidP="00D06E82">
      <w:r>
        <w:rPr>
          <w:rFonts w:hint="eastAsia"/>
        </w:rPr>
        <w:t xml:space="preserve">14. </w:t>
      </w:r>
      <w:r>
        <w:rPr>
          <w:rFonts w:hint="eastAsia"/>
        </w:rPr>
        <w:t>采用平行结转分步法计算产品成本的优点是</w:t>
      </w:r>
      <w:r>
        <w:rPr>
          <w:rFonts w:hint="eastAsia"/>
        </w:rPr>
        <w:t>( )</w:t>
      </w:r>
    </w:p>
    <w:p w14:paraId="5934DE03" w14:textId="77777777" w:rsidR="00D06E82" w:rsidRDefault="00D06E82" w:rsidP="00D06E82">
      <w:r>
        <w:rPr>
          <w:rFonts w:hint="eastAsia"/>
        </w:rPr>
        <w:t xml:space="preserve">A. </w:t>
      </w:r>
      <w:r>
        <w:rPr>
          <w:rFonts w:hint="eastAsia"/>
        </w:rPr>
        <w:t>各步骤可以同时计算产品成本</w:t>
      </w:r>
    </w:p>
    <w:p w14:paraId="5C360D4D" w14:textId="77777777" w:rsidR="00D06E82" w:rsidRDefault="00D06E82" w:rsidP="00D06E82">
      <w:r>
        <w:rPr>
          <w:rFonts w:hint="eastAsia"/>
        </w:rPr>
        <w:t xml:space="preserve">B. </w:t>
      </w:r>
      <w:r>
        <w:rPr>
          <w:rFonts w:hint="eastAsia"/>
        </w:rPr>
        <w:t>能够提供各个步骤的半成品成本资料</w:t>
      </w:r>
    </w:p>
    <w:p w14:paraId="20A9389D" w14:textId="77777777" w:rsidR="00D06E82" w:rsidRDefault="00D06E82" w:rsidP="00D06E82">
      <w:r>
        <w:rPr>
          <w:rFonts w:hint="eastAsia"/>
        </w:rPr>
        <w:t xml:space="preserve">C. </w:t>
      </w:r>
      <w:r>
        <w:rPr>
          <w:rFonts w:hint="eastAsia"/>
        </w:rPr>
        <w:t>能为各生产步骤在产品的实物管理和资金管理提供资料</w:t>
      </w:r>
    </w:p>
    <w:p w14:paraId="16ED9942" w14:textId="77777777" w:rsidR="00D06E82" w:rsidRDefault="00D06E82" w:rsidP="00D06E82">
      <w:r>
        <w:rPr>
          <w:rFonts w:hint="eastAsia"/>
        </w:rPr>
        <w:t xml:space="preserve">D. </w:t>
      </w:r>
      <w:r>
        <w:rPr>
          <w:rFonts w:hint="eastAsia"/>
        </w:rPr>
        <w:t>能全面反映各该步骤产品的生产耗费水平</w:t>
      </w:r>
    </w:p>
    <w:p w14:paraId="341D31A0" w14:textId="77777777" w:rsidR="00D06E82" w:rsidRDefault="00D06E82" w:rsidP="00D06E82">
      <w:r>
        <w:rPr>
          <w:rFonts w:hint="eastAsia"/>
        </w:rPr>
        <w:t xml:space="preserve">E. </w:t>
      </w:r>
      <w:r>
        <w:rPr>
          <w:rFonts w:hint="eastAsia"/>
        </w:rPr>
        <w:t>能直接提供按原始成本项目反映的产品成本资料不必进行成本还原</w:t>
      </w:r>
    </w:p>
    <w:p w14:paraId="5F0586E3" w14:textId="77777777" w:rsidR="00D06E82" w:rsidRDefault="00D06E82" w:rsidP="00D06E82">
      <w:r>
        <w:rPr>
          <w:rFonts w:hint="eastAsia"/>
        </w:rPr>
        <w:t>正确答案：</w:t>
      </w:r>
      <w:r>
        <w:rPr>
          <w:rFonts w:hint="eastAsia"/>
        </w:rPr>
        <w:t xml:space="preserve">ADE </w:t>
      </w:r>
    </w:p>
    <w:p w14:paraId="7214A268" w14:textId="77777777" w:rsidR="00D06E82" w:rsidRDefault="00D06E82" w:rsidP="00D06E82"/>
    <w:p w14:paraId="1CA757DC" w14:textId="77777777" w:rsidR="00D06E82" w:rsidRDefault="00D06E82" w:rsidP="00D06E82">
      <w:r>
        <w:rPr>
          <w:rFonts w:hint="eastAsia"/>
        </w:rPr>
        <w:t xml:space="preserve">15. </w:t>
      </w:r>
      <w:r>
        <w:rPr>
          <w:rFonts w:hint="eastAsia"/>
        </w:rPr>
        <w:t>关于制造费用的说法，正确的有（）</w:t>
      </w:r>
    </w:p>
    <w:p w14:paraId="5AE251EF" w14:textId="77777777" w:rsidR="00D06E82" w:rsidRDefault="00D06E82" w:rsidP="00D06E82">
      <w:r>
        <w:rPr>
          <w:rFonts w:hint="eastAsia"/>
        </w:rPr>
        <w:t xml:space="preserve">A. </w:t>
      </w:r>
      <w:r>
        <w:rPr>
          <w:rFonts w:hint="eastAsia"/>
        </w:rPr>
        <w:t>制造费用是企业管理费用的一部分</w:t>
      </w:r>
    </w:p>
    <w:p w14:paraId="376E34D0" w14:textId="77777777" w:rsidR="00D06E82" w:rsidRDefault="00D06E82" w:rsidP="00D06E82">
      <w:r>
        <w:rPr>
          <w:rFonts w:hint="eastAsia"/>
        </w:rPr>
        <w:t xml:space="preserve">B. </w:t>
      </w:r>
      <w:r>
        <w:rPr>
          <w:rFonts w:hint="eastAsia"/>
        </w:rPr>
        <w:t>制造费用大部分是间接生产费用</w:t>
      </w:r>
    </w:p>
    <w:p w14:paraId="19ECD420" w14:textId="77777777" w:rsidR="00D06E82" w:rsidRDefault="00D06E82" w:rsidP="00D06E82">
      <w:r>
        <w:rPr>
          <w:rFonts w:hint="eastAsia"/>
        </w:rPr>
        <w:t xml:space="preserve">C. </w:t>
      </w:r>
      <w:r>
        <w:rPr>
          <w:rFonts w:hint="eastAsia"/>
        </w:rPr>
        <w:t>制造费用最终应计入产品成本</w:t>
      </w:r>
    </w:p>
    <w:p w14:paraId="2D928AD2" w14:textId="77777777" w:rsidR="00D06E82" w:rsidRDefault="00D06E82" w:rsidP="00D06E82">
      <w:r>
        <w:rPr>
          <w:rFonts w:hint="eastAsia"/>
        </w:rPr>
        <w:t xml:space="preserve">D. </w:t>
      </w:r>
      <w:r>
        <w:rPr>
          <w:rFonts w:hint="eastAsia"/>
        </w:rPr>
        <w:t>制造费用属于期间费用</w:t>
      </w:r>
    </w:p>
    <w:p w14:paraId="69E460CB" w14:textId="77777777" w:rsidR="00D06E82" w:rsidRDefault="00D06E82" w:rsidP="00D06E82">
      <w:r>
        <w:rPr>
          <w:rFonts w:hint="eastAsia"/>
        </w:rPr>
        <w:t>正确答案：</w:t>
      </w:r>
      <w:r>
        <w:rPr>
          <w:rFonts w:hint="eastAsia"/>
        </w:rPr>
        <w:t xml:space="preserve">BC </w:t>
      </w:r>
    </w:p>
    <w:p w14:paraId="79624906" w14:textId="77777777" w:rsidR="00D06E82" w:rsidRDefault="00D06E82" w:rsidP="00D06E82"/>
    <w:p w14:paraId="4A985FFE" w14:textId="77777777" w:rsidR="00D06E82" w:rsidRDefault="00D06E82" w:rsidP="00D06E82">
      <w:r>
        <w:rPr>
          <w:rFonts w:hint="eastAsia"/>
        </w:rPr>
        <w:t xml:space="preserve">16. </w:t>
      </w:r>
      <w:r>
        <w:rPr>
          <w:rFonts w:hint="eastAsia"/>
        </w:rPr>
        <w:t>可修复废品必须具备的条件包括</w:t>
      </w:r>
      <w:r>
        <w:rPr>
          <w:rFonts w:hint="eastAsia"/>
        </w:rPr>
        <w:t>( )</w:t>
      </w:r>
    </w:p>
    <w:p w14:paraId="52A77401" w14:textId="77777777" w:rsidR="00D06E82" w:rsidRDefault="00D06E82" w:rsidP="00D06E82">
      <w:r>
        <w:rPr>
          <w:rFonts w:hint="eastAsia"/>
        </w:rPr>
        <w:t xml:space="preserve">A. </w:t>
      </w:r>
      <w:r>
        <w:rPr>
          <w:rFonts w:hint="eastAsia"/>
        </w:rPr>
        <w:t>经过修理可以使用</w:t>
      </w:r>
    </w:p>
    <w:p w14:paraId="7D1A374E" w14:textId="77777777" w:rsidR="00D06E82" w:rsidRDefault="00D06E82" w:rsidP="00D06E82">
      <w:r>
        <w:rPr>
          <w:rFonts w:hint="eastAsia"/>
        </w:rPr>
        <w:t xml:space="preserve">B. </w:t>
      </w:r>
      <w:r>
        <w:rPr>
          <w:rFonts w:hint="eastAsia"/>
        </w:rPr>
        <w:t>经过修理可以使用，但修复费用在经济上不合算</w:t>
      </w:r>
    </w:p>
    <w:p w14:paraId="71C8AF95" w14:textId="77777777" w:rsidR="00D06E82" w:rsidRDefault="00D06E82" w:rsidP="00D06E82">
      <w:r>
        <w:rPr>
          <w:rFonts w:hint="eastAsia"/>
        </w:rPr>
        <w:t xml:space="preserve">C. </w:t>
      </w:r>
      <w:r>
        <w:rPr>
          <w:rFonts w:hint="eastAsia"/>
        </w:rPr>
        <w:t>修理费用在经济上合算</w:t>
      </w:r>
    </w:p>
    <w:p w14:paraId="3B04D7E6" w14:textId="77777777" w:rsidR="00D06E82" w:rsidRDefault="00D06E82" w:rsidP="00D06E82">
      <w:r>
        <w:rPr>
          <w:rFonts w:hint="eastAsia"/>
        </w:rPr>
        <w:t xml:space="preserve">D. </w:t>
      </w:r>
      <w:r>
        <w:rPr>
          <w:rFonts w:hint="eastAsia"/>
        </w:rPr>
        <w:t>具备上述</w:t>
      </w:r>
      <w:r>
        <w:rPr>
          <w:rFonts w:hint="eastAsia"/>
        </w:rPr>
        <w:t xml:space="preserve"> A </w:t>
      </w:r>
      <w:r>
        <w:rPr>
          <w:rFonts w:hint="eastAsia"/>
        </w:rPr>
        <w:t>和</w:t>
      </w:r>
      <w:r>
        <w:rPr>
          <w:rFonts w:hint="eastAsia"/>
        </w:rPr>
        <w:t xml:space="preserve"> C </w:t>
      </w:r>
      <w:r>
        <w:rPr>
          <w:rFonts w:hint="eastAsia"/>
        </w:rPr>
        <w:t>之一即可</w:t>
      </w:r>
    </w:p>
    <w:p w14:paraId="43DB5444" w14:textId="77777777" w:rsidR="00D06E82" w:rsidRDefault="00D06E82" w:rsidP="00D06E82">
      <w:r>
        <w:rPr>
          <w:rFonts w:hint="eastAsia"/>
        </w:rPr>
        <w:t>正确答案：</w:t>
      </w:r>
      <w:r>
        <w:rPr>
          <w:rFonts w:hint="eastAsia"/>
        </w:rPr>
        <w:t xml:space="preserve">AC </w:t>
      </w:r>
    </w:p>
    <w:p w14:paraId="503C9A01" w14:textId="77777777" w:rsidR="00D06E82" w:rsidRDefault="00D06E82" w:rsidP="00D06E82"/>
    <w:p w14:paraId="3FED0862" w14:textId="77777777" w:rsidR="00D06E82" w:rsidRDefault="00D06E82" w:rsidP="00D06E82">
      <w:r>
        <w:rPr>
          <w:rFonts w:hint="eastAsia"/>
        </w:rPr>
        <w:t xml:space="preserve">17. </w:t>
      </w:r>
      <w:r>
        <w:rPr>
          <w:rFonts w:hint="eastAsia"/>
        </w:rPr>
        <w:t>采用一次交互分配法分配辅助生产费用时，计算第二阶段的直接分配率公式的分子数字应是</w:t>
      </w:r>
      <w:r>
        <w:rPr>
          <w:rFonts w:hint="eastAsia"/>
        </w:rPr>
        <w:t>( )</w:t>
      </w:r>
    </w:p>
    <w:p w14:paraId="03676049" w14:textId="77777777" w:rsidR="00D06E82" w:rsidRDefault="00D06E82" w:rsidP="00D06E82">
      <w:r>
        <w:rPr>
          <w:rFonts w:hint="eastAsia"/>
        </w:rPr>
        <w:t xml:space="preserve">A. </w:t>
      </w:r>
      <w:r>
        <w:rPr>
          <w:rFonts w:hint="eastAsia"/>
        </w:rPr>
        <w:t>该辅助生产车间直接发生的费用</w:t>
      </w:r>
    </w:p>
    <w:p w14:paraId="2FE58B57" w14:textId="77777777" w:rsidR="00D06E82" w:rsidRDefault="00D06E82" w:rsidP="00D06E82">
      <w:r>
        <w:rPr>
          <w:rFonts w:hint="eastAsia"/>
        </w:rPr>
        <w:t xml:space="preserve">B. </w:t>
      </w:r>
      <w:r>
        <w:rPr>
          <w:rFonts w:hint="eastAsia"/>
        </w:rPr>
        <w:t>加上分配转入的费用</w:t>
      </w:r>
    </w:p>
    <w:p w14:paraId="141F52A3" w14:textId="77777777" w:rsidR="00D06E82" w:rsidRDefault="00D06E82" w:rsidP="00D06E82">
      <w:r>
        <w:rPr>
          <w:rFonts w:hint="eastAsia"/>
        </w:rPr>
        <w:t xml:space="preserve">C. </w:t>
      </w:r>
      <w:r>
        <w:rPr>
          <w:rFonts w:hint="eastAsia"/>
        </w:rPr>
        <w:t>减去分配转入的费用</w:t>
      </w:r>
    </w:p>
    <w:p w14:paraId="10B1FC60" w14:textId="77777777" w:rsidR="00D06E82" w:rsidRDefault="00D06E82" w:rsidP="00D06E82">
      <w:r>
        <w:rPr>
          <w:rFonts w:hint="eastAsia"/>
        </w:rPr>
        <w:t xml:space="preserve">D. </w:t>
      </w:r>
      <w:r>
        <w:rPr>
          <w:rFonts w:hint="eastAsia"/>
        </w:rPr>
        <w:t>加上分配转出的费用</w:t>
      </w:r>
    </w:p>
    <w:p w14:paraId="172BBB74" w14:textId="77777777" w:rsidR="00D06E82" w:rsidRDefault="00D06E82" w:rsidP="00D06E82">
      <w:r>
        <w:rPr>
          <w:rFonts w:hint="eastAsia"/>
        </w:rPr>
        <w:t xml:space="preserve">E. </w:t>
      </w:r>
      <w:r>
        <w:rPr>
          <w:rFonts w:hint="eastAsia"/>
        </w:rPr>
        <w:t>减去分配转出的费用</w:t>
      </w:r>
    </w:p>
    <w:p w14:paraId="03C31D0C" w14:textId="77777777" w:rsidR="00D06E82" w:rsidRDefault="00D06E82" w:rsidP="00D06E82">
      <w:r>
        <w:rPr>
          <w:rFonts w:hint="eastAsia"/>
        </w:rPr>
        <w:t>正确答案：</w:t>
      </w:r>
      <w:r>
        <w:rPr>
          <w:rFonts w:hint="eastAsia"/>
        </w:rPr>
        <w:t xml:space="preserve">ABE </w:t>
      </w:r>
    </w:p>
    <w:p w14:paraId="6F3E08E8" w14:textId="77777777" w:rsidR="00D06E82" w:rsidRDefault="00D06E82" w:rsidP="00D06E82"/>
    <w:p w14:paraId="39E8AB49" w14:textId="77777777" w:rsidR="00D06E82" w:rsidRDefault="00D06E82" w:rsidP="00D06E82">
      <w:r>
        <w:rPr>
          <w:rFonts w:hint="eastAsia"/>
        </w:rPr>
        <w:t xml:space="preserve">18. </w:t>
      </w:r>
      <w:r>
        <w:rPr>
          <w:rFonts w:hint="eastAsia"/>
        </w:rPr>
        <w:t>在企业各辅助生产车间相互提供劳务很多的情况下，可采用的辅助生产费用分配方法有</w:t>
      </w:r>
      <w:r>
        <w:rPr>
          <w:rFonts w:hint="eastAsia"/>
        </w:rPr>
        <w:lastRenderedPageBreak/>
        <w:t>( )</w:t>
      </w:r>
    </w:p>
    <w:p w14:paraId="2DFFE4DD" w14:textId="77777777" w:rsidR="00D06E82" w:rsidRDefault="00D06E82" w:rsidP="00D06E82">
      <w:r>
        <w:rPr>
          <w:rFonts w:hint="eastAsia"/>
        </w:rPr>
        <w:t xml:space="preserve">A. </w:t>
      </w:r>
      <w:r>
        <w:rPr>
          <w:rFonts w:hint="eastAsia"/>
        </w:rPr>
        <w:t>直接分配法</w:t>
      </w:r>
    </w:p>
    <w:p w14:paraId="4CFBC7DA" w14:textId="77777777" w:rsidR="00D06E82" w:rsidRDefault="00D06E82" w:rsidP="00D06E82">
      <w:r>
        <w:rPr>
          <w:rFonts w:hint="eastAsia"/>
        </w:rPr>
        <w:t xml:space="preserve">B. </w:t>
      </w:r>
      <w:r>
        <w:rPr>
          <w:rFonts w:hint="eastAsia"/>
        </w:rPr>
        <w:t>交互分配法</w:t>
      </w:r>
    </w:p>
    <w:p w14:paraId="722EE0AA" w14:textId="77777777" w:rsidR="00D06E82" w:rsidRDefault="00D06E82" w:rsidP="00D06E82">
      <w:r>
        <w:rPr>
          <w:rFonts w:hint="eastAsia"/>
        </w:rPr>
        <w:t xml:space="preserve">C. </w:t>
      </w:r>
      <w:r>
        <w:rPr>
          <w:rFonts w:hint="eastAsia"/>
        </w:rPr>
        <w:t>计划成本分配法</w:t>
      </w:r>
    </w:p>
    <w:p w14:paraId="0B6DDE3C" w14:textId="77777777" w:rsidR="00D06E82" w:rsidRDefault="00D06E82" w:rsidP="00D06E82">
      <w:r>
        <w:rPr>
          <w:rFonts w:hint="eastAsia"/>
        </w:rPr>
        <w:t xml:space="preserve">D. </w:t>
      </w:r>
      <w:r>
        <w:rPr>
          <w:rFonts w:hint="eastAsia"/>
        </w:rPr>
        <w:t>代数分配法</w:t>
      </w:r>
    </w:p>
    <w:p w14:paraId="10F35CAC" w14:textId="77777777" w:rsidR="00D06E82" w:rsidRDefault="00D06E82" w:rsidP="00D06E82">
      <w:r>
        <w:rPr>
          <w:rFonts w:hint="eastAsia"/>
        </w:rPr>
        <w:t xml:space="preserve">E. </w:t>
      </w:r>
      <w:r>
        <w:rPr>
          <w:rFonts w:hint="eastAsia"/>
        </w:rPr>
        <w:t>顺序分配法</w:t>
      </w:r>
    </w:p>
    <w:p w14:paraId="6336E0CA" w14:textId="77777777" w:rsidR="00D06E82" w:rsidRDefault="00D06E82" w:rsidP="00D06E82">
      <w:r>
        <w:rPr>
          <w:rFonts w:hint="eastAsia"/>
        </w:rPr>
        <w:t>正确答案：</w:t>
      </w:r>
      <w:r>
        <w:rPr>
          <w:rFonts w:hint="eastAsia"/>
        </w:rPr>
        <w:t xml:space="preserve">BCD </w:t>
      </w:r>
    </w:p>
    <w:p w14:paraId="4B5A88F6" w14:textId="77777777" w:rsidR="00D06E82" w:rsidRDefault="00D06E82" w:rsidP="00D06E82"/>
    <w:p w14:paraId="6B452E90" w14:textId="77777777" w:rsidR="00D06E82" w:rsidRDefault="00D06E82" w:rsidP="00D06E82">
      <w:r>
        <w:rPr>
          <w:rFonts w:hint="eastAsia"/>
        </w:rPr>
        <w:t xml:space="preserve">19. </w:t>
      </w:r>
      <w:r>
        <w:rPr>
          <w:rFonts w:hint="eastAsia"/>
        </w:rPr>
        <w:t>企业应根据（</w:t>
      </w:r>
      <w:r>
        <w:rPr>
          <w:rFonts w:hint="eastAsia"/>
        </w:rPr>
        <w:t xml:space="preserve"> </w:t>
      </w:r>
      <w:r>
        <w:rPr>
          <w:rFonts w:hint="eastAsia"/>
        </w:rPr>
        <w:t>）等具体条件，采用适当方法进行完工产品与在产品之间的费用分配</w:t>
      </w:r>
      <w:r>
        <w:rPr>
          <w:rFonts w:hint="eastAsia"/>
        </w:rPr>
        <w:t>( )</w:t>
      </w:r>
    </w:p>
    <w:p w14:paraId="58184B6A" w14:textId="77777777" w:rsidR="00D06E82" w:rsidRDefault="00D06E82" w:rsidP="00D06E82">
      <w:r>
        <w:rPr>
          <w:rFonts w:hint="eastAsia"/>
        </w:rPr>
        <w:t xml:space="preserve">A. </w:t>
      </w:r>
      <w:r>
        <w:rPr>
          <w:rFonts w:hint="eastAsia"/>
        </w:rPr>
        <w:t>在产品数量的多少</w:t>
      </w:r>
    </w:p>
    <w:p w14:paraId="3711FA26" w14:textId="77777777" w:rsidR="00D06E82" w:rsidRDefault="00D06E82" w:rsidP="00D06E82">
      <w:r>
        <w:rPr>
          <w:rFonts w:hint="eastAsia"/>
        </w:rPr>
        <w:t xml:space="preserve">B. </w:t>
      </w:r>
      <w:r>
        <w:rPr>
          <w:rFonts w:hint="eastAsia"/>
        </w:rPr>
        <w:t>各月在产品数量变化的大小</w:t>
      </w:r>
    </w:p>
    <w:p w14:paraId="47B65913" w14:textId="77777777" w:rsidR="00D06E82" w:rsidRDefault="00D06E82" w:rsidP="00D06E82">
      <w:r>
        <w:rPr>
          <w:rFonts w:hint="eastAsia"/>
        </w:rPr>
        <w:t xml:space="preserve">C. </w:t>
      </w:r>
      <w:r>
        <w:rPr>
          <w:rFonts w:hint="eastAsia"/>
        </w:rPr>
        <w:t>定额管理基础的好坏</w:t>
      </w:r>
    </w:p>
    <w:p w14:paraId="3983FC81" w14:textId="77777777" w:rsidR="00D06E82" w:rsidRDefault="00D06E82" w:rsidP="00D06E82">
      <w:r>
        <w:rPr>
          <w:rFonts w:hint="eastAsia"/>
        </w:rPr>
        <w:t xml:space="preserve">D. </w:t>
      </w:r>
      <w:r>
        <w:rPr>
          <w:rFonts w:hint="eastAsia"/>
        </w:rPr>
        <w:t>企业的管理要求</w:t>
      </w:r>
    </w:p>
    <w:p w14:paraId="177AA919" w14:textId="77777777" w:rsidR="00D06E82" w:rsidRDefault="00D06E82" w:rsidP="00D06E82">
      <w:r>
        <w:rPr>
          <w:rFonts w:hint="eastAsia"/>
        </w:rPr>
        <w:t>正确答案：</w:t>
      </w:r>
      <w:r>
        <w:rPr>
          <w:rFonts w:hint="eastAsia"/>
        </w:rPr>
        <w:t xml:space="preserve">ABCD </w:t>
      </w:r>
    </w:p>
    <w:p w14:paraId="57B5DB74" w14:textId="77777777" w:rsidR="00D06E82" w:rsidRDefault="00D06E82" w:rsidP="00D06E82"/>
    <w:p w14:paraId="76B0D3E5" w14:textId="77777777" w:rsidR="00D06E82" w:rsidRDefault="00D06E82" w:rsidP="00D06E82">
      <w:r>
        <w:rPr>
          <w:rFonts w:hint="eastAsia"/>
        </w:rPr>
        <w:t xml:space="preserve">20. </w:t>
      </w:r>
      <w:r>
        <w:rPr>
          <w:rFonts w:hint="eastAsia"/>
        </w:rPr>
        <w:t>采用平行结转分步法不提供</w:t>
      </w:r>
      <w:r>
        <w:rPr>
          <w:rFonts w:hint="eastAsia"/>
        </w:rPr>
        <w:t>( )</w:t>
      </w:r>
    </w:p>
    <w:p w14:paraId="78BDE176" w14:textId="77777777" w:rsidR="00D06E82" w:rsidRDefault="00D06E82" w:rsidP="00D06E82">
      <w:r>
        <w:rPr>
          <w:rFonts w:hint="eastAsia"/>
        </w:rPr>
        <w:t xml:space="preserve">A. </w:t>
      </w:r>
      <w:r>
        <w:rPr>
          <w:rFonts w:hint="eastAsia"/>
        </w:rPr>
        <w:t>按原始成本项目反映的完工产品成本资料</w:t>
      </w:r>
    </w:p>
    <w:p w14:paraId="277F7404" w14:textId="77777777" w:rsidR="00D06E82" w:rsidRDefault="00D06E82" w:rsidP="00D06E82">
      <w:r>
        <w:rPr>
          <w:rFonts w:hint="eastAsia"/>
        </w:rPr>
        <w:t xml:space="preserve">B. </w:t>
      </w:r>
      <w:r>
        <w:rPr>
          <w:rFonts w:hint="eastAsia"/>
        </w:rPr>
        <w:t>所耗上一步骤半成品成本的资料</w:t>
      </w:r>
    </w:p>
    <w:p w14:paraId="5F927293" w14:textId="77777777" w:rsidR="00D06E82" w:rsidRDefault="00D06E82" w:rsidP="00D06E82">
      <w:r>
        <w:rPr>
          <w:rFonts w:hint="eastAsia"/>
        </w:rPr>
        <w:t xml:space="preserve">C. </w:t>
      </w:r>
      <w:r>
        <w:rPr>
          <w:rFonts w:hint="eastAsia"/>
        </w:rPr>
        <w:t>各步骤完工半成品成本的资料</w:t>
      </w:r>
    </w:p>
    <w:p w14:paraId="1042694A" w14:textId="77777777" w:rsidR="00D06E82" w:rsidRDefault="00D06E82" w:rsidP="00D06E82">
      <w:r>
        <w:rPr>
          <w:rFonts w:hint="eastAsia"/>
        </w:rPr>
        <w:t xml:space="preserve">D. </w:t>
      </w:r>
      <w:r>
        <w:rPr>
          <w:rFonts w:hint="eastAsia"/>
        </w:rPr>
        <w:t>本步骤应计入完工产品成本份额的资料</w:t>
      </w:r>
    </w:p>
    <w:p w14:paraId="5ECE0756" w14:textId="77777777" w:rsidR="00D06E82" w:rsidRDefault="00D06E82" w:rsidP="00D06E82">
      <w:r>
        <w:rPr>
          <w:rFonts w:hint="eastAsia"/>
        </w:rPr>
        <w:t>正确答案：</w:t>
      </w:r>
      <w:r>
        <w:rPr>
          <w:rFonts w:hint="eastAsia"/>
        </w:rPr>
        <w:t xml:space="preserve">BC </w:t>
      </w:r>
    </w:p>
    <w:p w14:paraId="20FC44B6" w14:textId="77777777" w:rsidR="00D06E82" w:rsidRDefault="00D06E82" w:rsidP="00D06E82"/>
    <w:p w14:paraId="08E4C520" w14:textId="77777777" w:rsidR="00D06E82" w:rsidRDefault="00D06E82" w:rsidP="00D06E82">
      <w:r>
        <w:rPr>
          <w:rFonts w:hint="eastAsia"/>
        </w:rPr>
        <w:t>三</w:t>
      </w:r>
      <w:r>
        <w:rPr>
          <w:rFonts w:hint="eastAsia"/>
        </w:rPr>
        <w:t>,</w:t>
      </w:r>
      <w:r>
        <w:rPr>
          <w:rFonts w:hint="eastAsia"/>
        </w:rPr>
        <w:t>判断题</w:t>
      </w:r>
    </w:p>
    <w:p w14:paraId="4B6B0948" w14:textId="77777777" w:rsidR="00D06E82" w:rsidRDefault="00D06E82" w:rsidP="00D06E82"/>
    <w:p w14:paraId="644FF2E2" w14:textId="77777777" w:rsidR="00D06E82" w:rsidRDefault="00D06E82" w:rsidP="00D06E82">
      <w:r>
        <w:rPr>
          <w:rFonts w:hint="eastAsia"/>
        </w:rPr>
        <w:t xml:space="preserve">1. </w:t>
      </w:r>
      <w:r>
        <w:rPr>
          <w:rFonts w:hint="eastAsia"/>
        </w:rPr>
        <w:t>按逐步结转分步法计算的产品成本都要进行成本还原。（）</w:t>
      </w:r>
    </w:p>
    <w:p w14:paraId="6A25BF3C" w14:textId="77777777" w:rsidR="00D06E82" w:rsidRDefault="00D06E82" w:rsidP="00D06E82">
      <w:r>
        <w:rPr>
          <w:rFonts w:hint="eastAsia"/>
        </w:rPr>
        <w:t xml:space="preserve">A. </w:t>
      </w:r>
      <w:r>
        <w:rPr>
          <w:rFonts w:hint="eastAsia"/>
        </w:rPr>
        <w:t>错误</w:t>
      </w:r>
    </w:p>
    <w:p w14:paraId="452659A8" w14:textId="77777777" w:rsidR="00D06E82" w:rsidRDefault="00D06E82" w:rsidP="00D06E82">
      <w:r>
        <w:rPr>
          <w:rFonts w:hint="eastAsia"/>
        </w:rPr>
        <w:t xml:space="preserve">B. </w:t>
      </w:r>
      <w:r>
        <w:rPr>
          <w:rFonts w:hint="eastAsia"/>
        </w:rPr>
        <w:t>正确</w:t>
      </w:r>
    </w:p>
    <w:p w14:paraId="6B4A5B58" w14:textId="77777777" w:rsidR="00D06E82" w:rsidRDefault="00D06E82" w:rsidP="00D06E82">
      <w:r>
        <w:rPr>
          <w:rFonts w:hint="eastAsia"/>
        </w:rPr>
        <w:t>正确答案：</w:t>
      </w:r>
      <w:r>
        <w:rPr>
          <w:rFonts w:hint="eastAsia"/>
        </w:rPr>
        <w:t xml:space="preserve">A </w:t>
      </w:r>
    </w:p>
    <w:p w14:paraId="1E9F2C97" w14:textId="77777777" w:rsidR="00D06E82" w:rsidRDefault="00D06E82" w:rsidP="00D06E82"/>
    <w:p w14:paraId="5B7E6CCD" w14:textId="77777777" w:rsidR="00D06E82" w:rsidRDefault="00D06E82" w:rsidP="00D06E82">
      <w:r>
        <w:rPr>
          <w:rFonts w:hint="eastAsia"/>
        </w:rPr>
        <w:t xml:space="preserve">2. </w:t>
      </w:r>
      <w:r>
        <w:rPr>
          <w:rFonts w:hint="eastAsia"/>
        </w:rPr>
        <w:t>生产费用是指某—时期</w:t>
      </w:r>
      <w:r>
        <w:rPr>
          <w:rFonts w:hint="eastAsia"/>
        </w:rPr>
        <w:t xml:space="preserve"> (</w:t>
      </w:r>
      <w:r>
        <w:rPr>
          <w:rFonts w:hint="eastAsia"/>
        </w:rPr>
        <w:t>月、季、年</w:t>
      </w:r>
      <w:r>
        <w:rPr>
          <w:rFonts w:hint="eastAsia"/>
        </w:rPr>
        <w:t>)</w:t>
      </w:r>
      <w:r>
        <w:rPr>
          <w:rFonts w:hint="eastAsia"/>
        </w:rPr>
        <w:t>内实际发生的生产费用，而产品成本反映的是某一时期某种产品所应负担的费用。</w:t>
      </w:r>
      <w:r>
        <w:rPr>
          <w:rFonts w:hint="eastAsia"/>
        </w:rPr>
        <w:t>( )</w:t>
      </w:r>
    </w:p>
    <w:p w14:paraId="1C20ED69" w14:textId="77777777" w:rsidR="00D06E82" w:rsidRDefault="00D06E82" w:rsidP="00D06E82">
      <w:r>
        <w:rPr>
          <w:rFonts w:hint="eastAsia"/>
        </w:rPr>
        <w:t xml:space="preserve">A. </w:t>
      </w:r>
      <w:r>
        <w:rPr>
          <w:rFonts w:hint="eastAsia"/>
        </w:rPr>
        <w:t>错误</w:t>
      </w:r>
    </w:p>
    <w:p w14:paraId="36408F11" w14:textId="77777777" w:rsidR="00D06E82" w:rsidRDefault="00D06E82" w:rsidP="00D06E82">
      <w:r>
        <w:rPr>
          <w:rFonts w:hint="eastAsia"/>
        </w:rPr>
        <w:t xml:space="preserve">B. </w:t>
      </w:r>
      <w:r>
        <w:rPr>
          <w:rFonts w:hint="eastAsia"/>
        </w:rPr>
        <w:t>正确</w:t>
      </w:r>
    </w:p>
    <w:p w14:paraId="65BD424F" w14:textId="77777777" w:rsidR="00D06E82" w:rsidRDefault="00D06E82" w:rsidP="00D06E82">
      <w:r>
        <w:rPr>
          <w:rFonts w:hint="eastAsia"/>
        </w:rPr>
        <w:t>正确答案：</w:t>
      </w:r>
      <w:r>
        <w:rPr>
          <w:rFonts w:hint="eastAsia"/>
        </w:rPr>
        <w:t xml:space="preserve">B </w:t>
      </w:r>
    </w:p>
    <w:p w14:paraId="28A5C750" w14:textId="77777777" w:rsidR="00D06E82" w:rsidRDefault="00D06E82" w:rsidP="00D06E82"/>
    <w:p w14:paraId="7ADC1024" w14:textId="77777777" w:rsidR="00D06E82" w:rsidRDefault="00D06E82" w:rsidP="00D06E82">
      <w:r>
        <w:rPr>
          <w:rFonts w:hint="eastAsia"/>
        </w:rPr>
        <w:t xml:space="preserve">3. </w:t>
      </w:r>
      <w:r>
        <w:rPr>
          <w:rFonts w:hint="eastAsia"/>
        </w:rPr>
        <w:t>成本报表是向企业的所有者和债权人报送的，以利于他们决策的一种会计报表</w:t>
      </w:r>
      <w:r>
        <w:rPr>
          <w:rFonts w:hint="eastAsia"/>
        </w:rPr>
        <w:t>( )</w:t>
      </w:r>
    </w:p>
    <w:p w14:paraId="67642B3D" w14:textId="77777777" w:rsidR="00D06E82" w:rsidRDefault="00D06E82" w:rsidP="00D06E82">
      <w:r>
        <w:rPr>
          <w:rFonts w:hint="eastAsia"/>
        </w:rPr>
        <w:t xml:space="preserve">A. </w:t>
      </w:r>
      <w:r>
        <w:rPr>
          <w:rFonts w:hint="eastAsia"/>
        </w:rPr>
        <w:t>错误</w:t>
      </w:r>
    </w:p>
    <w:p w14:paraId="08DBAE3D" w14:textId="77777777" w:rsidR="00D06E82" w:rsidRDefault="00D06E82" w:rsidP="00D06E82">
      <w:r>
        <w:rPr>
          <w:rFonts w:hint="eastAsia"/>
        </w:rPr>
        <w:t xml:space="preserve">B. </w:t>
      </w:r>
      <w:r>
        <w:rPr>
          <w:rFonts w:hint="eastAsia"/>
        </w:rPr>
        <w:t>正确</w:t>
      </w:r>
    </w:p>
    <w:p w14:paraId="6EB7FCED" w14:textId="77777777" w:rsidR="00D06E82" w:rsidRDefault="00D06E82" w:rsidP="00D06E82">
      <w:r>
        <w:rPr>
          <w:rFonts w:hint="eastAsia"/>
        </w:rPr>
        <w:t>正确答案：</w:t>
      </w:r>
      <w:r>
        <w:rPr>
          <w:rFonts w:hint="eastAsia"/>
        </w:rPr>
        <w:t xml:space="preserve">A </w:t>
      </w:r>
    </w:p>
    <w:p w14:paraId="236EF4BA" w14:textId="77777777" w:rsidR="00D06E82" w:rsidRDefault="00D06E82" w:rsidP="00D06E82"/>
    <w:p w14:paraId="72AF5B4F" w14:textId="77777777" w:rsidR="00D06E82" w:rsidRDefault="00D06E82" w:rsidP="00D06E82">
      <w:r>
        <w:rPr>
          <w:rFonts w:hint="eastAsia"/>
        </w:rPr>
        <w:t xml:space="preserve">4. </w:t>
      </w:r>
      <w:r>
        <w:rPr>
          <w:rFonts w:hint="eastAsia"/>
        </w:rPr>
        <w:t>连环替代法下，应先替代数量指标，后替代质量指标。</w:t>
      </w:r>
      <w:r>
        <w:rPr>
          <w:rFonts w:hint="eastAsia"/>
        </w:rPr>
        <w:t>( )</w:t>
      </w:r>
    </w:p>
    <w:p w14:paraId="4C4EDA70" w14:textId="77777777" w:rsidR="00D06E82" w:rsidRDefault="00D06E82" w:rsidP="00D06E82">
      <w:r>
        <w:rPr>
          <w:rFonts w:hint="eastAsia"/>
        </w:rPr>
        <w:t xml:space="preserve">A. </w:t>
      </w:r>
      <w:r>
        <w:rPr>
          <w:rFonts w:hint="eastAsia"/>
        </w:rPr>
        <w:t>错误</w:t>
      </w:r>
    </w:p>
    <w:p w14:paraId="081ED488" w14:textId="77777777" w:rsidR="00D06E82" w:rsidRDefault="00D06E82" w:rsidP="00D06E82">
      <w:r>
        <w:rPr>
          <w:rFonts w:hint="eastAsia"/>
        </w:rPr>
        <w:t xml:space="preserve">B. </w:t>
      </w:r>
      <w:r>
        <w:rPr>
          <w:rFonts w:hint="eastAsia"/>
        </w:rPr>
        <w:t>正确</w:t>
      </w:r>
    </w:p>
    <w:p w14:paraId="21CC10B8" w14:textId="77777777" w:rsidR="00D06E82" w:rsidRDefault="00D06E82" w:rsidP="00D06E82">
      <w:r>
        <w:rPr>
          <w:rFonts w:hint="eastAsia"/>
        </w:rPr>
        <w:t>正确答案：</w:t>
      </w:r>
      <w:r>
        <w:rPr>
          <w:rFonts w:hint="eastAsia"/>
        </w:rPr>
        <w:t xml:space="preserve">B </w:t>
      </w:r>
    </w:p>
    <w:p w14:paraId="2CAA15DF" w14:textId="77777777" w:rsidR="00D06E82" w:rsidRDefault="00D06E82" w:rsidP="00D06E82"/>
    <w:p w14:paraId="1415DA3D" w14:textId="77777777" w:rsidR="00D06E82" w:rsidRDefault="00D06E82" w:rsidP="00D06E82">
      <w:r>
        <w:rPr>
          <w:rFonts w:hint="eastAsia"/>
        </w:rPr>
        <w:t xml:space="preserve">5. </w:t>
      </w:r>
      <w:r>
        <w:rPr>
          <w:rFonts w:hint="eastAsia"/>
        </w:rPr>
        <w:t>直接生产费用既可能是直接计入费用，也可能是间接计入费用。（）</w:t>
      </w:r>
    </w:p>
    <w:p w14:paraId="256221EA" w14:textId="77777777" w:rsidR="00D06E82" w:rsidRDefault="00D06E82" w:rsidP="00D06E82">
      <w:r>
        <w:rPr>
          <w:rFonts w:hint="eastAsia"/>
        </w:rPr>
        <w:t xml:space="preserve">A. </w:t>
      </w:r>
      <w:r>
        <w:rPr>
          <w:rFonts w:hint="eastAsia"/>
        </w:rPr>
        <w:t>错误</w:t>
      </w:r>
    </w:p>
    <w:p w14:paraId="40BBD9FC" w14:textId="77777777" w:rsidR="00D06E82" w:rsidRDefault="00D06E82" w:rsidP="00D06E82">
      <w:r>
        <w:rPr>
          <w:rFonts w:hint="eastAsia"/>
        </w:rPr>
        <w:t xml:space="preserve">B. </w:t>
      </w:r>
      <w:r>
        <w:rPr>
          <w:rFonts w:hint="eastAsia"/>
        </w:rPr>
        <w:t>正确</w:t>
      </w:r>
    </w:p>
    <w:p w14:paraId="01A6796F" w14:textId="77777777" w:rsidR="00D06E82" w:rsidRDefault="00D06E82" w:rsidP="00D06E82">
      <w:r>
        <w:rPr>
          <w:rFonts w:hint="eastAsia"/>
        </w:rPr>
        <w:t>正确答案：</w:t>
      </w:r>
      <w:r>
        <w:rPr>
          <w:rFonts w:hint="eastAsia"/>
        </w:rPr>
        <w:t xml:space="preserve">B </w:t>
      </w:r>
    </w:p>
    <w:p w14:paraId="6A8D457A" w14:textId="77777777" w:rsidR="00D06E82" w:rsidRDefault="00D06E82" w:rsidP="00D06E82"/>
    <w:p w14:paraId="48AF5554" w14:textId="77777777" w:rsidR="00D06E82" w:rsidRDefault="00D06E82" w:rsidP="00D06E82">
      <w:r>
        <w:rPr>
          <w:rFonts w:hint="eastAsia"/>
        </w:rPr>
        <w:t xml:space="preserve">6. </w:t>
      </w:r>
      <w:r>
        <w:rPr>
          <w:rFonts w:hint="eastAsia"/>
        </w:rPr>
        <w:t>品种法只适用于大量大批的单步骤生产。</w:t>
      </w:r>
      <w:r>
        <w:rPr>
          <w:rFonts w:hint="eastAsia"/>
        </w:rPr>
        <w:t>( )</w:t>
      </w:r>
    </w:p>
    <w:p w14:paraId="09694E10" w14:textId="77777777" w:rsidR="00D06E82" w:rsidRDefault="00D06E82" w:rsidP="00D06E82">
      <w:r>
        <w:rPr>
          <w:rFonts w:hint="eastAsia"/>
        </w:rPr>
        <w:t xml:space="preserve">A. </w:t>
      </w:r>
      <w:r>
        <w:rPr>
          <w:rFonts w:hint="eastAsia"/>
        </w:rPr>
        <w:t>错误</w:t>
      </w:r>
    </w:p>
    <w:p w14:paraId="27E4676C" w14:textId="77777777" w:rsidR="00D06E82" w:rsidRDefault="00D06E82" w:rsidP="00D06E82">
      <w:r>
        <w:rPr>
          <w:rFonts w:hint="eastAsia"/>
        </w:rPr>
        <w:t xml:space="preserve">B. </w:t>
      </w:r>
      <w:r>
        <w:rPr>
          <w:rFonts w:hint="eastAsia"/>
        </w:rPr>
        <w:t>正确</w:t>
      </w:r>
    </w:p>
    <w:p w14:paraId="00606923" w14:textId="77777777" w:rsidR="00D06E82" w:rsidRDefault="00D06E82" w:rsidP="00D06E82">
      <w:r>
        <w:rPr>
          <w:rFonts w:hint="eastAsia"/>
        </w:rPr>
        <w:t>正确答案：</w:t>
      </w:r>
      <w:r>
        <w:rPr>
          <w:rFonts w:hint="eastAsia"/>
        </w:rPr>
        <w:t xml:space="preserve">B </w:t>
      </w:r>
    </w:p>
    <w:p w14:paraId="0DAE2176" w14:textId="77777777" w:rsidR="00D06E82" w:rsidRDefault="00D06E82" w:rsidP="00D06E82"/>
    <w:p w14:paraId="6C4652C1" w14:textId="77777777" w:rsidR="00D06E82" w:rsidRDefault="00D06E82" w:rsidP="00D06E82">
      <w:r>
        <w:rPr>
          <w:rFonts w:hint="eastAsia"/>
        </w:rPr>
        <w:t xml:space="preserve">7. </w:t>
      </w:r>
      <w:r>
        <w:rPr>
          <w:rFonts w:hint="eastAsia"/>
        </w:rPr>
        <w:t>采用标准成本法的主要目的是为了简化成本核算的程序。（）</w:t>
      </w:r>
    </w:p>
    <w:p w14:paraId="60E1A8BC" w14:textId="77777777" w:rsidR="00D06E82" w:rsidRDefault="00D06E82" w:rsidP="00D06E82">
      <w:r>
        <w:rPr>
          <w:rFonts w:hint="eastAsia"/>
        </w:rPr>
        <w:t xml:space="preserve">A. </w:t>
      </w:r>
      <w:r>
        <w:rPr>
          <w:rFonts w:hint="eastAsia"/>
        </w:rPr>
        <w:t>错误</w:t>
      </w:r>
    </w:p>
    <w:p w14:paraId="4C1312A2" w14:textId="77777777" w:rsidR="00D06E82" w:rsidRDefault="00D06E82" w:rsidP="00D06E82">
      <w:r>
        <w:rPr>
          <w:rFonts w:hint="eastAsia"/>
        </w:rPr>
        <w:t xml:space="preserve">B. </w:t>
      </w:r>
      <w:r>
        <w:rPr>
          <w:rFonts w:hint="eastAsia"/>
        </w:rPr>
        <w:t>正确</w:t>
      </w:r>
    </w:p>
    <w:p w14:paraId="12BE9EA1" w14:textId="77777777" w:rsidR="00D06E82" w:rsidRDefault="00D06E82" w:rsidP="00D06E82">
      <w:r>
        <w:rPr>
          <w:rFonts w:hint="eastAsia"/>
        </w:rPr>
        <w:t>正确答案：</w:t>
      </w:r>
      <w:r>
        <w:rPr>
          <w:rFonts w:hint="eastAsia"/>
        </w:rPr>
        <w:t xml:space="preserve">A </w:t>
      </w:r>
    </w:p>
    <w:p w14:paraId="35D84ECC" w14:textId="77777777" w:rsidR="00D06E82" w:rsidRDefault="00D06E82" w:rsidP="00D06E82"/>
    <w:p w14:paraId="4653A673" w14:textId="77777777" w:rsidR="00D06E82" w:rsidRDefault="00D06E82" w:rsidP="00D06E82">
      <w:r>
        <w:rPr>
          <w:rFonts w:hint="eastAsia"/>
        </w:rPr>
        <w:t xml:space="preserve">8. </w:t>
      </w:r>
      <w:r>
        <w:rPr>
          <w:rFonts w:hint="eastAsia"/>
        </w:rPr>
        <w:t>辅助生产费用的直接分配法适用于辅助生产车间之间提供劳务较多的企业。</w:t>
      </w:r>
      <w:r>
        <w:rPr>
          <w:rFonts w:hint="eastAsia"/>
        </w:rPr>
        <w:t>( )</w:t>
      </w:r>
    </w:p>
    <w:p w14:paraId="1225686A" w14:textId="77777777" w:rsidR="00D06E82" w:rsidRDefault="00D06E82" w:rsidP="00D06E82">
      <w:r>
        <w:rPr>
          <w:rFonts w:hint="eastAsia"/>
        </w:rPr>
        <w:t xml:space="preserve">A. </w:t>
      </w:r>
      <w:r>
        <w:rPr>
          <w:rFonts w:hint="eastAsia"/>
        </w:rPr>
        <w:t>错误</w:t>
      </w:r>
    </w:p>
    <w:p w14:paraId="40236DCB" w14:textId="77777777" w:rsidR="00D06E82" w:rsidRDefault="00D06E82" w:rsidP="00D06E82">
      <w:r>
        <w:rPr>
          <w:rFonts w:hint="eastAsia"/>
        </w:rPr>
        <w:t xml:space="preserve">B. </w:t>
      </w:r>
      <w:r>
        <w:rPr>
          <w:rFonts w:hint="eastAsia"/>
        </w:rPr>
        <w:t>正确</w:t>
      </w:r>
    </w:p>
    <w:p w14:paraId="2A37E2EF" w14:textId="77777777" w:rsidR="00D06E82" w:rsidRDefault="00D06E82" w:rsidP="00D06E82">
      <w:r>
        <w:rPr>
          <w:rFonts w:hint="eastAsia"/>
        </w:rPr>
        <w:t>正确答案：</w:t>
      </w:r>
      <w:r>
        <w:rPr>
          <w:rFonts w:hint="eastAsia"/>
        </w:rPr>
        <w:t xml:space="preserve">A </w:t>
      </w:r>
    </w:p>
    <w:p w14:paraId="3D09AAAA" w14:textId="77777777" w:rsidR="00D06E82" w:rsidRDefault="00D06E82" w:rsidP="00D06E82"/>
    <w:p w14:paraId="36E50C4E" w14:textId="77777777" w:rsidR="00D06E82" w:rsidRDefault="00D06E82" w:rsidP="00D06E82">
      <w:r>
        <w:rPr>
          <w:rFonts w:hint="eastAsia"/>
        </w:rPr>
        <w:t xml:space="preserve">9. </w:t>
      </w:r>
      <w:r>
        <w:rPr>
          <w:rFonts w:hint="eastAsia"/>
        </w:rPr>
        <w:t>由于每个工业企业最终都必须按照产品品种算出成本，因而品种法适用于所有工业企业，应用范围最广泛。</w:t>
      </w:r>
    </w:p>
    <w:p w14:paraId="0C15F04B" w14:textId="77777777" w:rsidR="00D06E82" w:rsidRDefault="00D06E82" w:rsidP="00D06E82">
      <w:r>
        <w:rPr>
          <w:rFonts w:hint="eastAsia"/>
        </w:rPr>
        <w:t xml:space="preserve">A. </w:t>
      </w:r>
      <w:r>
        <w:rPr>
          <w:rFonts w:hint="eastAsia"/>
        </w:rPr>
        <w:t>错误</w:t>
      </w:r>
    </w:p>
    <w:p w14:paraId="40B02C90" w14:textId="77777777" w:rsidR="00D06E82" w:rsidRDefault="00D06E82" w:rsidP="00D06E82">
      <w:r>
        <w:rPr>
          <w:rFonts w:hint="eastAsia"/>
        </w:rPr>
        <w:t xml:space="preserve">B. </w:t>
      </w:r>
      <w:r>
        <w:rPr>
          <w:rFonts w:hint="eastAsia"/>
        </w:rPr>
        <w:t>正确</w:t>
      </w:r>
    </w:p>
    <w:p w14:paraId="41AA5672" w14:textId="77777777" w:rsidR="00D06E82" w:rsidRDefault="00D06E82" w:rsidP="00D06E82">
      <w:r>
        <w:rPr>
          <w:rFonts w:hint="eastAsia"/>
        </w:rPr>
        <w:t>正确答案：</w:t>
      </w:r>
      <w:r>
        <w:rPr>
          <w:rFonts w:hint="eastAsia"/>
        </w:rPr>
        <w:t xml:space="preserve">A </w:t>
      </w:r>
    </w:p>
    <w:p w14:paraId="3EC32DDA" w14:textId="77777777" w:rsidR="00D06E82" w:rsidRDefault="00D06E82" w:rsidP="00D06E82"/>
    <w:p w14:paraId="60C2E740" w14:textId="77777777" w:rsidR="00D06E82" w:rsidRDefault="00D06E82" w:rsidP="00D06E82">
      <w:r>
        <w:rPr>
          <w:rFonts w:hint="eastAsia"/>
        </w:rPr>
        <w:t xml:space="preserve">10. </w:t>
      </w:r>
      <w:r>
        <w:rPr>
          <w:rFonts w:hint="eastAsia"/>
        </w:rPr>
        <w:t>企业的成本项目只能设置直接材料、直接人工、制造费用三个成本项目。（）</w:t>
      </w:r>
    </w:p>
    <w:p w14:paraId="302E6109" w14:textId="77777777" w:rsidR="00D06E82" w:rsidRDefault="00D06E82" w:rsidP="00D06E82">
      <w:r>
        <w:rPr>
          <w:rFonts w:hint="eastAsia"/>
        </w:rPr>
        <w:t xml:space="preserve">A. </w:t>
      </w:r>
      <w:r>
        <w:rPr>
          <w:rFonts w:hint="eastAsia"/>
        </w:rPr>
        <w:t>错误</w:t>
      </w:r>
    </w:p>
    <w:p w14:paraId="7E4D677D" w14:textId="77777777" w:rsidR="00D06E82" w:rsidRDefault="00D06E82" w:rsidP="00D06E82">
      <w:r>
        <w:rPr>
          <w:rFonts w:hint="eastAsia"/>
        </w:rPr>
        <w:t xml:space="preserve">B. </w:t>
      </w:r>
      <w:r>
        <w:rPr>
          <w:rFonts w:hint="eastAsia"/>
        </w:rPr>
        <w:t>正确</w:t>
      </w:r>
    </w:p>
    <w:p w14:paraId="7A8822B7" w14:textId="77777777" w:rsidR="00D06E82" w:rsidRDefault="00D06E82" w:rsidP="00D06E82">
      <w:r>
        <w:rPr>
          <w:rFonts w:hint="eastAsia"/>
        </w:rPr>
        <w:t>正确答案：</w:t>
      </w:r>
      <w:r>
        <w:rPr>
          <w:rFonts w:hint="eastAsia"/>
        </w:rPr>
        <w:t xml:space="preserve">A </w:t>
      </w:r>
    </w:p>
    <w:p w14:paraId="53A8AD82" w14:textId="77777777" w:rsidR="00D06E82" w:rsidRPr="00AC126C" w:rsidRDefault="00D06E82" w:rsidP="00D06E82"/>
    <w:p w14:paraId="2FD06D5E" w14:textId="77777777" w:rsidR="00B93C83" w:rsidRDefault="00B93C83" w:rsidP="00B93C83">
      <w:pPr>
        <w:rPr>
          <w:rFonts w:hint="eastAsia"/>
        </w:rPr>
      </w:pPr>
      <w:r>
        <w:rPr>
          <w:rFonts w:hint="eastAsia"/>
        </w:rPr>
        <w:t>废品损失是指由于产生废品而发生的损失。具体而言，是指在生成过程中由于主客观原因造成的产品质量不符合规定技术标准，所形成的不可修复及可修复废品损失。</w:t>
      </w:r>
    </w:p>
    <w:p w14:paraId="6A006BC3" w14:textId="77777777" w:rsidR="00B93C83" w:rsidRDefault="00B93C83" w:rsidP="00B93C83">
      <w:pPr>
        <w:rPr>
          <w:rFonts w:hint="eastAsia"/>
        </w:rPr>
      </w:pPr>
      <w:r>
        <w:rPr>
          <w:rFonts w:hint="eastAsia"/>
        </w:rPr>
        <w:t>正确答案是“对”。</w:t>
      </w:r>
    </w:p>
    <w:p w14:paraId="2D331605" w14:textId="77777777" w:rsidR="00B93C83" w:rsidRDefault="00B93C83" w:rsidP="00B93C83"/>
    <w:p w14:paraId="1BE0932A" w14:textId="77777777" w:rsidR="00B93C83" w:rsidRDefault="00B93C83" w:rsidP="00B93C83"/>
    <w:p w14:paraId="117A6177" w14:textId="77777777" w:rsidR="00B93C83" w:rsidRDefault="00B93C83" w:rsidP="00B93C83">
      <w:pPr>
        <w:rPr>
          <w:rFonts w:hint="eastAsia"/>
        </w:rPr>
      </w:pPr>
      <w:r>
        <w:rPr>
          <w:rFonts w:hint="eastAsia"/>
        </w:rPr>
        <w:t>某企业产品经过两道工序，各工序的工时定额分别为</w:t>
      </w:r>
      <w:r>
        <w:rPr>
          <w:rFonts w:hint="eastAsia"/>
        </w:rPr>
        <w:t>30</w:t>
      </w:r>
      <w:r>
        <w:rPr>
          <w:rFonts w:hint="eastAsia"/>
        </w:rPr>
        <w:t>小时和</w:t>
      </w:r>
      <w:r>
        <w:rPr>
          <w:rFonts w:hint="eastAsia"/>
        </w:rPr>
        <w:t>40</w:t>
      </w:r>
      <w:r>
        <w:rPr>
          <w:rFonts w:hint="eastAsia"/>
        </w:rPr>
        <w:t>小时，则第二道工序的完工率为（</w:t>
      </w:r>
      <w:r>
        <w:rPr>
          <w:rFonts w:hint="eastAsia"/>
        </w:rPr>
        <w:t xml:space="preserve">   </w:t>
      </w:r>
      <w:r>
        <w:rPr>
          <w:rFonts w:hint="eastAsia"/>
        </w:rPr>
        <w:t>）。</w:t>
      </w:r>
    </w:p>
    <w:p w14:paraId="1EF9D658" w14:textId="77777777" w:rsidR="00B93C83" w:rsidRDefault="00B93C83" w:rsidP="00B93C83">
      <w:pPr>
        <w:rPr>
          <w:rFonts w:hint="eastAsia"/>
        </w:rPr>
      </w:pPr>
      <w:r>
        <w:rPr>
          <w:rFonts w:hint="eastAsia"/>
        </w:rPr>
        <w:t>正确答案是：</w:t>
      </w:r>
      <w:r>
        <w:rPr>
          <w:rFonts w:hint="eastAsia"/>
        </w:rPr>
        <w:t>71%</w:t>
      </w:r>
    </w:p>
    <w:p w14:paraId="71A0A5B6" w14:textId="77777777" w:rsidR="00B93C83" w:rsidRDefault="00B93C83" w:rsidP="00B93C83"/>
    <w:p w14:paraId="3B023CB7" w14:textId="77777777" w:rsidR="00B93C83" w:rsidRDefault="00B93C83" w:rsidP="00B93C83"/>
    <w:p w14:paraId="5FE00D39" w14:textId="77777777" w:rsidR="00B93C83" w:rsidRDefault="00B93C83" w:rsidP="00B93C83">
      <w:pPr>
        <w:rPr>
          <w:rFonts w:hint="eastAsia"/>
        </w:rPr>
      </w:pPr>
      <w:r>
        <w:rPr>
          <w:rFonts w:hint="eastAsia"/>
        </w:rPr>
        <w:t>根据“工资费用分配表”分配工资费用时，会计分录中不可能出现的借方科目是（</w:t>
      </w:r>
      <w:r>
        <w:rPr>
          <w:rFonts w:hint="eastAsia"/>
        </w:rPr>
        <w:t xml:space="preserve">   </w:t>
      </w:r>
      <w:r>
        <w:rPr>
          <w:rFonts w:hint="eastAsia"/>
        </w:rPr>
        <w:t>）</w:t>
      </w:r>
    </w:p>
    <w:p w14:paraId="31682E42" w14:textId="77777777" w:rsidR="00B93C83" w:rsidRDefault="00B93C83" w:rsidP="00B93C83">
      <w:pPr>
        <w:rPr>
          <w:rFonts w:hint="eastAsia"/>
        </w:rPr>
      </w:pPr>
      <w:r>
        <w:rPr>
          <w:rFonts w:hint="eastAsia"/>
        </w:rPr>
        <w:t>正确答案是：财务费用</w:t>
      </w:r>
    </w:p>
    <w:p w14:paraId="04C358B2" w14:textId="77777777" w:rsidR="00B93C83" w:rsidRDefault="00B93C83" w:rsidP="00B93C83"/>
    <w:p w14:paraId="552E596A" w14:textId="77777777" w:rsidR="00B93C83" w:rsidRDefault="00B93C83" w:rsidP="00B93C83"/>
    <w:p w14:paraId="6E290C8D" w14:textId="77777777" w:rsidR="00B93C83" w:rsidRDefault="00B93C83" w:rsidP="00B93C83">
      <w:pPr>
        <w:rPr>
          <w:rFonts w:hint="eastAsia"/>
        </w:rPr>
      </w:pPr>
      <w:r>
        <w:rPr>
          <w:rFonts w:hint="eastAsia"/>
        </w:rPr>
        <w:t>下列各项中，属于产品成本项目的是</w:t>
      </w:r>
      <w:r>
        <w:rPr>
          <w:rFonts w:hint="eastAsia"/>
        </w:rPr>
        <w:t xml:space="preserve"> </w:t>
      </w:r>
      <w:r>
        <w:rPr>
          <w:rFonts w:hint="eastAsia"/>
        </w:rPr>
        <w:t>（</w:t>
      </w:r>
      <w:r>
        <w:rPr>
          <w:rFonts w:hint="eastAsia"/>
        </w:rPr>
        <w:t xml:space="preserve">     </w:t>
      </w:r>
    </w:p>
    <w:p w14:paraId="37D35D48" w14:textId="77777777" w:rsidR="00B93C83" w:rsidRDefault="00B93C83" w:rsidP="00B93C83">
      <w:pPr>
        <w:rPr>
          <w:rFonts w:hint="eastAsia"/>
        </w:rPr>
      </w:pPr>
      <w:r>
        <w:rPr>
          <w:rFonts w:hint="eastAsia"/>
        </w:rPr>
        <w:t>正确答案是：制造费用</w:t>
      </w:r>
    </w:p>
    <w:p w14:paraId="42AE67E6" w14:textId="77777777" w:rsidR="00B93C83" w:rsidRDefault="00B93C83" w:rsidP="00B93C83"/>
    <w:p w14:paraId="37D4CD1B" w14:textId="77777777" w:rsidR="00B93C83" w:rsidRDefault="00B93C83" w:rsidP="00B93C83"/>
    <w:p w14:paraId="79CD4385" w14:textId="77777777" w:rsidR="00B93C83" w:rsidRDefault="00B93C83" w:rsidP="00B93C83"/>
    <w:p w14:paraId="52A446CB" w14:textId="77777777" w:rsidR="00B93C83" w:rsidRDefault="00B93C83" w:rsidP="00B93C83">
      <w:pPr>
        <w:rPr>
          <w:rFonts w:hint="eastAsia"/>
        </w:rPr>
      </w:pPr>
      <w:r>
        <w:rPr>
          <w:rFonts w:hint="eastAsia"/>
        </w:rPr>
        <w:t>原始记录是反映生产经营活动的原始资料，是进行成本预测、编制成本计划、进行成本核算、分析消耗定额和成本计划执行情况的依据</w:t>
      </w:r>
    </w:p>
    <w:p w14:paraId="033CAECB" w14:textId="77777777" w:rsidR="00B93C83" w:rsidRDefault="00B93C83" w:rsidP="00B93C83">
      <w:pPr>
        <w:rPr>
          <w:rFonts w:hint="eastAsia"/>
        </w:rPr>
      </w:pPr>
      <w:r>
        <w:rPr>
          <w:rFonts w:hint="eastAsia"/>
        </w:rPr>
        <w:t>正确答案是“对”。</w:t>
      </w:r>
    </w:p>
    <w:p w14:paraId="4A0A5B71" w14:textId="77777777" w:rsidR="00B93C83" w:rsidRDefault="00B93C83" w:rsidP="00B93C83"/>
    <w:p w14:paraId="0A62D2A7" w14:textId="77777777" w:rsidR="00B93C83" w:rsidRDefault="00B93C83" w:rsidP="00B93C83"/>
    <w:p w14:paraId="0C37F78F" w14:textId="77777777" w:rsidR="00B93C83" w:rsidRDefault="00B93C83" w:rsidP="00B93C83">
      <w:pPr>
        <w:rPr>
          <w:rFonts w:hint="eastAsia"/>
        </w:rPr>
      </w:pPr>
      <w:r>
        <w:rPr>
          <w:rFonts w:hint="eastAsia"/>
        </w:rPr>
        <w:t>应计入产品成本的费用是</w:t>
      </w:r>
      <w:r>
        <w:rPr>
          <w:rFonts w:hint="eastAsia"/>
        </w:rPr>
        <w:t xml:space="preserve"> </w:t>
      </w:r>
      <w:r>
        <w:rPr>
          <w:rFonts w:hint="eastAsia"/>
        </w:rPr>
        <w:t>（</w:t>
      </w:r>
      <w:r>
        <w:rPr>
          <w:rFonts w:hint="eastAsia"/>
        </w:rPr>
        <w:t xml:space="preserve">      </w:t>
      </w:r>
      <w:r>
        <w:rPr>
          <w:rFonts w:hint="eastAsia"/>
        </w:rPr>
        <w:t>）</w:t>
      </w:r>
    </w:p>
    <w:p w14:paraId="5A20E6D7" w14:textId="77777777" w:rsidR="00B93C83" w:rsidRDefault="00B93C83" w:rsidP="00B93C83">
      <w:pPr>
        <w:rPr>
          <w:rFonts w:hint="eastAsia"/>
        </w:rPr>
      </w:pPr>
      <w:r>
        <w:rPr>
          <w:rFonts w:hint="eastAsia"/>
        </w:rPr>
        <w:t>正确答案是：直接用于产品生产的材料费用</w:t>
      </w:r>
    </w:p>
    <w:p w14:paraId="3B44A14B" w14:textId="77777777" w:rsidR="00B93C83" w:rsidRDefault="00B93C83" w:rsidP="00B93C83"/>
    <w:p w14:paraId="52EC9642" w14:textId="77777777" w:rsidR="00B93C83" w:rsidRDefault="00B93C83" w:rsidP="00B93C83"/>
    <w:p w14:paraId="594D3DEA" w14:textId="77777777" w:rsidR="00B93C83" w:rsidRDefault="00B93C83" w:rsidP="00B93C83">
      <w:pPr>
        <w:rPr>
          <w:rFonts w:hint="eastAsia"/>
        </w:rPr>
      </w:pPr>
      <w:r>
        <w:rPr>
          <w:rFonts w:hint="eastAsia"/>
        </w:rPr>
        <w:t>成本预测、计划是成本会计最基本的职能。</w:t>
      </w:r>
      <w:r>
        <w:rPr>
          <w:rFonts w:hint="eastAsia"/>
        </w:rPr>
        <w:t xml:space="preserve">   </w:t>
      </w:r>
    </w:p>
    <w:p w14:paraId="034D0EFB" w14:textId="77777777" w:rsidR="00B93C83" w:rsidRDefault="00B93C83" w:rsidP="00B93C83">
      <w:pPr>
        <w:rPr>
          <w:rFonts w:hint="eastAsia"/>
        </w:rPr>
      </w:pPr>
      <w:r>
        <w:rPr>
          <w:rFonts w:hint="eastAsia"/>
        </w:rPr>
        <w:t>正确答案是“错”。</w:t>
      </w:r>
    </w:p>
    <w:p w14:paraId="3E4465E9" w14:textId="77777777" w:rsidR="00B93C83" w:rsidRDefault="00B93C83" w:rsidP="00B93C83"/>
    <w:p w14:paraId="6106745C" w14:textId="77777777" w:rsidR="00B93C83" w:rsidRDefault="00B93C83" w:rsidP="00B93C83">
      <w:pPr>
        <w:rPr>
          <w:rFonts w:hint="eastAsia"/>
        </w:rPr>
      </w:pPr>
      <w:r>
        <w:rPr>
          <w:rFonts w:hint="eastAsia"/>
        </w:rPr>
        <w:t>辅助生产车间发生的各项费用都直接计入“辅助生产成本”科目。（</w:t>
      </w:r>
      <w:r>
        <w:rPr>
          <w:rFonts w:hint="eastAsia"/>
        </w:rPr>
        <w:t xml:space="preserve">     </w:t>
      </w:r>
      <w:r>
        <w:rPr>
          <w:rFonts w:hint="eastAsia"/>
        </w:rPr>
        <w:t>）</w:t>
      </w:r>
    </w:p>
    <w:p w14:paraId="4FAAE0A9" w14:textId="77777777" w:rsidR="00B93C83" w:rsidRDefault="00B93C83" w:rsidP="00B93C83">
      <w:pPr>
        <w:rPr>
          <w:rFonts w:hint="eastAsia"/>
        </w:rPr>
      </w:pPr>
      <w:r>
        <w:rPr>
          <w:rFonts w:hint="eastAsia"/>
        </w:rPr>
        <w:t>正确答案是“错”。</w:t>
      </w:r>
    </w:p>
    <w:p w14:paraId="69799B2B" w14:textId="77777777" w:rsidR="00B93C83" w:rsidRDefault="00B93C83" w:rsidP="00B93C83"/>
    <w:p w14:paraId="7942B069" w14:textId="77777777" w:rsidR="00B93C83" w:rsidRDefault="00B93C83" w:rsidP="00B93C83">
      <w:pPr>
        <w:rPr>
          <w:rFonts w:hint="eastAsia"/>
        </w:rPr>
      </w:pPr>
      <w:r>
        <w:rPr>
          <w:rFonts w:hint="eastAsia"/>
        </w:rPr>
        <w:t>下列各项中，不计入直接人工成本项目的有（</w:t>
      </w:r>
      <w:r>
        <w:rPr>
          <w:rFonts w:hint="eastAsia"/>
        </w:rPr>
        <w:t xml:space="preserve">     </w:t>
      </w:r>
      <w:r>
        <w:rPr>
          <w:rFonts w:hint="eastAsia"/>
        </w:rPr>
        <w:t>）。</w:t>
      </w:r>
    </w:p>
    <w:p w14:paraId="0E76ACA6" w14:textId="77777777" w:rsidR="00B93C83" w:rsidRDefault="00B93C83" w:rsidP="00B93C83">
      <w:pPr>
        <w:rPr>
          <w:rFonts w:hint="eastAsia"/>
        </w:rPr>
      </w:pPr>
      <w:r>
        <w:rPr>
          <w:rFonts w:hint="eastAsia"/>
        </w:rPr>
        <w:t>正确答案是：车间管理人员工资</w:t>
      </w:r>
    </w:p>
    <w:p w14:paraId="79CA238F" w14:textId="77777777" w:rsidR="00B93C83" w:rsidRDefault="00B93C83" w:rsidP="00B93C83"/>
    <w:p w14:paraId="5AC31B2F" w14:textId="77777777" w:rsidR="00B93C83" w:rsidRDefault="00B93C83" w:rsidP="00B93C83"/>
    <w:p w14:paraId="09F6CC32" w14:textId="77777777" w:rsidR="00B93C83" w:rsidRDefault="00B93C83" w:rsidP="00B93C83">
      <w:pPr>
        <w:rPr>
          <w:rFonts w:hint="eastAsia"/>
        </w:rPr>
      </w:pPr>
      <w:r>
        <w:rPr>
          <w:rFonts w:hint="eastAsia"/>
        </w:rPr>
        <w:t>成本会计的职能包括（</w:t>
      </w:r>
      <w:r>
        <w:rPr>
          <w:rFonts w:hint="eastAsia"/>
        </w:rPr>
        <w:t xml:space="preserve">   </w:t>
      </w:r>
      <w:r>
        <w:rPr>
          <w:rFonts w:hint="eastAsia"/>
        </w:rPr>
        <w:t>）。</w:t>
      </w:r>
    </w:p>
    <w:p w14:paraId="5C043FC7" w14:textId="77777777" w:rsidR="00B93C83" w:rsidRDefault="00B93C83" w:rsidP="00B93C83">
      <w:pPr>
        <w:rPr>
          <w:rFonts w:hint="eastAsia"/>
        </w:rPr>
      </w:pPr>
      <w:r>
        <w:rPr>
          <w:rFonts w:hint="eastAsia"/>
        </w:rPr>
        <w:t>正确答案是：成本预测、决策</w:t>
      </w:r>
      <w:r>
        <w:rPr>
          <w:rFonts w:hint="eastAsia"/>
        </w:rPr>
        <w:t xml:space="preserve">, </w:t>
      </w:r>
      <w:r>
        <w:rPr>
          <w:rFonts w:hint="eastAsia"/>
        </w:rPr>
        <w:t>成本核算、分析</w:t>
      </w:r>
      <w:r>
        <w:rPr>
          <w:rFonts w:hint="eastAsia"/>
        </w:rPr>
        <w:t xml:space="preserve">, </w:t>
      </w:r>
      <w:r>
        <w:rPr>
          <w:rFonts w:hint="eastAsia"/>
        </w:rPr>
        <w:t>成本计划</w:t>
      </w:r>
      <w:r>
        <w:rPr>
          <w:rFonts w:hint="eastAsia"/>
        </w:rPr>
        <w:t xml:space="preserve">, </w:t>
      </w:r>
      <w:r>
        <w:rPr>
          <w:rFonts w:hint="eastAsia"/>
        </w:rPr>
        <w:t>成本控制、考核</w:t>
      </w:r>
    </w:p>
    <w:p w14:paraId="2A0F962D" w14:textId="77777777" w:rsidR="00B93C83" w:rsidRDefault="00B93C83" w:rsidP="00B93C83"/>
    <w:p w14:paraId="330110DE" w14:textId="77777777" w:rsidR="00B93C83" w:rsidRDefault="00B93C83" w:rsidP="00B93C83"/>
    <w:p w14:paraId="4AF0EA4B" w14:textId="77777777" w:rsidR="00B93C83" w:rsidRDefault="00B93C83" w:rsidP="00B93C83">
      <w:pPr>
        <w:rPr>
          <w:rFonts w:hint="eastAsia"/>
        </w:rPr>
      </w:pPr>
      <w:r>
        <w:rPr>
          <w:rFonts w:hint="eastAsia"/>
        </w:rPr>
        <w:t>制造费用大部分是企业为生产产品和提供劳务而发生的各项间接生产费用，包括（</w:t>
      </w:r>
      <w:r>
        <w:rPr>
          <w:rFonts w:hint="eastAsia"/>
        </w:rPr>
        <w:t xml:space="preserve">   </w:t>
      </w:r>
      <w:r>
        <w:rPr>
          <w:rFonts w:hint="eastAsia"/>
        </w:rPr>
        <w:t>）。</w:t>
      </w:r>
    </w:p>
    <w:p w14:paraId="17590A54" w14:textId="77777777" w:rsidR="00B93C83" w:rsidRDefault="00B93C83" w:rsidP="00B93C83">
      <w:pPr>
        <w:rPr>
          <w:rFonts w:hint="eastAsia"/>
        </w:rPr>
      </w:pPr>
      <w:r>
        <w:rPr>
          <w:rFonts w:hint="eastAsia"/>
        </w:rPr>
        <w:t>正确答案是：生产车间的办公费</w:t>
      </w:r>
      <w:r>
        <w:rPr>
          <w:rFonts w:hint="eastAsia"/>
        </w:rPr>
        <w:t xml:space="preserve">, </w:t>
      </w:r>
      <w:r>
        <w:rPr>
          <w:rFonts w:hint="eastAsia"/>
        </w:rPr>
        <w:t>生产车间厂房的折旧费</w:t>
      </w:r>
      <w:r>
        <w:rPr>
          <w:rFonts w:hint="eastAsia"/>
        </w:rPr>
        <w:t xml:space="preserve">, </w:t>
      </w:r>
      <w:r>
        <w:rPr>
          <w:rFonts w:hint="eastAsia"/>
        </w:rPr>
        <w:t>生产车间的劳动保护费</w:t>
      </w:r>
      <w:r>
        <w:rPr>
          <w:rFonts w:hint="eastAsia"/>
        </w:rPr>
        <w:t xml:space="preserve">, </w:t>
      </w:r>
      <w:r>
        <w:rPr>
          <w:rFonts w:hint="eastAsia"/>
        </w:rPr>
        <w:t>车间照明费</w:t>
      </w:r>
    </w:p>
    <w:p w14:paraId="4DEDEC24" w14:textId="77777777" w:rsidR="00B93C83" w:rsidRDefault="00B93C83" w:rsidP="00B93C83"/>
    <w:p w14:paraId="3B8900B0" w14:textId="77777777" w:rsidR="00B93C83" w:rsidRDefault="00B93C83" w:rsidP="00B93C83"/>
    <w:p w14:paraId="11EC3117" w14:textId="77777777" w:rsidR="00B93C83" w:rsidRDefault="00B93C83" w:rsidP="00B93C83"/>
    <w:p w14:paraId="2D23E7F8" w14:textId="77777777" w:rsidR="00B93C83" w:rsidRDefault="00B93C83" w:rsidP="00B93C83">
      <w:pPr>
        <w:rPr>
          <w:rFonts w:hint="eastAsia"/>
        </w:rPr>
      </w:pPr>
      <w:r>
        <w:rPr>
          <w:rFonts w:hint="eastAsia"/>
        </w:rPr>
        <w:t>基本生产车间直接用于产品生产、构成产品实体的原材料和主要材料，应通过（</w:t>
      </w:r>
      <w:r>
        <w:rPr>
          <w:rFonts w:hint="eastAsia"/>
        </w:rPr>
        <w:t xml:space="preserve">     </w:t>
      </w:r>
      <w:r>
        <w:rPr>
          <w:rFonts w:hint="eastAsia"/>
        </w:rPr>
        <w:t>）成本项目反映。</w:t>
      </w:r>
    </w:p>
    <w:p w14:paraId="5586D9CD" w14:textId="77777777" w:rsidR="00B93C83" w:rsidRDefault="00B93C83" w:rsidP="00B93C83">
      <w:pPr>
        <w:rPr>
          <w:rFonts w:hint="eastAsia"/>
        </w:rPr>
      </w:pPr>
      <w:r>
        <w:rPr>
          <w:rFonts w:hint="eastAsia"/>
        </w:rPr>
        <w:t>正确答案是：直接材料</w:t>
      </w:r>
    </w:p>
    <w:p w14:paraId="315E7CF8" w14:textId="77777777" w:rsidR="00B93C83" w:rsidRDefault="00B93C83" w:rsidP="00B93C83"/>
    <w:p w14:paraId="10ECF45D" w14:textId="77777777" w:rsidR="00B93C83" w:rsidRDefault="00B93C83" w:rsidP="00B93C83"/>
    <w:p w14:paraId="6D674516" w14:textId="77777777" w:rsidR="00B93C83" w:rsidRDefault="00B93C83" w:rsidP="00B93C83">
      <w:pPr>
        <w:rPr>
          <w:rFonts w:hint="eastAsia"/>
        </w:rPr>
      </w:pPr>
      <w:r>
        <w:rPr>
          <w:rFonts w:hint="eastAsia"/>
        </w:rPr>
        <w:t>直接生产费用既可以是直接计入费用，也可以是间接计入费用。</w:t>
      </w:r>
    </w:p>
    <w:p w14:paraId="2DD24AC3" w14:textId="77777777" w:rsidR="00B93C83" w:rsidRDefault="00B93C83" w:rsidP="00B93C83">
      <w:pPr>
        <w:rPr>
          <w:rFonts w:hint="eastAsia"/>
        </w:rPr>
      </w:pPr>
      <w:r>
        <w:rPr>
          <w:rFonts w:hint="eastAsia"/>
        </w:rPr>
        <w:t>正确答案是“对”。</w:t>
      </w:r>
    </w:p>
    <w:p w14:paraId="778AF8B9" w14:textId="77777777" w:rsidR="00B93C83" w:rsidRDefault="00B93C83" w:rsidP="00B93C83"/>
    <w:p w14:paraId="2974C1E7" w14:textId="77777777" w:rsidR="00B93C83" w:rsidRDefault="00B93C83" w:rsidP="00B93C83">
      <w:pPr>
        <w:rPr>
          <w:rFonts w:hint="eastAsia"/>
        </w:rPr>
      </w:pPr>
      <w:r>
        <w:rPr>
          <w:rFonts w:hint="eastAsia"/>
        </w:rPr>
        <w:lastRenderedPageBreak/>
        <w:t>不论什么工业企业，不论什么生产类型，也不论管理上要求如何，最终都必须按照产品品种计算出产品成本。</w:t>
      </w:r>
    </w:p>
    <w:p w14:paraId="7F3F7595" w14:textId="77777777" w:rsidR="00B93C83" w:rsidRDefault="00B93C83" w:rsidP="00B93C83">
      <w:pPr>
        <w:rPr>
          <w:rFonts w:hint="eastAsia"/>
        </w:rPr>
      </w:pPr>
      <w:r>
        <w:rPr>
          <w:rFonts w:hint="eastAsia"/>
        </w:rPr>
        <w:t>正确答案是“错”。</w:t>
      </w:r>
    </w:p>
    <w:p w14:paraId="408EDDF3" w14:textId="77777777" w:rsidR="00B93C83" w:rsidRDefault="00B93C83" w:rsidP="00B93C83"/>
    <w:p w14:paraId="43E580D4" w14:textId="77777777" w:rsidR="00B93C83" w:rsidRDefault="00B93C83" w:rsidP="00B93C83"/>
    <w:p w14:paraId="568C1EC7" w14:textId="77777777" w:rsidR="00B93C83" w:rsidRDefault="00B93C83" w:rsidP="00B93C83">
      <w:pPr>
        <w:rPr>
          <w:rFonts w:hint="eastAsia"/>
        </w:rPr>
      </w:pPr>
      <w:r>
        <w:rPr>
          <w:rFonts w:hint="eastAsia"/>
        </w:rPr>
        <w:t>下列各项费用中，计入产品成本的是（</w:t>
      </w:r>
      <w:r>
        <w:rPr>
          <w:rFonts w:hint="eastAsia"/>
        </w:rPr>
        <w:t xml:space="preserve">   </w:t>
      </w:r>
      <w:r>
        <w:rPr>
          <w:rFonts w:hint="eastAsia"/>
        </w:rPr>
        <w:t>）</w:t>
      </w:r>
    </w:p>
    <w:p w14:paraId="5885A95C" w14:textId="77777777" w:rsidR="00B93C83" w:rsidRDefault="00B93C83" w:rsidP="00B93C83">
      <w:pPr>
        <w:rPr>
          <w:rFonts w:hint="eastAsia"/>
        </w:rPr>
      </w:pPr>
      <w:r>
        <w:rPr>
          <w:rFonts w:hint="eastAsia"/>
        </w:rPr>
        <w:t>正确答案是：制造费用</w:t>
      </w:r>
    </w:p>
    <w:p w14:paraId="1ABF0BEF" w14:textId="77777777" w:rsidR="00B93C83" w:rsidRDefault="00B93C83" w:rsidP="00B93C83"/>
    <w:p w14:paraId="2E399DAD" w14:textId="77777777" w:rsidR="00B93C83" w:rsidRDefault="00B93C83" w:rsidP="00B93C83">
      <w:pPr>
        <w:rPr>
          <w:rFonts w:hint="eastAsia"/>
        </w:rPr>
      </w:pPr>
      <w:r>
        <w:rPr>
          <w:rFonts w:hint="eastAsia"/>
        </w:rPr>
        <w:t>交互分配法是对各辅助生产车间的辅助生产费用进行两次分配，具体为先进行对外分配，再进行对内分配。</w:t>
      </w:r>
    </w:p>
    <w:p w14:paraId="7362C51E" w14:textId="77777777" w:rsidR="00B93C83" w:rsidRDefault="00B93C83" w:rsidP="00B93C83">
      <w:pPr>
        <w:rPr>
          <w:rFonts w:hint="eastAsia"/>
        </w:rPr>
      </w:pPr>
      <w:r>
        <w:rPr>
          <w:rFonts w:hint="eastAsia"/>
        </w:rPr>
        <w:t>正确答案是“错”。</w:t>
      </w:r>
    </w:p>
    <w:p w14:paraId="2F3116D8" w14:textId="77777777" w:rsidR="00B93C83" w:rsidRDefault="00B93C83" w:rsidP="00B93C83"/>
    <w:p w14:paraId="09463B8E" w14:textId="77777777" w:rsidR="00B93C83" w:rsidRDefault="00B93C83" w:rsidP="00B93C83"/>
    <w:p w14:paraId="66677D51" w14:textId="77777777" w:rsidR="00B93C83" w:rsidRDefault="00B93C83" w:rsidP="00B93C83">
      <w:pPr>
        <w:rPr>
          <w:rFonts w:hint="eastAsia"/>
        </w:rPr>
      </w:pPr>
      <w:r>
        <w:rPr>
          <w:rFonts w:hint="eastAsia"/>
        </w:rPr>
        <w:t>可修复废品必须具备的条件有（</w:t>
      </w:r>
      <w:r>
        <w:rPr>
          <w:rFonts w:hint="eastAsia"/>
        </w:rPr>
        <w:t xml:space="preserve">     </w:t>
      </w:r>
      <w:r>
        <w:rPr>
          <w:rFonts w:hint="eastAsia"/>
        </w:rPr>
        <w:t>）。</w:t>
      </w:r>
    </w:p>
    <w:p w14:paraId="2B3F7840" w14:textId="77777777" w:rsidR="00B93C83" w:rsidRDefault="00B93C83" w:rsidP="00B93C83">
      <w:pPr>
        <w:rPr>
          <w:rFonts w:hint="eastAsia"/>
        </w:rPr>
      </w:pPr>
      <w:r>
        <w:rPr>
          <w:rFonts w:hint="eastAsia"/>
        </w:rPr>
        <w:t>在技术上可以修复</w:t>
      </w:r>
      <w:r>
        <w:rPr>
          <w:rFonts w:hint="eastAsia"/>
        </w:rPr>
        <w:t xml:space="preserve">, </w:t>
      </w:r>
      <w:r>
        <w:rPr>
          <w:rFonts w:hint="eastAsia"/>
        </w:rPr>
        <w:t>修复在经济上合算</w:t>
      </w:r>
    </w:p>
    <w:p w14:paraId="3CF4F156" w14:textId="77777777" w:rsidR="00B93C83" w:rsidRDefault="00B93C83" w:rsidP="00B93C83"/>
    <w:p w14:paraId="1BDB5207" w14:textId="77777777" w:rsidR="00B93C83" w:rsidRDefault="00B93C83" w:rsidP="00B93C83"/>
    <w:p w14:paraId="47E68B98" w14:textId="77777777" w:rsidR="00B93C83" w:rsidRDefault="00B93C83" w:rsidP="00B93C83">
      <w:pPr>
        <w:rPr>
          <w:rFonts w:hint="eastAsia"/>
        </w:rPr>
      </w:pPr>
      <w:r>
        <w:rPr>
          <w:rFonts w:hint="eastAsia"/>
        </w:rPr>
        <w:t>成本会计的任务由企业经营管理的要求所决定，此外还受（</w:t>
      </w:r>
      <w:r>
        <w:rPr>
          <w:rFonts w:hint="eastAsia"/>
        </w:rPr>
        <w:t xml:space="preserve">     </w:t>
      </w:r>
      <w:r>
        <w:rPr>
          <w:rFonts w:hint="eastAsia"/>
        </w:rPr>
        <w:t>）的制约</w:t>
      </w:r>
    </w:p>
    <w:p w14:paraId="728610C5" w14:textId="77777777" w:rsidR="00B93C83" w:rsidRDefault="00B93C83" w:rsidP="00B93C83">
      <w:pPr>
        <w:rPr>
          <w:rFonts w:hint="eastAsia"/>
        </w:rPr>
      </w:pPr>
      <w:r>
        <w:rPr>
          <w:rFonts w:hint="eastAsia"/>
        </w:rPr>
        <w:t>正确答案是：成本会计的对象和职能</w:t>
      </w:r>
    </w:p>
    <w:p w14:paraId="1C3E4B82" w14:textId="77777777" w:rsidR="00B93C83" w:rsidRDefault="00B93C83" w:rsidP="00B93C83"/>
    <w:p w14:paraId="1CE36A1C" w14:textId="77777777" w:rsidR="00B93C83" w:rsidRDefault="00B93C83" w:rsidP="00B93C83"/>
    <w:p w14:paraId="5B6A6A45" w14:textId="77777777" w:rsidR="00B93C83" w:rsidRDefault="00B93C83" w:rsidP="00B93C83"/>
    <w:p w14:paraId="1C7BB874" w14:textId="77777777" w:rsidR="00B93C83" w:rsidRDefault="00B93C83" w:rsidP="00B93C83">
      <w:pPr>
        <w:rPr>
          <w:rFonts w:hint="eastAsia"/>
        </w:rPr>
      </w:pPr>
      <w:r>
        <w:rPr>
          <w:rFonts w:hint="eastAsia"/>
        </w:rPr>
        <w:t>“基本生产成本”账户应该按成本计算对象设置明细分类账，账内按成本项目分设专栏或专行。</w:t>
      </w:r>
    </w:p>
    <w:p w14:paraId="515FF662" w14:textId="77777777" w:rsidR="00B93C83" w:rsidRDefault="00B93C83" w:rsidP="00B93C83">
      <w:pPr>
        <w:rPr>
          <w:rFonts w:hint="eastAsia"/>
        </w:rPr>
      </w:pPr>
      <w:r>
        <w:rPr>
          <w:rFonts w:hint="eastAsia"/>
        </w:rPr>
        <w:t>正确答案是“对”。</w:t>
      </w:r>
    </w:p>
    <w:p w14:paraId="697BE8F0" w14:textId="77777777" w:rsidR="00B93C83" w:rsidRDefault="00B93C83" w:rsidP="00B93C83"/>
    <w:p w14:paraId="51A42923" w14:textId="77777777" w:rsidR="00B93C83" w:rsidRDefault="00B93C83" w:rsidP="00B93C83">
      <w:pPr>
        <w:rPr>
          <w:rFonts w:hint="eastAsia"/>
        </w:rPr>
      </w:pPr>
      <w:r>
        <w:rPr>
          <w:rFonts w:hint="eastAsia"/>
        </w:rPr>
        <w:t>对于几种产品共同耗用的原材料，常用的分配方法有（</w:t>
      </w:r>
      <w:r>
        <w:rPr>
          <w:rFonts w:hint="eastAsia"/>
        </w:rPr>
        <w:t xml:space="preserve">     </w:t>
      </w:r>
      <w:r>
        <w:rPr>
          <w:rFonts w:hint="eastAsia"/>
        </w:rPr>
        <w:t>）。</w:t>
      </w:r>
    </w:p>
    <w:p w14:paraId="6AADB022" w14:textId="21CAF769" w:rsidR="000F2F80" w:rsidRDefault="00B93C83" w:rsidP="00B93C83">
      <w:r>
        <w:rPr>
          <w:rFonts w:hint="eastAsia"/>
        </w:rPr>
        <w:t>正确答案是：定额耗用量比例分配法</w:t>
      </w:r>
      <w:r>
        <w:rPr>
          <w:rFonts w:hint="eastAsia"/>
        </w:rPr>
        <w:t xml:space="preserve">, </w:t>
      </w:r>
      <w:r>
        <w:rPr>
          <w:rFonts w:hint="eastAsia"/>
        </w:rPr>
        <w:t>定额耗用量比例分配法</w:t>
      </w:r>
      <w:r>
        <w:rPr>
          <w:rFonts w:hint="eastAsia"/>
        </w:rPr>
        <w:t xml:space="preserve">, </w:t>
      </w:r>
      <w:r>
        <w:rPr>
          <w:rFonts w:hint="eastAsia"/>
        </w:rPr>
        <w:t>产品产量（重量）比例分配法</w:t>
      </w:r>
    </w:p>
    <w:p w14:paraId="2ABBC600" w14:textId="77777777" w:rsidR="00AA7AED" w:rsidRPr="00B93C83" w:rsidRDefault="00AA7AED">
      <w:pPr>
        <w:widowControl/>
        <w:rPr>
          <w:rFonts w:ascii="Arial" w:eastAsia="宋体" w:hAnsi="Arial" w:cs="Arial"/>
          <w:color w:val="000000"/>
          <w:szCs w:val="18"/>
        </w:rPr>
      </w:pPr>
    </w:p>
    <w:sectPr w:rsidR="00AA7AED" w:rsidRPr="00B93C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E84DB" w14:textId="77777777" w:rsidR="00B11B3A" w:rsidRDefault="00B11B3A" w:rsidP="00D06E82">
      <w:r>
        <w:separator/>
      </w:r>
    </w:p>
  </w:endnote>
  <w:endnote w:type="continuationSeparator" w:id="0">
    <w:p w14:paraId="24EC9985" w14:textId="77777777" w:rsidR="00B11B3A" w:rsidRDefault="00B11B3A" w:rsidP="00D06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496C3" w14:textId="77777777" w:rsidR="00B11B3A" w:rsidRDefault="00B11B3A" w:rsidP="00D06E82">
      <w:r>
        <w:separator/>
      </w:r>
    </w:p>
  </w:footnote>
  <w:footnote w:type="continuationSeparator" w:id="0">
    <w:p w14:paraId="152A0417" w14:textId="77777777" w:rsidR="00B11B3A" w:rsidRDefault="00B11B3A" w:rsidP="00D06E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68B2A55"/>
    <w:multiLevelType w:val="singleLevel"/>
    <w:tmpl w:val="D68B2A55"/>
    <w:lvl w:ilvl="0">
      <w:start w:val="1"/>
      <w:numFmt w:val="upperLetter"/>
      <w:suff w:val="nothing"/>
      <w:lvlText w:val="%1、"/>
      <w:lvlJc w:val="left"/>
    </w:lvl>
  </w:abstractNum>
  <w:abstractNum w:abstractNumId="1" w15:restartNumberingAfterBreak="0">
    <w:nsid w:val="0000000A"/>
    <w:multiLevelType w:val="singleLevel"/>
    <w:tmpl w:val="0000000A"/>
    <w:lvl w:ilvl="0">
      <w:start w:val="5"/>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7AED"/>
    <w:rsid w:val="00002BB1"/>
    <w:rsid w:val="000A2C37"/>
    <w:rsid w:val="000F2F80"/>
    <w:rsid w:val="00AA7AED"/>
    <w:rsid w:val="00B11B3A"/>
    <w:rsid w:val="00B93C83"/>
    <w:rsid w:val="00CD18A7"/>
    <w:rsid w:val="00D06E82"/>
    <w:rsid w:val="00E21C86"/>
    <w:rsid w:val="415F358D"/>
    <w:rsid w:val="5C643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B05162"/>
  <w15:docId w15:val="{8EE1A3BD-23B8-4CFC-B591-C07596CFB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06E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06E82"/>
    <w:rPr>
      <w:kern w:val="2"/>
      <w:sz w:val="18"/>
      <w:szCs w:val="18"/>
    </w:rPr>
  </w:style>
  <w:style w:type="paragraph" w:styleId="a5">
    <w:name w:val="footer"/>
    <w:basedOn w:val="a"/>
    <w:link w:val="a6"/>
    <w:rsid w:val="00D06E82"/>
    <w:pPr>
      <w:tabs>
        <w:tab w:val="center" w:pos="4153"/>
        <w:tab w:val="right" w:pos="8306"/>
      </w:tabs>
      <w:snapToGrid w:val="0"/>
      <w:jc w:val="left"/>
    </w:pPr>
    <w:rPr>
      <w:sz w:val="18"/>
      <w:szCs w:val="18"/>
    </w:rPr>
  </w:style>
  <w:style w:type="character" w:customStyle="1" w:styleId="a6">
    <w:name w:val="页脚 字符"/>
    <w:basedOn w:val="a0"/>
    <w:link w:val="a5"/>
    <w:rsid w:val="00D06E82"/>
    <w:rPr>
      <w:kern w:val="2"/>
      <w:sz w:val="18"/>
      <w:szCs w:val="18"/>
    </w:rPr>
  </w:style>
  <w:style w:type="character" w:styleId="a7">
    <w:name w:val="page number"/>
    <w:basedOn w:val="a0"/>
    <w:rsid w:val="000F2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796619">
      <w:bodyDiv w:val="1"/>
      <w:marLeft w:val="0"/>
      <w:marRight w:val="0"/>
      <w:marTop w:val="0"/>
      <w:marBottom w:val="0"/>
      <w:divBdr>
        <w:top w:val="none" w:sz="0" w:space="0" w:color="auto"/>
        <w:left w:val="none" w:sz="0" w:space="0" w:color="auto"/>
        <w:bottom w:val="none" w:sz="0" w:space="0" w:color="auto"/>
        <w:right w:val="none" w:sz="0" w:space="0" w:color="auto"/>
      </w:divBdr>
      <w:divsChild>
        <w:div w:id="353310889">
          <w:marLeft w:val="0"/>
          <w:marRight w:val="0"/>
          <w:marTop w:val="0"/>
          <w:marBottom w:val="432"/>
          <w:divBdr>
            <w:top w:val="none" w:sz="0" w:space="0" w:color="auto"/>
            <w:left w:val="none" w:sz="0" w:space="0" w:color="auto"/>
            <w:bottom w:val="none" w:sz="0" w:space="0" w:color="auto"/>
            <w:right w:val="none" w:sz="0" w:space="0" w:color="auto"/>
          </w:divBdr>
          <w:divsChild>
            <w:div w:id="942885377">
              <w:marLeft w:val="2040"/>
              <w:marRight w:val="0"/>
              <w:marTop w:val="0"/>
              <w:marBottom w:val="0"/>
              <w:divBdr>
                <w:top w:val="none" w:sz="0" w:space="0" w:color="auto"/>
                <w:left w:val="none" w:sz="0" w:space="0" w:color="auto"/>
                <w:bottom w:val="none" w:sz="0" w:space="0" w:color="auto"/>
                <w:right w:val="none" w:sz="0" w:space="0" w:color="auto"/>
              </w:divBdr>
              <w:divsChild>
                <w:div w:id="1899896672">
                  <w:marLeft w:val="0"/>
                  <w:marRight w:val="0"/>
                  <w:marTop w:val="0"/>
                  <w:marBottom w:val="0"/>
                  <w:divBdr>
                    <w:top w:val="single" w:sz="2" w:space="0" w:color="B8DCE2"/>
                    <w:left w:val="single" w:sz="2" w:space="0" w:color="B8DCE2"/>
                    <w:bottom w:val="single" w:sz="2" w:space="0" w:color="B8DCE2"/>
                    <w:right w:val="single" w:sz="2" w:space="0" w:color="B8DCE2"/>
                  </w:divBdr>
                  <w:divsChild>
                    <w:div w:id="695733347">
                      <w:marLeft w:val="0"/>
                      <w:marRight w:val="0"/>
                      <w:marTop w:val="0"/>
                      <w:marBottom w:val="360"/>
                      <w:divBdr>
                        <w:top w:val="none" w:sz="0" w:space="0" w:color="auto"/>
                        <w:left w:val="none" w:sz="0" w:space="0" w:color="auto"/>
                        <w:bottom w:val="none" w:sz="0" w:space="0" w:color="auto"/>
                        <w:right w:val="none" w:sz="0" w:space="0" w:color="auto"/>
                      </w:divBdr>
                    </w:div>
                    <w:div w:id="2113668746">
                      <w:marLeft w:val="0"/>
                      <w:marRight w:val="0"/>
                      <w:marTop w:val="168"/>
                      <w:marBottom w:val="72"/>
                      <w:divBdr>
                        <w:top w:val="none" w:sz="0" w:space="0" w:color="auto"/>
                        <w:left w:val="none" w:sz="0" w:space="0" w:color="auto"/>
                        <w:bottom w:val="none" w:sz="0" w:space="0" w:color="auto"/>
                        <w:right w:val="none" w:sz="0" w:space="0" w:color="auto"/>
                      </w:divBdr>
                      <w:divsChild>
                        <w:div w:id="1307398143">
                          <w:marLeft w:val="0"/>
                          <w:marRight w:val="0"/>
                          <w:marTop w:val="0"/>
                          <w:marBottom w:val="0"/>
                          <w:divBdr>
                            <w:top w:val="none" w:sz="0" w:space="0" w:color="auto"/>
                            <w:left w:val="none" w:sz="0" w:space="0" w:color="auto"/>
                            <w:bottom w:val="none" w:sz="0" w:space="0" w:color="auto"/>
                            <w:right w:val="none" w:sz="0" w:space="0" w:color="auto"/>
                          </w:divBdr>
                        </w:div>
                        <w:div w:id="1396659156">
                          <w:marLeft w:val="0"/>
                          <w:marRight w:val="0"/>
                          <w:marTop w:val="0"/>
                          <w:marBottom w:val="0"/>
                          <w:divBdr>
                            <w:top w:val="none" w:sz="0" w:space="0" w:color="auto"/>
                            <w:left w:val="none" w:sz="0" w:space="0" w:color="auto"/>
                            <w:bottom w:val="none" w:sz="0" w:space="0" w:color="auto"/>
                            <w:right w:val="none" w:sz="0" w:space="0" w:color="auto"/>
                          </w:divBdr>
                          <w:divsChild>
                            <w:div w:id="122618889">
                              <w:marLeft w:val="0"/>
                              <w:marRight w:val="0"/>
                              <w:marTop w:val="0"/>
                              <w:marBottom w:val="0"/>
                              <w:divBdr>
                                <w:top w:val="none" w:sz="0" w:space="0" w:color="auto"/>
                                <w:left w:val="none" w:sz="0" w:space="0" w:color="auto"/>
                                <w:bottom w:val="none" w:sz="0" w:space="0" w:color="auto"/>
                                <w:right w:val="none" w:sz="0" w:space="0" w:color="auto"/>
                              </w:divBdr>
                            </w:div>
                            <w:div w:id="176122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726137">
                  <w:marLeft w:val="0"/>
                  <w:marRight w:val="0"/>
                  <w:marTop w:val="0"/>
                  <w:marBottom w:val="0"/>
                  <w:divBdr>
                    <w:top w:val="single" w:sz="2" w:space="0" w:color="FBE8CD"/>
                    <w:left w:val="single" w:sz="2" w:space="0" w:color="FBE8CD"/>
                    <w:bottom w:val="single" w:sz="2" w:space="0" w:color="FBE8CD"/>
                    <w:right w:val="single" w:sz="2" w:space="0" w:color="FBE8CD"/>
                  </w:divBdr>
                  <w:divsChild>
                    <w:div w:id="1158304474">
                      <w:marLeft w:val="0"/>
                      <w:marRight w:val="0"/>
                      <w:marTop w:val="0"/>
                      <w:marBottom w:val="120"/>
                      <w:divBdr>
                        <w:top w:val="none" w:sz="0" w:space="0" w:color="auto"/>
                        <w:left w:val="none" w:sz="0" w:space="0" w:color="auto"/>
                        <w:bottom w:val="none" w:sz="0" w:space="0" w:color="auto"/>
                        <w:right w:val="none" w:sz="0" w:space="0" w:color="auto"/>
                      </w:divBdr>
                      <w:divsChild>
                        <w:div w:id="8228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952674">
          <w:marLeft w:val="0"/>
          <w:marRight w:val="0"/>
          <w:marTop w:val="0"/>
          <w:marBottom w:val="432"/>
          <w:divBdr>
            <w:top w:val="none" w:sz="0" w:space="0" w:color="auto"/>
            <w:left w:val="none" w:sz="0" w:space="0" w:color="auto"/>
            <w:bottom w:val="none" w:sz="0" w:space="0" w:color="auto"/>
            <w:right w:val="none" w:sz="0" w:space="0" w:color="auto"/>
          </w:divBdr>
          <w:divsChild>
            <w:div w:id="1985115627">
              <w:marLeft w:val="0"/>
              <w:marRight w:val="0"/>
              <w:marTop w:val="100"/>
              <w:marBottom w:val="432"/>
              <w:divBdr>
                <w:top w:val="single" w:sz="6" w:space="6" w:color="CAD0D7"/>
                <w:left w:val="single" w:sz="6" w:space="6" w:color="CAD0D7"/>
                <w:bottom w:val="single" w:sz="6" w:space="6" w:color="CAD0D7"/>
                <w:right w:val="single" w:sz="6" w:space="6" w:color="CAD0D7"/>
              </w:divBdr>
              <w:divsChild>
                <w:div w:id="538007871">
                  <w:marLeft w:val="0"/>
                  <w:marRight w:val="0"/>
                  <w:marTop w:val="168"/>
                  <w:marBottom w:val="0"/>
                  <w:divBdr>
                    <w:top w:val="none" w:sz="0" w:space="0" w:color="auto"/>
                    <w:left w:val="none" w:sz="0" w:space="0" w:color="auto"/>
                    <w:bottom w:val="none" w:sz="0" w:space="0" w:color="auto"/>
                    <w:right w:val="none" w:sz="0" w:space="0" w:color="auto"/>
                  </w:divBdr>
                </w:div>
                <w:div w:id="2013990905">
                  <w:marLeft w:val="0"/>
                  <w:marRight w:val="0"/>
                  <w:marTop w:val="168"/>
                  <w:marBottom w:val="0"/>
                  <w:divBdr>
                    <w:top w:val="none" w:sz="0" w:space="0" w:color="auto"/>
                    <w:left w:val="none" w:sz="0" w:space="0" w:color="auto"/>
                    <w:bottom w:val="none" w:sz="0" w:space="0" w:color="auto"/>
                    <w:right w:val="none" w:sz="0" w:space="0" w:color="auto"/>
                  </w:divBdr>
                </w:div>
                <w:div w:id="1507940054">
                  <w:marLeft w:val="0"/>
                  <w:marRight w:val="0"/>
                  <w:marTop w:val="168"/>
                  <w:marBottom w:val="0"/>
                  <w:divBdr>
                    <w:top w:val="none" w:sz="0" w:space="0" w:color="auto"/>
                    <w:left w:val="none" w:sz="0" w:space="0" w:color="auto"/>
                    <w:bottom w:val="none" w:sz="0" w:space="0" w:color="auto"/>
                    <w:right w:val="none" w:sz="0" w:space="0" w:color="auto"/>
                  </w:divBdr>
                </w:div>
              </w:divsChild>
            </w:div>
            <w:div w:id="261886340">
              <w:marLeft w:val="2040"/>
              <w:marRight w:val="0"/>
              <w:marTop w:val="0"/>
              <w:marBottom w:val="0"/>
              <w:divBdr>
                <w:top w:val="none" w:sz="0" w:space="0" w:color="auto"/>
                <w:left w:val="none" w:sz="0" w:space="0" w:color="auto"/>
                <w:bottom w:val="none" w:sz="0" w:space="0" w:color="auto"/>
                <w:right w:val="none" w:sz="0" w:space="0" w:color="auto"/>
              </w:divBdr>
              <w:divsChild>
                <w:div w:id="70742363">
                  <w:marLeft w:val="0"/>
                  <w:marRight w:val="0"/>
                  <w:marTop w:val="0"/>
                  <w:marBottom w:val="0"/>
                  <w:divBdr>
                    <w:top w:val="single" w:sz="2" w:space="0" w:color="B8DCE2"/>
                    <w:left w:val="single" w:sz="2" w:space="0" w:color="B8DCE2"/>
                    <w:bottom w:val="single" w:sz="2" w:space="0" w:color="B8DCE2"/>
                    <w:right w:val="single" w:sz="2" w:space="0" w:color="B8DCE2"/>
                  </w:divBdr>
                  <w:divsChild>
                    <w:div w:id="1497765901">
                      <w:marLeft w:val="0"/>
                      <w:marRight w:val="0"/>
                      <w:marTop w:val="0"/>
                      <w:marBottom w:val="360"/>
                      <w:divBdr>
                        <w:top w:val="none" w:sz="0" w:space="0" w:color="auto"/>
                        <w:left w:val="none" w:sz="0" w:space="0" w:color="auto"/>
                        <w:bottom w:val="none" w:sz="0" w:space="0" w:color="auto"/>
                        <w:right w:val="none" w:sz="0" w:space="0" w:color="auto"/>
                      </w:divBdr>
                    </w:div>
                    <w:div w:id="2023627207">
                      <w:marLeft w:val="0"/>
                      <w:marRight w:val="0"/>
                      <w:marTop w:val="168"/>
                      <w:marBottom w:val="72"/>
                      <w:divBdr>
                        <w:top w:val="none" w:sz="0" w:space="0" w:color="auto"/>
                        <w:left w:val="none" w:sz="0" w:space="0" w:color="auto"/>
                        <w:bottom w:val="none" w:sz="0" w:space="0" w:color="auto"/>
                        <w:right w:val="none" w:sz="0" w:space="0" w:color="auto"/>
                      </w:divBdr>
                      <w:divsChild>
                        <w:div w:id="2094282325">
                          <w:marLeft w:val="0"/>
                          <w:marRight w:val="0"/>
                          <w:marTop w:val="0"/>
                          <w:marBottom w:val="0"/>
                          <w:divBdr>
                            <w:top w:val="none" w:sz="0" w:space="0" w:color="auto"/>
                            <w:left w:val="none" w:sz="0" w:space="0" w:color="auto"/>
                            <w:bottom w:val="none" w:sz="0" w:space="0" w:color="auto"/>
                            <w:right w:val="none" w:sz="0" w:space="0" w:color="auto"/>
                          </w:divBdr>
                          <w:divsChild>
                            <w:div w:id="1601521208">
                              <w:marLeft w:val="0"/>
                              <w:marRight w:val="0"/>
                              <w:marTop w:val="0"/>
                              <w:marBottom w:val="0"/>
                              <w:divBdr>
                                <w:top w:val="none" w:sz="0" w:space="0" w:color="auto"/>
                                <w:left w:val="none" w:sz="0" w:space="0" w:color="auto"/>
                                <w:bottom w:val="none" w:sz="0" w:space="0" w:color="auto"/>
                                <w:right w:val="none" w:sz="0" w:space="0" w:color="auto"/>
                              </w:divBdr>
                              <w:divsChild>
                                <w:div w:id="2066634477">
                                  <w:marLeft w:val="0"/>
                                  <w:marRight w:val="0"/>
                                  <w:marTop w:val="0"/>
                                  <w:marBottom w:val="0"/>
                                  <w:divBdr>
                                    <w:top w:val="none" w:sz="0" w:space="0" w:color="auto"/>
                                    <w:left w:val="none" w:sz="0" w:space="0" w:color="auto"/>
                                    <w:bottom w:val="none" w:sz="0" w:space="0" w:color="auto"/>
                                    <w:right w:val="none" w:sz="0" w:space="0" w:color="auto"/>
                                  </w:divBdr>
                                  <w:divsChild>
                                    <w:div w:id="12715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9027">
                              <w:marLeft w:val="0"/>
                              <w:marRight w:val="0"/>
                              <w:marTop w:val="0"/>
                              <w:marBottom w:val="0"/>
                              <w:divBdr>
                                <w:top w:val="none" w:sz="0" w:space="0" w:color="auto"/>
                                <w:left w:val="none" w:sz="0" w:space="0" w:color="auto"/>
                                <w:bottom w:val="none" w:sz="0" w:space="0" w:color="auto"/>
                                <w:right w:val="none" w:sz="0" w:space="0" w:color="auto"/>
                              </w:divBdr>
                              <w:divsChild>
                                <w:div w:id="1264344352">
                                  <w:marLeft w:val="0"/>
                                  <w:marRight w:val="0"/>
                                  <w:marTop w:val="0"/>
                                  <w:marBottom w:val="0"/>
                                  <w:divBdr>
                                    <w:top w:val="none" w:sz="0" w:space="0" w:color="auto"/>
                                    <w:left w:val="none" w:sz="0" w:space="0" w:color="auto"/>
                                    <w:bottom w:val="none" w:sz="0" w:space="0" w:color="auto"/>
                                    <w:right w:val="none" w:sz="0" w:space="0" w:color="auto"/>
                                  </w:divBdr>
                                  <w:divsChild>
                                    <w:div w:id="159397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97610">
                              <w:marLeft w:val="0"/>
                              <w:marRight w:val="0"/>
                              <w:marTop w:val="0"/>
                              <w:marBottom w:val="0"/>
                              <w:divBdr>
                                <w:top w:val="none" w:sz="0" w:space="0" w:color="auto"/>
                                <w:left w:val="none" w:sz="0" w:space="0" w:color="auto"/>
                                <w:bottom w:val="none" w:sz="0" w:space="0" w:color="auto"/>
                                <w:right w:val="none" w:sz="0" w:space="0" w:color="auto"/>
                              </w:divBdr>
                              <w:divsChild>
                                <w:div w:id="106513041">
                                  <w:marLeft w:val="0"/>
                                  <w:marRight w:val="0"/>
                                  <w:marTop w:val="0"/>
                                  <w:marBottom w:val="0"/>
                                  <w:divBdr>
                                    <w:top w:val="none" w:sz="0" w:space="0" w:color="auto"/>
                                    <w:left w:val="none" w:sz="0" w:space="0" w:color="auto"/>
                                    <w:bottom w:val="none" w:sz="0" w:space="0" w:color="auto"/>
                                    <w:right w:val="none" w:sz="0" w:space="0" w:color="auto"/>
                                  </w:divBdr>
                                  <w:divsChild>
                                    <w:div w:id="130214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88097">
                              <w:marLeft w:val="0"/>
                              <w:marRight w:val="0"/>
                              <w:marTop w:val="0"/>
                              <w:marBottom w:val="0"/>
                              <w:divBdr>
                                <w:top w:val="none" w:sz="0" w:space="0" w:color="auto"/>
                                <w:left w:val="none" w:sz="0" w:space="0" w:color="auto"/>
                                <w:bottom w:val="none" w:sz="0" w:space="0" w:color="auto"/>
                                <w:right w:val="none" w:sz="0" w:space="0" w:color="auto"/>
                              </w:divBdr>
                              <w:divsChild>
                                <w:div w:id="2030250663">
                                  <w:marLeft w:val="0"/>
                                  <w:marRight w:val="0"/>
                                  <w:marTop w:val="0"/>
                                  <w:marBottom w:val="0"/>
                                  <w:divBdr>
                                    <w:top w:val="none" w:sz="0" w:space="0" w:color="auto"/>
                                    <w:left w:val="none" w:sz="0" w:space="0" w:color="auto"/>
                                    <w:bottom w:val="none" w:sz="0" w:space="0" w:color="auto"/>
                                    <w:right w:val="none" w:sz="0" w:space="0" w:color="auto"/>
                                  </w:divBdr>
                                  <w:divsChild>
                                    <w:div w:id="2165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350258">
                  <w:marLeft w:val="0"/>
                  <w:marRight w:val="0"/>
                  <w:marTop w:val="0"/>
                  <w:marBottom w:val="0"/>
                  <w:divBdr>
                    <w:top w:val="single" w:sz="2" w:space="0" w:color="FBE8CD"/>
                    <w:left w:val="single" w:sz="2" w:space="0" w:color="FBE8CD"/>
                    <w:bottom w:val="single" w:sz="2" w:space="0" w:color="FBE8CD"/>
                    <w:right w:val="single" w:sz="2" w:space="0" w:color="FBE8CD"/>
                  </w:divBdr>
                  <w:divsChild>
                    <w:div w:id="552621996">
                      <w:marLeft w:val="0"/>
                      <w:marRight w:val="0"/>
                      <w:marTop w:val="0"/>
                      <w:marBottom w:val="120"/>
                      <w:divBdr>
                        <w:top w:val="none" w:sz="0" w:space="0" w:color="auto"/>
                        <w:left w:val="none" w:sz="0" w:space="0" w:color="auto"/>
                        <w:bottom w:val="none" w:sz="0" w:space="0" w:color="auto"/>
                        <w:right w:val="none" w:sz="0" w:space="0" w:color="auto"/>
                      </w:divBdr>
                      <w:divsChild>
                        <w:div w:id="1406101133">
                          <w:marLeft w:val="0"/>
                          <w:marRight w:val="0"/>
                          <w:marTop w:val="0"/>
                          <w:marBottom w:val="120"/>
                          <w:divBdr>
                            <w:top w:val="none" w:sz="0" w:space="0" w:color="auto"/>
                            <w:left w:val="none" w:sz="0" w:space="0" w:color="auto"/>
                            <w:bottom w:val="none" w:sz="0" w:space="0" w:color="auto"/>
                            <w:right w:val="none" w:sz="0" w:space="0" w:color="auto"/>
                          </w:divBdr>
                        </w:div>
                        <w:div w:id="13511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372867">
          <w:marLeft w:val="0"/>
          <w:marRight w:val="0"/>
          <w:marTop w:val="0"/>
          <w:marBottom w:val="432"/>
          <w:divBdr>
            <w:top w:val="none" w:sz="0" w:space="0" w:color="auto"/>
            <w:left w:val="none" w:sz="0" w:space="0" w:color="auto"/>
            <w:bottom w:val="none" w:sz="0" w:space="0" w:color="auto"/>
            <w:right w:val="none" w:sz="0" w:space="0" w:color="auto"/>
          </w:divBdr>
          <w:divsChild>
            <w:div w:id="1690333011">
              <w:marLeft w:val="0"/>
              <w:marRight w:val="0"/>
              <w:marTop w:val="100"/>
              <w:marBottom w:val="432"/>
              <w:divBdr>
                <w:top w:val="single" w:sz="6" w:space="6" w:color="CAD0D7"/>
                <w:left w:val="single" w:sz="6" w:space="6" w:color="CAD0D7"/>
                <w:bottom w:val="single" w:sz="6" w:space="6" w:color="CAD0D7"/>
                <w:right w:val="single" w:sz="6" w:space="6" w:color="CAD0D7"/>
              </w:divBdr>
              <w:divsChild>
                <w:div w:id="939678324">
                  <w:marLeft w:val="0"/>
                  <w:marRight w:val="0"/>
                  <w:marTop w:val="168"/>
                  <w:marBottom w:val="0"/>
                  <w:divBdr>
                    <w:top w:val="none" w:sz="0" w:space="0" w:color="auto"/>
                    <w:left w:val="none" w:sz="0" w:space="0" w:color="auto"/>
                    <w:bottom w:val="none" w:sz="0" w:space="0" w:color="auto"/>
                    <w:right w:val="none" w:sz="0" w:space="0" w:color="auto"/>
                  </w:divBdr>
                </w:div>
                <w:div w:id="722142603">
                  <w:marLeft w:val="0"/>
                  <w:marRight w:val="0"/>
                  <w:marTop w:val="168"/>
                  <w:marBottom w:val="0"/>
                  <w:divBdr>
                    <w:top w:val="none" w:sz="0" w:space="0" w:color="auto"/>
                    <w:left w:val="none" w:sz="0" w:space="0" w:color="auto"/>
                    <w:bottom w:val="none" w:sz="0" w:space="0" w:color="auto"/>
                    <w:right w:val="none" w:sz="0" w:space="0" w:color="auto"/>
                  </w:divBdr>
                </w:div>
                <w:div w:id="798382666">
                  <w:marLeft w:val="0"/>
                  <w:marRight w:val="0"/>
                  <w:marTop w:val="168"/>
                  <w:marBottom w:val="0"/>
                  <w:divBdr>
                    <w:top w:val="none" w:sz="0" w:space="0" w:color="auto"/>
                    <w:left w:val="none" w:sz="0" w:space="0" w:color="auto"/>
                    <w:bottom w:val="none" w:sz="0" w:space="0" w:color="auto"/>
                    <w:right w:val="none" w:sz="0" w:space="0" w:color="auto"/>
                  </w:divBdr>
                </w:div>
              </w:divsChild>
            </w:div>
            <w:div w:id="1663852225">
              <w:marLeft w:val="2040"/>
              <w:marRight w:val="0"/>
              <w:marTop w:val="0"/>
              <w:marBottom w:val="0"/>
              <w:divBdr>
                <w:top w:val="none" w:sz="0" w:space="0" w:color="auto"/>
                <w:left w:val="none" w:sz="0" w:space="0" w:color="auto"/>
                <w:bottom w:val="none" w:sz="0" w:space="0" w:color="auto"/>
                <w:right w:val="none" w:sz="0" w:space="0" w:color="auto"/>
              </w:divBdr>
              <w:divsChild>
                <w:div w:id="599527867">
                  <w:marLeft w:val="0"/>
                  <w:marRight w:val="0"/>
                  <w:marTop w:val="0"/>
                  <w:marBottom w:val="0"/>
                  <w:divBdr>
                    <w:top w:val="single" w:sz="2" w:space="0" w:color="B8DCE2"/>
                    <w:left w:val="single" w:sz="2" w:space="0" w:color="B8DCE2"/>
                    <w:bottom w:val="single" w:sz="2" w:space="0" w:color="B8DCE2"/>
                    <w:right w:val="single" w:sz="2" w:space="0" w:color="B8DCE2"/>
                  </w:divBdr>
                  <w:divsChild>
                    <w:div w:id="1819687441">
                      <w:marLeft w:val="0"/>
                      <w:marRight w:val="0"/>
                      <w:marTop w:val="0"/>
                      <w:marBottom w:val="360"/>
                      <w:divBdr>
                        <w:top w:val="none" w:sz="0" w:space="0" w:color="auto"/>
                        <w:left w:val="none" w:sz="0" w:space="0" w:color="auto"/>
                        <w:bottom w:val="none" w:sz="0" w:space="0" w:color="auto"/>
                        <w:right w:val="none" w:sz="0" w:space="0" w:color="auto"/>
                      </w:divBdr>
                    </w:div>
                    <w:div w:id="1073553087">
                      <w:marLeft w:val="0"/>
                      <w:marRight w:val="0"/>
                      <w:marTop w:val="168"/>
                      <w:marBottom w:val="72"/>
                      <w:divBdr>
                        <w:top w:val="none" w:sz="0" w:space="0" w:color="auto"/>
                        <w:left w:val="none" w:sz="0" w:space="0" w:color="auto"/>
                        <w:bottom w:val="none" w:sz="0" w:space="0" w:color="auto"/>
                        <w:right w:val="none" w:sz="0" w:space="0" w:color="auto"/>
                      </w:divBdr>
                      <w:divsChild>
                        <w:div w:id="1907572335">
                          <w:marLeft w:val="0"/>
                          <w:marRight w:val="0"/>
                          <w:marTop w:val="0"/>
                          <w:marBottom w:val="0"/>
                          <w:divBdr>
                            <w:top w:val="none" w:sz="0" w:space="0" w:color="auto"/>
                            <w:left w:val="none" w:sz="0" w:space="0" w:color="auto"/>
                            <w:bottom w:val="none" w:sz="0" w:space="0" w:color="auto"/>
                            <w:right w:val="none" w:sz="0" w:space="0" w:color="auto"/>
                          </w:divBdr>
                          <w:divsChild>
                            <w:div w:id="1362702711">
                              <w:marLeft w:val="0"/>
                              <w:marRight w:val="0"/>
                              <w:marTop w:val="0"/>
                              <w:marBottom w:val="0"/>
                              <w:divBdr>
                                <w:top w:val="none" w:sz="0" w:space="0" w:color="auto"/>
                                <w:left w:val="none" w:sz="0" w:space="0" w:color="auto"/>
                                <w:bottom w:val="none" w:sz="0" w:space="0" w:color="auto"/>
                                <w:right w:val="none" w:sz="0" w:space="0" w:color="auto"/>
                              </w:divBdr>
                              <w:divsChild>
                                <w:div w:id="1799294732">
                                  <w:marLeft w:val="0"/>
                                  <w:marRight w:val="0"/>
                                  <w:marTop w:val="0"/>
                                  <w:marBottom w:val="0"/>
                                  <w:divBdr>
                                    <w:top w:val="none" w:sz="0" w:space="0" w:color="auto"/>
                                    <w:left w:val="none" w:sz="0" w:space="0" w:color="auto"/>
                                    <w:bottom w:val="none" w:sz="0" w:space="0" w:color="auto"/>
                                    <w:right w:val="none" w:sz="0" w:space="0" w:color="auto"/>
                                  </w:divBdr>
                                  <w:divsChild>
                                    <w:div w:id="112658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0623">
                              <w:marLeft w:val="0"/>
                              <w:marRight w:val="0"/>
                              <w:marTop w:val="0"/>
                              <w:marBottom w:val="0"/>
                              <w:divBdr>
                                <w:top w:val="none" w:sz="0" w:space="0" w:color="auto"/>
                                <w:left w:val="none" w:sz="0" w:space="0" w:color="auto"/>
                                <w:bottom w:val="none" w:sz="0" w:space="0" w:color="auto"/>
                                <w:right w:val="none" w:sz="0" w:space="0" w:color="auto"/>
                              </w:divBdr>
                              <w:divsChild>
                                <w:div w:id="1772553704">
                                  <w:marLeft w:val="0"/>
                                  <w:marRight w:val="0"/>
                                  <w:marTop w:val="0"/>
                                  <w:marBottom w:val="0"/>
                                  <w:divBdr>
                                    <w:top w:val="none" w:sz="0" w:space="0" w:color="auto"/>
                                    <w:left w:val="none" w:sz="0" w:space="0" w:color="auto"/>
                                    <w:bottom w:val="none" w:sz="0" w:space="0" w:color="auto"/>
                                    <w:right w:val="none" w:sz="0" w:space="0" w:color="auto"/>
                                  </w:divBdr>
                                  <w:divsChild>
                                    <w:div w:id="8815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9991">
                              <w:marLeft w:val="0"/>
                              <w:marRight w:val="0"/>
                              <w:marTop w:val="0"/>
                              <w:marBottom w:val="0"/>
                              <w:divBdr>
                                <w:top w:val="none" w:sz="0" w:space="0" w:color="auto"/>
                                <w:left w:val="none" w:sz="0" w:space="0" w:color="auto"/>
                                <w:bottom w:val="none" w:sz="0" w:space="0" w:color="auto"/>
                                <w:right w:val="none" w:sz="0" w:space="0" w:color="auto"/>
                              </w:divBdr>
                              <w:divsChild>
                                <w:div w:id="121847936">
                                  <w:marLeft w:val="0"/>
                                  <w:marRight w:val="0"/>
                                  <w:marTop w:val="0"/>
                                  <w:marBottom w:val="0"/>
                                  <w:divBdr>
                                    <w:top w:val="none" w:sz="0" w:space="0" w:color="auto"/>
                                    <w:left w:val="none" w:sz="0" w:space="0" w:color="auto"/>
                                    <w:bottom w:val="none" w:sz="0" w:space="0" w:color="auto"/>
                                    <w:right w:val="none" w:sz="0" w:space="0" w:color="auto"/>
                                  </w:divBdr>
                                  <w:divsChild>
                                    <w:div w:id="856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9227">
                              <w:marLeft w:val="0"/>
                              <w:marRight w:val="0"/>
                              <w:marTop w:val="0"/>
                              <w:marBottom w:val="0"/>
                              <w:divBdr>
                                <w:top w:val="none" w:sz="0" w:space="0" w:color="auto"/>
                                <w:left w:val="none" w:sz="0" w:space="0" w:color="auto"/>
                                <w:bottom w:val="none" w:sz="0" w:space="0" w:color="auto"/>
                                <w:right w:val="none" w:sz="0" w:space="0" w:color="auto"/>
                              </w:divBdr>
                              <w:divsChild>
                                <w:div w:id="1102382755">
                                  <w:marLeft w:val="0"/>
                                  <w:marRight w:val="0"/>
                                  <w:marTop w:val="0"/>
                                  <w:marBottom w:val="0"/>
                                  <w:divBdr>
                                    <w:top w:val="none" w:sz="0" w:space="0" w:color="auto"/>
                                    <w:left w:val="none" w:sz="0" w:space="0" w:color="auto"/>
                                    <w:bottom w:val="none" w:sz="0" w:space="0" w:color="auto"/>
                                    <w:right w:val="none" w:sz="0" w:space="0" w:color="auto"/>
                                  </w:divBdr>
                                  <w:divsChild>
                                    <w:div w:id="8863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616427">
                  <w:marLeft w:val="0"/>
                  <w:marRight w:val="0"/>
                  <w:marTop w:val="0"/>
                  <w:marBottom w:val="0"/>
                  <w:divBdr>
                    <w:top w:val="single" w:sz="2" w:space="0" w:color="FBE8CD"/>
                    <w:left w:val="single" w:sz="2" w:space="0" w:color="FBE8CD"/>
                    <w:bottom w:val="single" w:sz="2" w:space="0" w:color="FBE8CD"/>
                    <w:right w:val="single" w:sz="2" w:space="0" w:color="FBE8CD"/>
                  </w:divBdr>
                  <w:divsChild>
                    <w:div w:id="1217812214">
                      <w:marLeft w:val="0"/>
                      <w:marRight w:val="0"/>
                      <w:marTop w:val="0"/>
                      <w:marBottom w:val="120"/>
                      <w:divBdr>
                        <w:top w:val="none" w:sz="0" w:space="0" w:color="auto"/>
                        <w:left w:val="none" w:sz="0" w:space="0" w:color="auto"/>
                        <w:bottom w:val="none" w:sz="0" w:space="0" w:color="auto"/>
                        <w:right w:val="none" w:sz="0" w:space="0" w:color="auto"/>
                      </w:divBdr>
                      <w:divsChild>
                        <w:div w:id="826238970">
                          <w:marLeft w:val="0"/>
                          <w:marRight w:val="0"/>
                          <w:marTop w:val="0"/>
                          <w:marBottom w:val="120"/>
                          <w:divBdr>
                            <w:top w:val="none" w:sz="0" w:space="0" w:color="auto"/>
                            <w:left w:val="none" w:sz="0" w:space="0" w:color="auto"/>
                            <w:bottom w:val="none" w:sz="0" w:space="0" w:color="auto"/>
                            <w:right w:val="none" w:sz="0" w:space="0" w:color="auto"/>
                          </w:divBdr>
                        </w:div>
                        <w:div w:id="146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030725">
          <w:marLeft w:val="0"/>
          <w:marRight w:val="0"/>
          <w:marTop w:val="0"/>
          <w:marBottom w:val="432"/>
          <w:divBdr>
            <w:top w:val="none" w:sz="0" w:space="0" w:color="auto"/>
            <w:left w:val="none" w:sz="0" w:space="0" w:color="auto"/>
            <w:bottom w:val="none" w:sz="0" w:space="0" w:color="auto"/>
            <w:right w:val="none" w:sz="0" w:space="0" w:color="auto"/>
          </w:divBdr>
          <w:divsChild>
            <w:div w:id="979462174">
              <w:marLeft w:val="0"/>
              <w:marRight w:val="0"/>
              <w:marTop w:val="100"/>
              <w:marBottom w:val="432"/>
              <w:divBdr>
                <w:top w:val="single" w:sz="6" w:space="6" w:color="CAD0D7"/>
                <w:left w:val="single" w:sz="6" w:space="6" w:color="CAD0D7"/>
                <w:bottom w:val="single" w:sz="6" w:space="6" w:color="CAD0D7"/>
                <w:right w:val="single" w:sz="6" w:space="6" w:color="CAD0D7"/>
              </w:divBdr>
              <w:divsChild>
                <w:div w:id="609506142">
                  <w:marLeft w:val="0"/>
                  <w:marRight w:val="0"/>
                  <w:marTop w:val="168"/>
                  <w:marBottom w:val="0"/>
                  <w:divBdr>
                    <w:top w:val="none" w:sz="0" w:space="0" w:color="auto"/>
                    <w:left w:val="none" w:sz="0" w:space="0" w:color="auto"/>
                    <w:bottom w:val="none" w:sz="0" w:space="0" w:color="auto"/>
                    <w:right w:val="none" w:sz="0" w:space="0" w:color="auto"/>
                  </w:divBdr>
                </w:div>
                <w:div w:id="1574512854">
                  <w:marLeft w:val="0"/>
                  <w:marRight w:val="0"/>
                  <w:marTop w:val="168"/>
                  <w:marBottom w:val="0"/>
                  <w:divBdr>
                    <w:top w:val="none" w:sz="0" w:space="0" w:color="auto"/>
                    <w:left w:val="none" w:sz="0" w:space="0" w:color="auto"/>
                    <w:bottom w:val="none" w:sz="0" w:space="0" w:color="auto"/>
                    <w:right w:val="none" w:sz="0" w:space="0" w:color="auto"/>
                  </w:divBdr>
                </w:div>
                <w:div w:id="770707138">
                  <w:marLeft w:val="0"/>
                  <w:marRight w:val="0"/>
                  <w:marTop w:val="168"/>
                  <w:marBottom w:val="0"/>
                  <w:divBdr>
                    <w:top w:val="none" w:sz="0" w:space="0" w:color="auto"/>
                    <w:left w:val="none" w:sz="0" w:space="0" w:color="auto"/>
                    <w:bottom w:val="none" w:sz="0" w:space="0" w:color="auto"/>
                    <w:right w:val="none" w:sz="0" w:space="0" w:color="auto"/>
                  </w:divBdr>
                </w:div>
              </w:divsChild>
            </w:div>
            <w:div w:id="1989553795">
              <w:marLeft w:val="2040"/>
              <w:marRight w:val="0"/>
              <w:marTop w:val="0"/>
              <w:marBottom w:val="0"/>
              <w:divBdr>
                <w:top w:val="none" w:sz="0" w:space="0" w:color="auto"/>
                <w:left w:val="none" w:sz="0" w:space="0" w:color="auto"/>
                <w:bottom w:val="none" w:sz="0" w:space="0" w:color="auto"/>
                <w:right w:val="none" w:sz="0" w:space="0" w:color="auto"/>
              </w:divBdr>
              <w:divsChild>
                <w:div w:id="2145540990">
                  <w:marLeft w:val="0"/>
                  <w:marRight w:val="0"/>
                  <w:marTop w:val="0"/>
                  <w:marBottom w:val="0"/>
                  <w:divBdr>
                    <w:top w:val="single" w:sz="2" w:space="0" w:color="B8DCE2"/>
                    <w:left w:val="single" w:sz="2" w:space="0" w:color="B8DCE2"/>
                    <w:bottom w:val="single" w:sz="2" w:space="0" w:color="B8DCE2"/>
                    <w:right w:val="single" w:sz="2" w:space="0" w:color="B8DCE2"/>
                  </w:divBdr>
                  <w:divsChild>
                    <w:div w:id="1660692816">
                      <w:marLeft w:val="0"/>
                      <w:marRight w:val="0"/>
                      <w:marTop w:val="0"/>
                      <w:marBottom w:val="360"/>
                      <w:divBdr>
                        <w:top w:val="none" w:sz="0" w:space="0" w:color="auto"/>
                        <w:left w:val="none" w:sz="0" w:space="0" w:color="auto"/>
                        <w:bottom w:val="none" w:sz="0" w:space="0" w:color="auto"/>
                        <w:right w:val="none" w:sz="0" w:space="0" w:color="auto"/>
                      </w:divBdr>
                    </w:div>
                    <w:div w:id="668295188">
                      <w:marLeft w:val="0"/>
                      <w:marRight w:val="0"/>
                      <w:marTop w:val="168"/>
                      <w:marBottom w:val="72"/>
                      <w:divBdr>
                        <w:top w:val="none" w:sz="0" w:space="0" w:color="auto"/>
                        <w:left w:val="none" w:sz="0" w:space="0" w:color="auto"/>
                        <w:bottom w:val="none" w:sz="0" w:space="0" w:color="auto"/>
                        <w:right w:val="none" w:sz="0" w:space="0" w:color="auto"/>
                      </w:divBdr>
                      <w:divsChild>
                        <w:div w:id="1462915322">
                          <w:marLeft w:val="0"/>
                          <w:marRight w:val="0"/>
                          <w:marTop w:val="0"/>
                          <w:marBottom w:val="0"/>
                          <w:divBdr>
                            <w:top w:val="none" w:sz="0" w:space="0" w:color="auto"/>
                            <w:left w:val="none" w:sz="0" w:space="0" w:color="auto"/>
                            <w:bottom w:val="none" w:sz="0" w:space="0" w:color="auto"/>
                            <w:right w:val="none" w:sz="0" w:space="0" w:color="auto"/>
                          </w:divBdr>
                          <w:divsChild>
                            <w:div w:id="77529312">
                              <w:marLeft w:val="0"/>
                              <w:marRight w:val="0"/>
                              <w:marTop w:val="0"/>
                              <w:marBottom w:val="0"/>
                              <w:divBdr>
                                <w:top w:val="none" w:sz="0" w:space="0" w:color="auto"/>
                                <w:left w:val="none" w:sz="0" w:space="0" w:color="auto"/>
                                <w:bottom w:val="none" w:sz="0" w:space="0" w:color="auto"/>
                                <w:right w:val="none" w:sz="0" w:space="0" w:color="auto"/>
                              </w:divBdr>
                              <w:divsChild>
                                <w:div w:id="2102220829">
                                  <w:marLeft w:val="0"/>
                                  <w:marRight w:val="0"/>
                                  <w:marTop w:val="0"/>
                                  <w:marBottom w:val="0"/>
                                  <w:divBdr>
                                    <w:top w:val="none" w:sz="0" w:space="0" w:color="auto"/>
                                    <w:left w:val="none" w:sz="0" w:space="0" w:color="auto"/>
                                    <w:bottom w:val="none" w:sz="0" w:space="0" w:color="auto"/>
                                    <w:right w:val="none" w:sz="0" w:space="0" w:color="auto"/>
                                  </w:divBdr>
                                  <w:divsChild>
                                    <w:div w:id="5285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7486">
                              <w:marLeft w:val="0"/>
                              <w:marRight w:val="0"/>
                              <w:marTop w:val="0"/>
                              <w:marBottom w:val="0"/>
                              <w:divBdr>
                                <w:top w:val="none" w:sz="0" w:space="0" w:color="auto"/>
                                <w:left w:val="none" w:sz="0" w:space="0" w:color="auto"/>
                                <w:bottom w:val="none" w:sz="0" w:space="0" w:color="auto"/>
                                <w:right w:val="none" w:sz="0" w:space="0" w:color="auto"/>
                              </w:divBdr>
                              <w:divsChild>
                                <w:div w:id="1473670715">
                                  <w:marLeft w:val="0"/>
                                  <w:marRight w:val="0"/>
                                  <w:marTop w:val="0"/>
                                  <w:marBottom w:val="0"/>
                                  <w:divBdr>
                                    <w:top w:val="none" w:sz="0" w:space="0" w:color="auto"/>
                                    <w:left w:val="none" w:sz="0" w:space="0" w:color="auto"/>
                                    <w:bottom w:val="none" w:sz="0" w:space="0" w:color="auto"/>
                                    <w:right w:val="none" w:sz="0" w:space="0" w:color="auto"/>
                                  </w:divBdr>
                                  <w:divsChild>
                                    <w:div w:id="17029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4094">
                              <w:marLeft w:val="0"/>
                              <w:marRight w:val="0"/>
                              <w:marTop w:val="0"/>
                              <w:marBottom w:val="0"/>
                              <w:divBdr>
                                <w:top w:val="none" w:sz="0" w:space="0" w:color="auto"/>
                                <w:left w:val="none" w:sz="0" w:space="0" w:color="auto"/>
                                <w:bottom w:val="none" w:sz="0" w:space="0" w:color="auto"/>
                                <w:right w:val="none" w:sz="0" w:space="0" w:color="auto"/>
                              </w:divBdr>
                              <w:divsChild>
                                <w:div w:id="111293118">
                                  <w:marLeft w:val="0"/>
                                  <w:marRight w:val="0"/>
                                  <w:marTop w:val="0"/>
                                  <w:marBottom w:val="0"/>
                                  <w:divBdr>
                                    <w:top w:val="none" w:sz="0" w:space="0" w:color="auto"/>
                                    <w:left w:val="none" w:sz="0" w:space="0" w:color="auto"/>
                                    <w:bottom w:val="none" w:sz="0" w:space="0" w:color="auto"/>
                                    <w:right w:val="none" w:sz="0" w:space="0" w:color="auto"/>
                                  </w:divBdr>
                                  <w:divsChild>
                                    <w:div w:id="15144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5017">
                              <w:marLeft w:val="0"/>
                              <w:marRight w:val="0"/>
                              <w:marTop w:val="0"/>
                              <w:marBottom w:val="0"/>
                              <w:divBdr>
                                <w:top w:val="none" w:sz="0" w:space="0" w:color="auto"/>
                                <w:left w:val="none" w:sz="0" w:space="0" w:color="auto"/>
                                <w:bottom w:val="none" w:sz="0" w:space="0" w:color="auto"/>
                                <w:right w:val="none" w:sz="0" w:space="0" w:color="auto"/>
                              </w:divBdr>
                              <w:divsChild>
                                <w:div w:id="2144688340">
                                  <w:marLeft w:val="0"/>
                                  <w:marRight w:val="0"/>
                                  <w:marTop w:val="0"/>
                                  <w:marBottom w:val="0"/>
                                  <w:divBdr>
                                    <w:top w:val="none" w:sz="0" w:space="0" w:color="auto"/>
                                    <w:left w:val="none" w:sz="0" w:space="0" w:color="auto"/>
                                    <w:bottom w:val="none" w:sz="0" w:space="0" w:color="auto"/>
                                    <w:right w:val="none" w:sz="0" w:space="0" w:color="auto"/>
                                  </w:divBdr>
                                  <w:divsChild>
                                    <w:div w:id="129054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877567">
                  <w:marLeft w:val="0"/>
                  <w:marRight w:val="0"/>
                  <w:marTop w:val="0"/>
                  <w:marBottom w:val="0"/>
                  <w:divBdr>
                    <w:top w:val="single" w:sz="2" w:space="0" w:color="FBE8CD"/>
                    <w:left w:val="single" w:sz="2" w:space="0" w:color="FBE8CD"/>
                    <w:bottom w:val="single" w:sz="2" w:space="0" w:color="FBE8CD"/>
                    <w:right w:val="single" w:sz="2" w:space="0" w:color="FBE8CD"/>
                  </w:divBdr>
                  <w:divsChild>
                    <w:div w:id="1120338460">
                      <w:marLeft w:val="0"/>
                      <w:marRight w:val="0"/>
                      <w:marTop w:val="0"/>
                      <w:marBottom w:val="120"/>
                      <w:divBdr>
                        <w:top w:val="none" w:sz="0" w:space="0" w:color="auto"/>
                        <w:left w:val="none" w:sz="0" w:space="0" w:color="auto"/>
                        <w:bottom w:val="none" w:sz="0" w:space="0" w:color="auto"/>
                        <w:right w:val="none" w:sz="0" w:space="0" w:color="auto"/>
                      </w:divBdr>
                      <w:divsChild>
                        <w:div w:id="500702197">
                          <w:marLeft w:val="0"/>
                          <w:marRight w:val="0"/>
                          <w:marTop w:val="0"/>
                          <w:marBottom w:val="120"/>
                          <w:divBdr>
                            <w:top w:val="none" w:sz="0" w:space="0" w:color="auto"/>
                            <w:left w:val="none" w:sz="0" w:space="0" w:color="auto"/>
                            <w:bottom w:val="none" w:sz="0" w:space="0" w:color="auto"/>
                            <w:right w:val="none" w:sz="0" w:space="0" w:color="auto"/>
                          </w:divBdr>
                        </w:div>
                        <w:div w:id="2019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111548">
          <w:marLeft w:val="0"/>
          <w:marRight w:val="0"/>
          <w:marTop w:val="0"/>
          <w:marBottom w:val="432"/>
          <w:divBdr>
            <w:top w:val="none" w:sz="0" w:space="0" w:color="auto"/>
            <w:left w:val="none" w:sz="0" w:space="0" w:color="auto"/>
            <w:bottom w:val="none" w:sz="0" w:space="0" w:color="auto"/>
            <w:right w:val="none" w:sz="0" w:space="0" w:color="auto"/>
          </w:divBdr>
          <w:divsChild>
            <w:div w:id="1845700406">
              <w:marLeft w:val="0"/>
              <w:marRight w:val="0"/>
              <w:marTop w:val="100"/>
              <w:marBottom w:val="432"/>
              <w:divBdr>
                <w:top w:val="single" w:sz="6" w:space="6" w:color="CAD0D7"/>
                <w:left w:val="single" w:sz="6" w:space="6" w:color="CAD0D7"/>
                <w:bottom w:val="single" w:sz="6" w:space="6" w:color="CAD0D7"/>
                <w:right w:val="single" w:sz="6" w:space="6" w:color="CAD0D7"/>
              </w:divBdr>
              <w:divsChild>
                <w:div w:id="1694334245">
                  <w:marLeft w:val="0"/>
                  <w:marRight w:val="0"/>
                  <w:marTop w:val="168"/>
                  <w:marBottom w:val="0"/>
                  <w:divBdr>
                    <w:top w:val="none" w:sz="0" w:space="0" w:color="auto"/>
                    <w:left w:val="none" w:sz="0" w:space="0" w:color="auto"/>
                    <w:bottom w:val="none" w:sz="0" w:space="0" w:color="auto"/>
                    <w:right w:val="none" w:sz="0" w:space="0" w:color="auto"/>
                  </w:divBdr>
                </w:div>
                <w:div w:id="710613108">
                  <w:marLeft w:val="0"/>
                  <w:marRight w:val="0"/>
                  <w:marTop w:val="168"/>
                  <w:marBottom w:val="0"/>
                  <w:divBdr>
                    <w:top w:val="none" w:sz="0" w:space="0" w:color="auto"/>
                    <w:left w:val="none" w:sz="0" w:space="0" w:color="auto"/>
                    <w:bottom w:val="none" w:sz="0" w:space="0" w:color="auto"/>
                    <w:right w:val="none" w:sz="0" w:space="0" w:color="auto"/>
                  </w:divBdr>
                </w:div>
                <w:div w:id="955523591">
                  <w:marLeft w:val="0"/>
                  <w:marRight w:val="0"/>
                  <w:marTop w:val="168"/>
                  <w:marBottom w:val="0"/>
                  <w:divBdr>
                    <w:top w:val="none" w:sz="0" w:space="0" w:color="auto"/>
                    <w:left w:val="none" w:sz="0" w:space="0" w:color="auto"/>
                    <w:bottom w:val="none" w:sz="0" w:space="0" w:color="auto"/>
                    <w:right w:val="none" w:sz="0" w:space="0" w:color="auto"/>
                  </w:divBdr>
                </w:div>
              </w:divsChild>
            </w:div>
            <w:div w:id="1044409436">
              <w:marLeft w:val="2040"/>
              <w:marRight w:val="0"/>
              <w:marTop w:val="0"/>
              <w:marBottom w:val="0"/>
              <w:divBdr>
                <w:top w:val="none" w:sz="0" w:space="0" w:color="auto"/>
                <w:left w:val="none" w:sz="0" w:space="0" w:color="auto"/>
                <w:bottom w:val="none" w:sz="0" w:space="0" w:color="auto"/>
                <w:right w:val="none" w:sz="0" w:space="0" w:color="auto"/>
              </w:divBdr>
              <w:divsChild>
                <w:div w:id="1986428491">
                  <w:marLeft w:val="0"/>
                  <w:marRight w:val="0"/>
                  <w:marTop w:val="0"/>
                  <w:marBottom w:val="0"/>
                  <w:divBdr>
                    <w:top w:val="single" w:sz="2" w:space="0" w:color="B8DCE2"/>
                    <w:left w:val="single" w:sz="2" w:space="0" w:color="B8DCE2"/>
                    <w:bottom w:val="single" w:sz="2" w:space="0" w:color="B8DCE2"/>
                    <w:right w:val="single" w:sz="2" w:space="0" w:color="B8DCE2"/>
                  </w:divBdr>
                  <w:divsChild>
                    <w:div w:id="1297678807">
                      <w:marLeft w:val="0"/>
                      <w:marRight w:val="0"/>
                      <w:marTop w:val="0"/>
                      <w:marBottom w:val="360"/>
                      <w:divBdr>
                        <w:top w:val="none" w:sz="0" w:space="0" w:color="auto"/>
                        <w:left w:val="none" w:sz="0" w:space="0" w:color="auto"/>
                        <w:bottom w:val="none" w:sz="0" w:space="0" w:color="auto"/>
                        <w:right w:val="none" w:sz="0" w:space="0" w:color="auto"/>
                      </w:divBdr>
                    </w:div>
                    <w:div w:id="1548181280">
                      <w:marLeft w:val="0"/>
                      <w:marRight w:val="0"/>
                      <w:marTop w:val="168"/>
                      <w:marBottom w:val="72"/>
                      <w:divBdr>
                        <w:top w:val="none" w:sz="0" w:space="0" w:color="auto"/>
                        <w:left w:val="none" w:sz="0" w:space="0" w:color="auto"/>
                        <w:bottom w:val="none" w:sz="0" w:space="0" w:color="auto"/>
                        <w:right w:val="none" w:sz="0" w:space="0" w:color="auto"/>
                      </w:divBdr>
                      <w:divsChild>
                        <w:div w:id="496389477">
                          <w:marLeft w:val="0"/>
                          <w:marRight w:val="0"/>
                          <w:marTop w:val="0"/>
                          <w:marBottom w:val="0"/>
                          <w:divBdr>
                            <w:top w:val="none" w:sz="0" w:space="0" w:color="auto"/>
                            <w:left w:val="none" w:sz="0" w:space="0" w:color="auto"/>
                            <w:bottom w:val="none" w:sz="0" w:space="0" w:color="auto"/>
                            <w:right w:val="none" w:sz="0" w:space="0" w:color="auto"/>
                          </w:divBdr>
                        </w:div>
                        <w:div w:id="290281921">
                          <w:marLeft w:val="0"/>
                          <w:marRight w:val="0"/>
                          <w:marTop w:val="0"/>
                          <w:marBottom w:val="0"/>
                          <w:divBdr>
                            <w:top w:val="none" w:sz="0" w:space="0" w:color="auto"/>
                            <w:left w:val="none" w:sz="0" w:space="0" w:color="auto"/>
                            <w:bottom w:val="none" w:sz="0" w:space="0" w:color="auto"/>
                            <w:right w:val="none" w:sz="0" w:space="0" w:color="auto"/>
                          </w:divBdr>
                          <w:divsChild>
                            <w:div w:id="1167280491">
                              <w:marLeft w:val="0"/>
                              <w:marRight w:val="0"/>
                              <w:marTop w:val="0"/>
                              <w:marBottom w:val="0"/>
                              <w:divBdr>
                                <w:top w:val="none" w:sz="0" w:space="0" w:color="auto"/>
                                <w:left w:val="none" w:sz="0" w:space="0" w:color="auto"/>
                                <w:bottom w:val="none" w:sz="0" w:space="0" w:color="auto"/>
                                <w:right w:val="none" w:sz="0" w:space="0" w:color="auto"/>
                              </w:divBdr>
                            </w:div>
                            <w:div w:id="61926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83000">
                  <w:marLeft w:val="0"/>
                  <w:marRight w:val="0"/>
                  <w:marTop w:val="0"/>
                  <w:marBottom w:val="0"/>
                  <w:divBdr>
                    <w:top w:val="single" w:sz="2" w:space="0" w:color="FBE8CD"/>
                    <w:left w:val="single" w:sz="2" w:space="0" w:color="FBE8CD"/>
                    <w:bottom w:val="single" w:sz="2" w:space="0" w:color="FBE8CD"/>
                    <w:right w:val="single" w:sz="2" w:space="0" w:color="FBE8CD"/>
                  </w:divBdr>
                  <w:divsChild>
                    <w:div w:id="181939189">
                      <w:marLeft w:val="0"/>
                      <w:marRight w:val="0"/>
                      <w:marTop w:val="0"/>
                      <w:marBottom w:val="120"/>
                      <w:divBdr>
                        <w:top w:val="none" w:sz="0" w:space="0" w:color="auto"/>
                        <w:left w:val="none" w:sz="0" w:space="0" w:color="auto"/>
                        <w:bottom w:val="none" w:sz="0" w:space="0" w:color="auto"/>
                        <w:right w:val="none" w:sz="0" w:space="0" w:color="auto"/>
                      </w:divBdr>
                      <w:divsChild>
                        <w:div w:id="64547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257556">
          <w:marLeft w:val="0"/>
          <w:marRight w:val="0"/>
          <w:marTop w:val="0"/>
          <w:marBottom w:val="432"/>
          <w:divBdr>
            <w:top w:val="none" w:sz="0" w:space="0" w:color="auto"/>
            <w:left w:val="none" w:sz="0" w:space="0" w:color="auto"/>
            <w:bottom w:val="none" w:sz="0" w:space="0" w:color="auto"/>
            <w:right w:val="none" w:sz="0" w:space="0" w:color="auto"/>
          </w:divBdr>
          <w:divsChild>
            <w:div w:id="806972647">
              <w:marLeft w:val="0"/>
              <w:marRight w:val="0"/>
              <w:marTop w:val="100"/>
              <w:marBottom w:val="432"/>
              <w:divBdr>
                <w:top w:val="single" w:sz="6" w:space="6" w:color="CAD0D7"/>
                <w:left w:val="single" w:sz="6" w:space="6" w:color="CAD0D7"/>
                <w:bottom w:val="single" w:sz="6" w:space="6" w:color="CAD0D7"/>
                <w:right w:val="single" w:sz="6" w:space="6" w:color="CAD0D7"/>
              </w:divBdr>
              <w:divsChild>
                <w:div w:id="1495951651">
                  <w:marLeft w:val="0"/>
                  <w:marRight w:val="0"/>
                  <w:marTop w:val="168"/>
                  <w:marBottom w:val="0"/>
                  <w:divBdr>
                    <w:top w:val="none" w:sz="0" w:space="0" w:color="auto"/>
                    <w:left w:val="none" w:sz="0" w:space="0" w:color="auto"/>
                    <w:bottom w:val="none" w:sz="0" w:space="0" w:color="auto"/>
                    <w:right w:val="none" w:sz="0" w:space="0" w:color="auto"/>
                  </w:divBdr>
                </w:div>
                <w:div w:id="288124844">
                  <w:marLeft w:val="0"/>
                  <w:marRight w:val="0"/>
                  <w:marTop w:val="168"/>
                  <w:marBottom w:val="0"/>
                  <w:divBdr>
                    <w:top w:val="none" w:sz="0" w:space="0" w:color="auto"/>
                    <w:left w:val="none" w:sz="0" w:space="0" w:color="auto"/>
                    <w:bottom w:val="none" w:sz="0" w:space="0" w:color="auto"/>
                    <w:right w:val="none" w:sz="0" w:space="0" w:color="auto"/>
                  </w:divBdr>
                </w:div>
                <w:div w:id="1296061741">
                  <w:marLeft w:val="0"/>
                  <w:marRight w:val="0"/>
                  <w:marTop w:val="168"/>
                  <w:marBottom w:val="0"/>
                  <w:divBdr>
                    <w:top w:val="none" w:sz="0" w:space="0" w:color="auto"/>
                    <w:left w:val="none" w:sz="0" w:space="0" w:color="auto"/>
                    <w:bottom w:val="none" w:sz="0" w:space="0" w:color="auto"/>
                    <w:right w:val="none" w:sz="0" w:space="0" w:color="auto"/>
                  </w:divBdr>
                </w:div>
              </w:divsChild>
            </w:div>
            <w:div w:id="1843816136">
              <w:marLeft w:val="2040"/>
              <w:marRight w:val="0"/>
              <w:marTop w:val="0"/>
              <w:marBottom w:val="0"/>
              <w:divBdr>
                <w:top w:val="none" w:sz="0" w:space="0" w:color="auto"/>
                <w:left w:val="none" w:sz="0" w:space="0" w:color="auto"/>
                <w:bottom w:val="none" w:sz="0" w:space="0" w:color="auto"/>
                <w:right w:val="none" w:sz="0" w:space="0" w:color="auto"/>
              </w:divBdr>
              <w:divsChild>
                <w:div w:id="1337272175">
                  <w:marLeft w:val="0"/>
                  <w:marRight w:val="0"/>
                  <w:marTop w:val="0"/>
                  <w:marBottom w:val="0"/>
                  <w:divBdr>
                    <w:top w:val="single" w:sz="2" w:space="0" w:color="B8DCE2"/>
                    <w:left w:val="single" w:sz="2" w:space="0" w:color="B8DCE2"/>
                    <w:bottom w:val="single" w:sz="2" w:space="0" w:color="B8DCE2"/>
                    <w:right w:val="single" w:sz="2" w:space="0" w:color="B8DCE2"/>
                  </w:divBdr>
                  <w:divsChild>
                    <w:div w:id="215973128">
                      <w:marLeft w:val="0"/>
                      <w:marRight w:val="0"/>
                      <w:marTop w:val="0"/>
                      <w:marBottom w:val="360"/>
                      <w:divBdr>
                        <w:top w:val="none" w:sz="0" w:space="0" w:color="auto"/>
                        <w:left w:val="none" w:sz="0" w:space="0" w:color="auto"/>
                        <w:bottom w:val="none" w:sz="0" w:space="0" w:color="auto"/>
                        <w:right w:val="none" w:sz="0" w:space="0" w:color="auto"/>
                      </w:divBdr>
                    </w:div>
                    <w:div w:id="977565076">
                      <w:marLeft w:val="0"/>
                      <w:marRight w:val="0"/>
                      <w:marTop w:val="168"/>
                      <w:marBottom w:val="72"/>
                      <w:divBdr>
                        <w:top w:val="none" w:sz="0" w:space="0" w:color="auto"/>
                        <w:left w:val="none" w:sz="0" w:space="0" w:color="auto"/>
                        <w:bottom w:val="none" w:sz="0" w:space="0" w:color="auto"/>
                        <w:right w:val="none" w:sz="0" w:space="0" w:color="auto"/>
                      </w:divBdr>
                      <w:divsChild>
                        <w:div w:id="1668362645">
                          <w:marLeft w:val="0"/>
                          <w:marRight w:val="0"/>
                          <w:marTop w:val="0"/>
                          <w:marBottom w:val="0"/>
                          <w:divBdr>
                            <w:top w:val="none" w:sz="0" w:space="0" w:color="auto"/>
                            <w:left w:val="none" w:sz="0" w:space="0" w:color="auto"/>
                            <w:bottom w:val="none" w:sz="0" w:space="0" w:color="auto"/>
                            <w:right w:val="none" w:sz="0" w:space="0" w:color="auto"/>
                          </w:divBdr>
                          <w:divsChild>
                            <w:div w:id="1212496345">
                              <w:marLeft w:val="0"/>
                              <w:marRight w:val="0"/>
                              <w:marTop w:val="0"/>
                              <w:marBottom w:val="0"/>
                              <w:divBdr>
                                <w:top w:val="none" w:sz="0" w:space="0" w:color="auto"/>
                                <w:left w:val="none" w:sz="0" w:space="0" w:color="auto"/>
                                <w:bottom w:val="none" w:sz="0" w:space="0" w:color="auto"/>
                                <w:right w:val="none" w:sz="0" w:space="0" w:color="auto"/>
                              </w:divBdr>
                              <w:divsChild>
                                <w:div w:id="1765879283">
                                  <w:marLeft w:val="0"/>
                                  <w:marRight w:val="0"/>
                                  <w:marTop w:val="0"/>
                                  <w:marBottom w:val="0"/>
                                  <w:divBdr>
                                    <w:top w:val="none" w:sz="0" w:space="0" w:color="auto"/>
                                    <w:left w:val="none" w:sz="0" w:space="0" w:color="auto"/>
                                    <w:bottom w:val="none" w:sz="0" w:space="0" w:color="auto"/>
                                    <w:right w:val="none" w:sz="0" w:space="0" w:color="auto"/>
                                  </w:divBdr>
                                  <w:divsChild>
                                    <w:div w:id="150708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6195">
                              <w:marLeft w:val="0"/>
                              <w:marRight w:val="0"/>
                              <w:marTop w:val="0"/>
                              <w:marBottom w:val="0"/>
                              <w:divBdr>
                                <w:top w:val="none" w:sz="0" w:space="0" w:color="auto"/>
                                <w:left w:val="none" w:sz="0" w:space="0" w:color="auto"/>
                                <w:bottom w:val="none" w:sz="0" w:space="0" w:color="auto"/>
                                <w:right w:val="none" w:sz="0" w:space="0" w:color="auto"/>
                              </w:divBdr>
                              <w:divsChild>
                                <w:div w:id="395907240">
                                  <w:marLeft w:val="0"/>
                                  <w:marRight w:val="0"/>
                                  <w:marTop w:val="0"/>
                                  <w:marBottom w:val="0"/>
                                  <w:divBdr>
                                    <w:top w:val="none" w:sz="0" w:space="0" w:color="auto"/>
                                    <w:left w:val="none" w:sz="0" w:space="0" w:color="auto"/>
                                    <w:bottom w:val="none" w:sz="0" w:space="0" w:color="auto"/>
                                    <w:right w:val="none" w:sz="0" w:space="0" w:color="auto"/>
                                  </w:divBdr>
                                  <w:divsChild>
                                    <w:div w:id="126695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9049">
                              <w:marLeft w:val="0"/>
                              <w:marRight w:val="0"/>
                              <w:marTop w:val="0"/>
                              <w:marBottom w:val="0"/>
                              <w:divBdr>
                                <w:top w:val="none" w:sz="0" w:space="0" w:color="auto"/>
                                <w:left w:val="none" w:sz="0" w:space="0" w:color="auto"/>
                                <w:bottom w:val="none" w:sz="0" w:space="0" w:color="auto"/>
                                <w:right w:val="none" w:sz="0" w:space="0" w:color="auto"/>
                              </w:divBdr>
                              <w:divsChild>
                                <w:div w:id="1124154161">
                                  <w:marLeft w:val="0"/>
                                  <w:marRight w:val="0"/>
                                  <w:marTop w:val="0"/>
                                  <w:marBottom w:val="0"/>
                                  <w:divBdr>
                                    <w:top w:val="none" w:sz="0" w:space="0" w:color="auto"/>
                                    <w:left w:val="none" w:sz="0" w:space="0" w:color="auto"/>
                                    <w:bottom w:val="none" w:sz="0" w:space="0" w:color="auto"/>
                                    <w:right w:val="none" w:sz="0" w:space="0" w:color="auto"/>
                                  </w:divBdr>
                                  <w:divsChild>
                                    <w:div w:id="16658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1154">
                              <w:marLeft w:val="0"/>
                              <w:marRight w:val="0"/>
                              <w:marTop w:val="0"/>
                              <w:marBottom w:val="0"/>
                              <w:divBdr>
                                <w:top w:val="none" w:sz="0" w:space="0" w:color="auto"/>
                                <w:left w:val="none" w:sz="0" w:space="0" w:color="auto"/>
                                <w:bottom w:val="none" w:sz="0" w:space="0" w:color="auto"/>
                                <w:right w:val="none" w:sz="0" w:space="0" w:color="auto"/>
                              </w:divBdr>
                              <w:divsChild>
                                <w:div w:id="240986315">
                                  <w:marLeft w:val="0"/>
                                  <w:marRight w:val="0"/>
                                  <w:marTop w:val="0"/>
                                  <w:marBottom w:val="0"/>
                                  <w:divBdr>
                                    <w:top w:val="none" w:sz="0" w:space="0" w:color="auto"/>
                                    <w:left w:val="none" w:sz="0" w:space="0" w:color="auto"/>
                                    <w:bottom w:val="none" w:sz="0" w:space="0" w:color="auto"/>
                                    <w:right w:val="none" w:sz="0" w:space="0" w:color="auto"/>
                                  </w:divBdr>
                                  <w:divsChild>
                                    <w:div w:id="15198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57337">
                  <w:marLeft w:val="0"/>
                  <w:marRight w:val="0"/>
                  <w:marTop w:val="0"/>
                  <w:marBottom w:val="0"/>
                  <w:divBdr>
                    <w:top w:val="single" w:sz="2" w:space="0" w:color="FBE8CD"/>
                    <w:left w:val="single" w:sz="2" w:space="0" w:color="FBE8CD"/>
                    <w:bottom w:val="single" w:sz="2" w:space="0" w:color="FBE8CD"/>
                    <w:right w:val="single" w:sz="2" w:space="0" w:color="FBE8CD"/>
                  </w:divBdr>
                  <w:divsChild>
                    <w:div w:id="114299328">
                      <w:marLeft w:val="0"/>
                      <w:marRight w:val="0"/>
                      <w:marTop w:val="0"/>
                      <w:marBottom w:val="120"/>
                      <w:divBdr>
                        <w:top w:val="none" w:sz="0" w:space="0" w:color="auto"/>
                        <w:left w:val="none" w:sz="0" w:space="0" w:color="auto"/>
                        <w:bottom w:val="none" w:sz="0" w:space="0" w:color="auto"/>
                        <w:right w:val="none" w:sz="0" w:space="0" w:color="auto"/>
                      </w:divBdr>
                      <w:divsChild>
                        <w:div w:id="1651202952">
                          <w:marLeft w:val="0"/>
                          <w:marRight w:val="0"/>
                          <w:marTop w:val="0"/>
                          <w:marBottom w:val="120"/>
                          <w:divBdr>
                            <w:top w:val="none" w:sz="0" w:space="0" w:color="auto"/>
                            <w:left w:val="none" w:sz="0" w:space="0" w:color="auto"/>
                            <w:bottom w:val="none" w:sz="0" w:space="0" w:color="auto"/>
                            <w:right w:val="none" w:sz="0" w:space="0" w:color="auto"/>
                          </w:divBdr>
                        </w:div>
                        <w:div w:id="54521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743693">
          <w:marLeft w:val="0"/>
          <w:marRight w:val="0"/>
          <w:marTop w:val="0"/>
          <w:marBottom w:val="432"/>
          <w:divBdr>
            <w:top w:val="none" w:sz="0" w:space="0" w:color="auto"/>
            <w:left w:val="none" w:sz="0" w:space="0" w:color="auto"/>
            <w:bottom w:val="none" w:sz="0" w:space="0" w:color="auto"/>
            <w:right w:val="none" w:sz="0" w:space="0" w:color="auto"/>
          </w:divBdr>
          <w:divsChild>
            <w:div w:id="674309031">
              <w:marLeft w:val="0"/>
              <w:marRight w:val="0"/>
              <w:marTop w:val="100"/>
              <w:marBottom w:val="432"/>
              <w:divBdr>
                <w:top w:val="single" w:sz="6" w:space="6" w:color="CAD0D7"/>
                <w:left w:val="single" w:sz="6" w:space="6" w:color="CAD0D7"/>
                <w:bottom w:val="single" w:sz="6" w:space="6" w:color="CAD0D7"/>
                <w:right w:val="single" w:sz="6" w:space="6" w:color="CAD0D7"/>
              </w:divBdr>
              <w:divsChild>
                <w:div w:id="88040904">
                  <w:marLeft w:val="0"/>
                  <w:marRight w:val="0"/>
                  <w:marTop w:val="168"/>
                  <w:marBottom w:val="0"/>
                  <w:divBdr>
                    <w:top w:val="none" w:sz="0" w:space="0" w:color="auto"/>
                    <w:left w:val="none" w:sz="0" w:space="0" w:color="auto"/>
                    <w:bottom w:val="none" w:sz="0" w:space="0" w:color="auto"/>
                    <w:right w:val="none" w:sz="0" w:space="0" w:color="auto"/>
                  </w:divBdr>
                </w:div>
                <w:div w:id="1555503630">
                  <w:marLeft w:val="0"/>
                  <w:marRight w:val="0"/>
                  <w:marTop w:val="168"/>
                  <w:marBottom w:val="0"/>
                  <w:divBdr>
                    <w:top w:val="none" w:sz="0" w:space="0" w:color="auto"/>
                    <w:left w:val="none" w:sz="0" w:space="0" w:color="auto"/>
                    <w:bottom w:val="none" w:sz="0" w:space="0" w:color="auto"/>
                    <w:right w:val="none" w:sz="0" w:space="0" w:color="auto"/>
                  </w:divBdr>
                </w:div>
                <w:div w:id="744373797">
                  <w:marLeft w:val="0"/>
                  <w:marRight w:val="0"/>
                  <w:marTop w:val="168"/>
                  <w:marBottom w:val="0"/>
                  <w:divBdr>
                    <w:top w:val="none" w:sz="0" w:space="0" w:color="auto"/>
                    <w:left w:val="none" w:sz="0" w:space="0" w:color="auto"/>
                    <w:bottom w:val="none" w:sz="0" w:space="0" w:color="auto"/>
                    <w:right w:val="none" w:sz="0" w:space="0" w:color="auto"/>
                  </w:divBdr>
                </w:div>
              </w:divsChild>
            </w:div>
            <w:div w:id="334915603">
              <w:marLeft w:val="2040"/>
              <w:marRight w:val="0"/>
              <w:marTop w:val="0"/>
              <w:marBottom w:val="0"/>
              <w:divBdr>
                <w:top w:val="none" w:sz="0" w:space="0" w:color="auto"/>
                <w:left w:val="none" w:sz="0" w:space="0" w:color="auto"/>
                <w:bottom w:val="none" w:sz="0" w:space="0" w:color="auto"/>
                <w:right w:val="none" w:sz="0" w:space="0" w:color="auto"/>
              </w:divBdr>
              <w:divsChild>
                <w:div w:id="428047784">
                  <w:marLeft w:val="0"/>
                  <w:marRight w:val="0"/>
                  <w:marTop w:val="0"/>
                  <w:marBottom w:val="0"/>
                  <w:divBdr>
                    <w:top w:val="single" w:sz="2" w:space="0" w:color="B8DCE2"/>
                    <w:left w:val="single" w:sz="2" w:space="0" w:color="B8DCE2"/>
                    <w:bottom w:val="single" w:sz="2" w:space="0" w:color="B8DCE2"/>
                    <w:right w:val="single" w:sz="2" w:space="0" w:color="B8DCE2"/>
                  </w:divBdr>
                  <w:divsChild>
                    <w:div w:id="1390614698">
                      <w:marLeft w:val="0"/>
                      <w:marRight w:val="0"/>
                      <w:marTop w:val="0"/>
                      <w:marBottom w:val="360"/>
                      <w:divBdr>
                        <w:top w:val="none" w:sz="0" w:space="0" w:color="auto"/>
                        <w:left w:val="none" w:sz="0" w:space="0" w:color="auto"/>
                        <w:bottom w:val="none" w:sz="0" w:space="0" w:color="auto"/>
                        <w:right w:val="none" w:sz="0" w:space="0" w:color="auto"/>
                      </w:divBdr>
                    </w:div>
                    <w:div w:id="1438720603">
                      <w:marLeft w:val="0"/>
                      <w:marRight w:val="0"/>
                      <w:marTop w:val="168"/>
                      <w:marBottom w:val="72"/>
                      <w:divBdr>
                        <w:top w:val="none" w:sz="0" w:space="0" w:color="auto"/>
                        <w:left w:val="none" w:sz="0" w:space="0" w:color="auto"/>
                        <w:bottom w:val="none" w:sz="0" w:space="0" w:color="auto"/>
                        <w:right w:val="none" w:sz="0" w:space="0" w:color="auto"/>
                      </w:divBdr>
                      <w:divsChild>
                        <w:div w:id="1225948778">
                          <w:marLeft w:val="0"/>
                          <w:marRight w:val="0"/>
                          <w:marTop w:val="0"/>
                          <w:marBottom w:val="0"/>
                          <w:divBdr>
                            <w:top w:val="none" w:sz="0" w:space="0" w:color="auto"/>
                            <w:left w:val="none" w:sz="0" w:space="0" w:color="auto"/>
                            <w:bottom w:val="none" w:sz="0" w:space="0" w:color="auto"/>
                            <w:right w:val="none" w:sz="0" w:space="0" w:color="auto"/>
                          </w:divBdr>
                        </w:div>
                        <w:div w:id="1099832030">
                          <w:marLeft w:val="0"/>
                          <w:marRight w:val="0"/>
                          <w:marTop w:val="0"/>
                          <w:marBottom w:val="0"/>
                          <w:divBdr>
                            <w:top w:val="none" w:sz="0" w:space="0" w:color="auto"/>
                            <w:left w:val="none" w:sz="0" w:space="0" w:color="auto"/>
                            <w:bottom w:val="none" w:sz="0" w:space="0" w:color="auto"/>
                            <w:right w:val="none" w:sz="0" w:space="0" w:color="auto"/>
                          </w:divBdr>
                          <w:divsChild>
                            <w:div w:id="1563714652">
                              <w:marLeft w:val="0"/>
                              <w:marRight w:val="0"/>
                              <w:marTop w:val="0"/>
                              <w:marBottom w:val="0"/>
                              <w:divBdr>
                                <w:top w:val="none" w:sz="0" w:space="0" w:color="auto"/>
                                <w:left w:val="none" w:sz="0" w:space="0" w:color="auto"/>
                                <w:bottom w:val="none" w:sz="0" w:space="0" w:color="auto"/>
                                <w:right w:val="none" w:sz="0" w:space="0" w:color="auto"/>
                              </w:divBdr>
                            </w:div>
                            <w:div w:id="97996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52781">
                  <w:marLeft w:val="0"/>
                  <w:marRight w:val="0"/>
                  <w:marTop w:val="0"/>
                  <w:marBottom w:val="0"/>
                  <w:divBdr>
                    <w:top w:val="single" w:sz="2" w:space="0" w:color="FBE8CD"/>
                    <w:left w:val="single" w:sz="2" w:space="0" w:color="FBE8CD"/>
                    <w:bottom w:val="single" w:sz="2" w:space="0" w:color="FBE8CD"/>
                    <w:right w:val="single" w:sz="2" w:space="0" w:color="FBE8CD"/>
                  </w:divBdr>
                  <w:divsChild>
                    <w:div w:id="1167597495">
                      <w:marLeft w:val="0"/>
                      <w:marRight w:val="0"/>
                      <w:marTop w:val="0"/>
                      <w:marBottom w:val="120"/>
                      <w:divBdr>
                        <w:top w:val="none" w:sz="0" w:space="0" w:color="auto"/>
                        <w:left w:val="none" w:sz="0" w:space="0" w:color="auto"/>
                        <w:bottom w:val="none" w:sz="0" w:space="0" w:color="auto"/>
                        <w:right w:val="none" w:sz="0" w:space="0" w:color="auto"/>
                      </w:divBdr>
                      <w:divsChild>
                        <w:div w:id="106491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977374">
          <w:marLeft w:val="0"/>
          <w:marRight w:val="0"/>
          <w:marTop w:val="0"/>
          <w:marBottom w:val="432"/>
          <w:divBdr>
            <w:top w:val="none" w:sz="0" w:space="0" w:color="auto"/>
            <w:left w:val="none" w:sz="0" w:space="0" w:color="auto"/>
            <w:bottom w:val="none" w:sz="0" w:space="0" w:color="auto"/>
            <w:right w:val="none" w:sz="0" w:space="0" w:color="auto"/>
          </w:divBdr>
          <w:divsChild>
            <w:div w:id="911738296">
              <w:marLeft w:val="0"/>
              <w:marRight w:val="0"/>
              <w:marTop w:val="100"/>
              <w:marBottom w:val="432"/>
              <w:divBdr>
                <w:top w:val="single" w:sz="6" w:space="6" w:color="CAD0D7"/>
                <w:left w:val="single" w:sz="6" w:space="6" w:color="CAD0D7"/>
                <w:bottom w:val="single" w:sz="6" w:space="6" w:color="CAD0D7"/>
                <w:right w:val="single" w:sz="6" w:space="6" w:color="CAD0D7"/>
              </w:divBdr>
              <w:divsChild>
                <w:div w:id="2008242119">
                  <w:marLeft w:val="0"/>
                  <w:marRight w:val="0"/>
                  <w:marTop w:val="168"/>
                  <w:marBottom w:val="0"/>
                  <w:divBdr>
                    <w:top w:val="none" w:sz="0" w:space="0" w:color="auto"/>
                    <w:left w:val="none" w:sz="0" w:space="0" w:color="auto"/>
                    <w:bottom w:val="none" w:sz="0" w:space="0" w:color="auto"/>
                    <w:right w:val="none" w:sz="0" w:space="0" w:color="auto"/>
                  </w:divBdr>
                </w:div>
                <w:div w:id="422453628">
                  <w:marLeft w:val="0"/>
                  <w:marRight w:val="0"/>
                  <w:marTop w:val="168"/>
                  <w:marBottom w:val="0"/>
                  <w:divBdr>
                    <w:top w:val="none" w:sz="0" w:space="0" w:color="auto"/>
                    <w:left w:val="none" w:sz="0" w:space="0" w:color="auto"/>
                    <w:bottom w:val="none" w:sz="0" w:space="0" w:color="auto"/>
                    <w:right w:val="none" w:sz="0" w:space="0" w:color="auto"/>
                  </w:divBdr>
                </w:div>
                <w:div w:id="917901801">
                  <w:marLeft w:val="0"/>
                  <w:marRight w:val="0"/>
                  <w:marTop w:val="168"/>
                  <w:marBottom w:val="0"/>
                  <w:divBdr>
                    <w:top w:val="none" w:sz="0" w:space="0" w:color="auto"/>
                    <w:left w:val="none" w:sz="0" w:space="0" w:color="auto"/>
                    <w:bottom w:val="none" w:sz="0" w:space="0" w:color="auto"/>
                    <w:right w:val="none" w:sz="0" w:space="0" w:color="auto"/>
                  </w:divBdr>
                </w:div>
              </w:divsChild>
            </w:div>
            <w:div w:id="1611232715">
              <w:marLeft w:val="2040"/>
              <w:marRight w:val="0"/>
              <w:marTop w:val="0"/>
              <w:marBottom w:val="0"/>
              <w:divBdr>
                <w:top w:val="none" w:sz="0" w:space="0" w:color="auto"/>
                <w:left w:val="none" w:sz="0" w:space="0" w:color="auto"/>
                <w:bottom w:val="none" w:sz="0" w:space="0" w:color="auto"/>
                <w:right w:val="none" w:sz="0" w:space="0" w:color="auto"/>
              </w:divBdr>
              <w:divsChild>
                <w:div w:id="1336764933">
                  <w:marLeft w:val="0"/>
                  <w:marRight w:val="0"/>
                  <w:marTop w:val="0"/>
                  <w:marBottom w:val="0"/>
                  <w:divBdr>
                    <w:top w:val="single" w:sz="2" w:space="0" w:color="B8DCE2"/>
                    <w:left w:val="single" w:sz="2" w:space="0" w:color="B8DCE2"/>
                    <w:bottom w:val="single" w:sz="2" w:space="0" w:color="B8DCE2"/>
                    <w:right w:val="single" w:sz="2" w:space="0" w:color="B8DCE2"/>
                  </w:divBdr>
                  <w:divsChild>
                    <w:div w:id="2123761224">
                      <w:marLeft w:val="0"/>
                      <w:marRight w:val="0"/>
                      <w:marTop w:val="0"/>
                      <w:marBottom w:val="360"/>
                      <w:divBdr>
                        <w:top w:val="none" w:sz="0" w:space="0" w:color="auto"/>
                        <w:left w:val="none" w:sz="0" w:space="0" w:color="auto"/>
                        <w:bottom w:val="none" w:sz="0" w:space="0" w:color="auto"/>
                        <w:right w:val="none" w:sz="0" w:space="0" w:color="auto"/>
                      </w:divBdr>
                    </w:div>
                    <w:div w:id="1459297497">
                      <w:marLeft w:val="0"/>
                      <w:marRight w:val="0"/>
                      <w:marTop w:val="168"/>
                      <w:marBottom w:val="72"/>
                      <w:divBdr>
                        <w:top w:val="none" w:sz="0" w:space="0" w:color="auto"/>
                        <w:left w:val="none" w:sz="0" w:space="0" w:color="auto"/>
                        <w:bottom w:val="none" w:sz="0" w:space="0" w:color="auto"/>
                        <w:right w:val="none" w:sz="0" w:space="0" w:color="auto"/>
                      </w:divBdr>
                      <w:divsChild>
                        <w:div w:id="28574008">
                          <w:marLeft w:val="0"/>
                          <w:marRight w:val="0"/>
                          <w:marTop w:val="0"/>
                          <w:marBottom w:val="0"/>
                          <w:divBdr>
                            <w:top w:val="none" w:sz="0" w:space="0" w:color="auto"/>
                            <w:left w:val="none" w:sz="0" w:space="0" w:color="auto"/>
                            <w:bottom w:val="none" w:sz="0" w:space="0" w:color="auto"/>
                            <w:right w:val="none" w:sz="0" w:space="0" w:color="auto"/>
                          </w:divBdr>
                        </w:div>
                        <w:div w:id="39718735">
                          <w:marLeft w:val="0"/>
                          <w:marRight w:val="0"/>
                          <w:marTop w:val="0"/>
                          <w:marBottom w:val="0"/>
                          <w:divBdr>
                            <w:top w:val="none" w:sz="0" w:space="0" w:color="auto"/>
                            <w:left w:val="none" w:sz="0" w:space="0" w:color="auto"/>
                            <w:bottom w:val="none" w:sz="0" w:space="0" w:color="auto"/>
                            <w:right w:val="none" w:sz="0" w:space="0" w:color="auto"/>
                          </w:divBdr>
                          <w:divsChild>
                            <w:div w:id="963266144">
                              <w:marLeft w:val="0"/>
                              <w:marRight w:val="0"/>
                              <w:marTop w:val="0"/>
                              <w:marBottom w:val="0"/>
                              <w:divBdr>
                                <w:top w:val="none" w:sz="0" w:space="0" w:color="auto"/>
                                <w:left w:val="none" w:sz="0" w:space="0" w:color="auto"/>
                                <w:bottom w:val="none" w:sz="0" w:space="0" w:color="auto"/>
                                <w:right w:val="none" w:sz="0" w:space="0" w:color="auto"/>
                              </w:divBdr>
                            </w:div>
                            <w:div w:id="17135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156831">
                  <w:marLeft w:val="0"/>
                  <w:marRight w:val="0"/>
                  <w:marTop w:val="0"/>
                  <w:marBottom w:val="0"/>
                  <w:divBdr>
                    <w:top w:val="single" w:sz="2" w:space="0" w:color="FBE8CD"/>
                    <w:left w:val="single" w:sz="2" w:space="0" w:color="FBE8CD"/>
                    <w:bottom w:val="single" w:sz="2" w:space="0" w:color="FBE8CD"/>
                    <w:right w:val="single" w:sz="2" w:space="0" w:color="FBE8CD"/>
                  </w:divBdr>
                  <w:divsChild>
                    <w:div w:id="1930845002">
                      <w:marLeft w:val="0"/>
                      <w:marRight w:val="0"/>
                      <w:marTop w:val="0"/>
                      <w:marBottom w:val="120"/>
                      <w:divBdr>
                        <w:top w:val="none" w:sz="0" w:space="0" w:color="auto"/>
                        <w:left w:val="none" w:sz="0" w:space="0" w:color="auto"/>
                        <w:bottom w:val="none" w:sz="0" w:space="0" w:color="auto"/>
                        <w:right w:val="none" w:sz="0" w:space="0" w:color="auto"/>
                      </w:divBdr>
                      <w:divsChild>
                        <w:div w:id="183240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310395">
          <w:marLeft w:val="0"/>
          <w:marRight w:val="0"/>
          <w:marTop w:val="0"/>
          <w:marBottom w:val="432"/>
          <w:divBdr>
            <w:top w:val="none" w:sz="0" w:space="0" w:color="auto"/>
            <w:left w:val="none" w:sz="0" w:space="0" w:color="auto"/>
            <w:bottom w:val="none" w:sz="0" w:space="0" w:color="auto"/>
            <w:right w:val="none" w:sz="0" w:space="0" w:color="auto"/>
          </w:divBdr>
          <w:divsChild>
            <w:div w:id="1184784345">
              <w:marLeft w:val="0"/>
              <w:marRight w:val="0"/>
              <w:marTop w:val="100"/>
              <w:marBottom w:val="432"/>
              <w:divBdr>
                <w:top w:val="single" w:sz="6" w:space="6" w:color="CAD0D7"/>
                <w:left w:val="single" w:sz="6" w:space="6" w:color="CAD0D7"/>
                <w:bottom w:val="single" w:sz="6" w:space="6" w:color="CAD0D7"/>
                <w:right w:val="single" w:sz="6" w:space="6" w:color="CAD0D7"/>
              </w:divBdr>
              <w:divsChild>
                <w:div w:id="488254964">
                  <w:marLeft w:val="0"/>
                  <w:marRight w:val="0"/>
                  <w:marTop w:val="168"/>
                  <w:marBottom w:val="0"/>
                  <w:divBdr>
                    <w:top w:val="none" w:sz="0" w:space="0" w:color="auto"/>
                    <w:left w:val="none" w:sz="0" w:space="0" w:color="auto"/>
                    <w:bottom w:val="none" w:sz="0" w:space="0" w:color="auto"/>
                    <w:right w:val="none" w:sz="0" w:space="0" w:color="auto"/>
                  </w:divBdr>
                </w:div>
                <w:div w:id="2146509577">
                  <w:marLeft w:val="0"/>
                  <w:marRight w:val="0"/>
                  <w:marTop w:val="168"/>
                  <w:marBottom w:val="0"/>
                  <w:divBdr>
                    <w:top w:val="none" w:sz="0" w:space="0" w:color="auto"/>
                    <w:left w:val="none" w:sz="0" w:space="0" w:color="auto"/>
                    <w:bottom w:val="none" w:sz="0" w:space="0" w:color="auto"/>
                    <w:right w:val="none" w:sz="0" w:space="0" w:color="auto"/>
                  </w:divBdr>
                </w:div>
                <w:div w:id="459301423">
                  <w:marLeft w:val="0"/>
                  <w:marRight w:val="0"/>
                  <w:marTop w:val="168"/>
                  <w:marBottom w:val="0"/>
                  <w:divBdr>
                    <w:top w:val="none" w:sz="0" w:space="0" w:color="auto"/>
                    <w:left w:val="none" w:sz="0" w:space="0" w:color="auto"/>
                    <w:bottom w:val="none" w:sz="0" w:space="0" w:color="auto"/>
                    <w:right w:val="none" w:sz="0" w:space="0" w:color="auto"/>
                  </w:divBdr>
                </w:div>
              </w:divsChild>
            </w:div>
            <w:div w:id="1600528045">
              <w:marLeft w:val="2040"/>
              <w:marRight w:val="0"/>
              <w:marTop w:val="0"/>
              <w:marBottom w:val="0"/>
              <w:divBdr>
                <w:top w:val="none" w:sz="0" w:space="0" w:color="auto"/>
                <w:left w:val="none" w:sz="0" w:space="0" w:color="auto"/>
                <w:bottom w:val="none" w:sz="0" w:space="0" w:color="auto"/>
                <w:right w:val="none" w:sz="0" w:space="0" w:color="auto"/>
              </w:divBdr>
              <w:divsChild>
                <w:div w:id="1685012174">
                  <w:marLeft w:val="0"/>
                  <w:marRight w:val="0"/>
                  <w:marTop w:val="0"/>
                  <w:marBottom w:val="0"/>
                  <w:divBdr>
                    <w:top w:val="single" w:sz="2" w:space="0" w:color="B8DCE2"/>
                    <w:left w:val="single" w:sz="2" w:space="0" w:color="B8DCE2"/>
                    <w:bottom w:val="single" w:sz="2" w:space="0" w:color="B8DCE2"/>
                    <w:right w:val="single" w:sz="2" w:space="0" w:color="B8DCE2"/>
                  </w:divBdr>
                  <w:divsChild>
                    <w:div w:id="518355774">
                      <w:marLeft w:val="0"/>
                      <w:marRight w:val="0"/>
                      <w:marTop w:val="0"/>
                      <w:marBottom w:val="360"/>
                      <w:divBdr>
                        <w:top w:val="none" w:sz="0" w:space="0" w:color="auto"/>
                        <w:left w:val="none" w:sz="0" w:space="0" w:color="auto"/>
                        <w:bottom w:val="none" w:sz="0" w:space="0" w:color="auto"/>
                        <w:right w:val="none" w:sz="0" w:space="0" w:color="auto"/>
                      </w:divBdr>
                    </w:div>
                    <w:div w:id="365640354">
                      <w:marLeft w:val="0"/>
                      <w:marRight w:val="0"/>
                      <w:marTop w:val="168"/>
                      <w:marBottom w:val="72"/>
                      <w:divBdr>
                        <w:top w:val="none" w:sz="0" w:space="0" w:color="auto"/>
                        <w:left w:val="none" w:sz="0" w:space="0" w:color="auto"/>
                        <w:bottom w:val="none" w:sz="0" w:space="0" w:color="auto"/>
                        <w:right w:val="none" w:sz="0" w:space="0" w:color="auto"/>
                      </w:divBdr>
                      <w:divsChild>
                        <w:div w:id="2084183216">
                          <w:marLeft w:val="0"/>
                          <w:marRight w:val="0"/>
                          <w:marTop w:val="0"/>
                          <w:marBottom w:val="0"/>
                          <w:divBdr>
                            <w:top w:val="none" w:sz="0" w:space="0" w:color="auto"/>
                            <w:left w:val="none" w:sz="0" w:space="0" w:color="auto"/>
                            <w:bottom w:val="none" w:sz="0" w:space="0" w:color="auto"/>
                            <w:right w:val="none" w:sz="0" w:space="0" w:color="auto"/>
                          </w:divBdr>
                          <w:divsChild>
                            <w:div w:id="1927492815">
                              <w:marLeft w:val="0"/>
                              <w:marRight w:val="0"/>
                              <w:marTop w:val="0"/>
                              <w:marBottom w:val="0"/>
                              <w:divBdr>
                                <w:top w:val="none" w:sz="0" w:space="0" w:color="auto"/>
                                <w:left w:val="none" w:sz="0" w:space="0" w:color="auto"/>
                                <w:bottom w:val="none" w:sz="0" w:space="0" w:color="auto"/>
                                <w:right w:val="none" w:sz="0" w:space="0" w:color="auto"/>
                              </w:divBdr>
                              <w:divsChild>
                                <w:div w:id="339938721">
                                  <w:marLeft w:val="0"/>
                                  <w:marRight w:val="0"/>
                                  <w:marTop w:val="0"/>
                                  <w:marBottom w:val="0"/>
                                  <w:divBdr>
                                    <w:top w:val="none" w:sz="0" w:space="0" w:color="auto"/>
                                    <w:left w:val="none" w:sz="0" w:space="0" w:color="auto"/>
                                    <w:bottom w:val="none" w:sz="0" w:space="0" w:color="auto"/>
                                    <w:right w:val="none" w:sz="0" w:space="0" w:color="auto"/>
                                  </w:divBdr>
                                  <w:divsChild>
                                    <w:div w:id="6729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3952">
                              <w:marLeft w:val="0"/>
                              <w:marRight w:val="0"/>
                              <w:marTop w:val="0"/>
                              <w:marBottom w:val="0"/>
                              <w:divBdr>
                                <w:top w:val="none" w:sz="0" w:space="0" w:color="auto"/>
                                <w:left w:val="none" w:sz="0" w:space="0" w:color="auto"/>
                                <w:bottom w:val="none" w:sz="0" w:space="0" w:color="auto"/>
                                <w:right w:val="none" w:sz="0" w:space="0" w:color="auto"/>
                              </w:divBdr>
                              <w:divsChild>
                                <w:div w:id="729765104">
                                  <w:marLeft w:val="0"/>
                                  <w:marRight w:val="0"/>
                                  <w:marTop w:val="0"/>
                                  <w:marBottom w:val="0"/>
                                  <w:divBdr>
                                    <w:top w:val="none" w:sz="0" w:space="0" w:color="auto"/>
                                    <w:left w:val="none" w:sz="0" w:space="0" w:color="auto"/>
                                    <w:bottom w:val="none" w:sz="0" w:space="0" w:color="auto"/>
                                    <w:right w:val="none" w:sz="0" w:space="0" w:color="auto"/>
                                  </w:divBdr>
                                  <w:divsChild>
                                    <w:div w:id="214539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722">
                              <w:marLeft w:val="0"/>
                              <w:marRight w:val="0"/>
                              <w:marTop w:val="0"/>
                              <w:marBottom w:val="0"/>
                              <w:divBdr>
                                <w:top w:val="none" w:sz="0" w:space="0" w:color="auto"/>
                                <w:left w:val="none" w:sz="0" w:space="0" w:color="auto"/>
                                <w:bottom w:val="none" w:sz="0" w:space="0" w:color="auto"/>
                                <w:right w:val="none" w:sz="0" w:space="0" w:color="auto"/>
                              </w:divBdr>
                              <w:divsChild>
                                <w:div w:id="710961809">
                                  <w:marLeft w:val="0"/>
                                  <w:marRight w:val="0"/>
                                  <w:marTop w:val="0"/>
                                  <w:marBottom w:val="0"/>
                                  <w:divBdr>
                                    <w:top w:val="none" w:sz="0" w:space="0" w:color="auto"/>
                                    <w:left w:val="none" w:sz="0" w:space="0" w:color="auto"/>
                                    <w:bottom w:val="none" w:sz="0" w:space="0" w:color="auto"/>
                                    <w:right w:val="none" w:sz="0" w:space="0" w:color="auto"/>
                                  </w:divBdr>
                                  <w:divsChild>
                                    <w:div w:id="688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0639">
                              <w:marLeft w:val="0"/>
                              <w:marRight w:val="0"/>
                              <w:marTop w:val="0"/>
                              <w:marBottom w:val="0"/>
                              <w:divBdr>
                                <w:top w:val="none" w:sz="0" w:space="0" w:color="auto"/>
                                <w:left w:val="none" w:sz="0" w:space="0" w:color="auto"/>
                                <w:bottom w:val="none" w:sz="0" w:space="0" w:color="auto"/>
                                <w:right w:val="none" w:sz="0" w:space="0" w:color="auto"/>
                              </w:divBdr>
                              <w:divsChild>
                                <w:div w:id="932207324">
                                  <w:marLeft w:val="0"/>
                                  <w:marRight w:val="0"/>
                                  <w:marTop w:val="0"/>
                                  <w:marBottom w:val="0"/>
                                  <w:divBdr>
                                    <w:top w:val="none" w:sz="0" w:space="0" w:color="auto"/>
                                    <w:left w:val="none" w:sz="0" w:space="0" w:color="auto"/>
                                    <w:bottom w:val="none" w:sz="0" w:space="0" w:color="auto"/>
                                    <w:right w:val="none" w:sz="0" w:space="0" w:color="auto"/>
                                  </w:divBdr>
                                  <w:divsChild>
                                    <w:div w:id="4391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14317">
                  <w:marLeft w:val="0"/>
                  <w:marRight w:val="0"/>
                  <w:marTop w:val="0"/>
                  <w:marBottom w:val="0"/>
                  <w:divBdr>
                    <w:top w:val="single" w:sz="2" w:space="0" w:color="FBE8CD"/>
                    <w:left w:val="single" w:sz="2" w:space="0" w:color="FBE8CD"/>
                    <w:bottom w:val="single" w:sz="2" w:space="0" w:color="FBE8CD"/>
                    <w:right w:val="single" w:sz="2" w:space="0" w:color="FBE8CD"/>
                  </w:divBdr>
                  <w:divsChild>
                    <w:div w:id="1305158972">
                      <w:marLeft w:val="0"/>
                      <w:marRight w:val="0"/>
                      <w:marTop w:val="0"/>
                      <w:marBottom w:val="120"/>
                      <w:divBdr>
                        <w:top w:val="none" w:sz="0" w:space="0" w:color="auto"/>
                        <w:left w:val="none" w:sz="0" w:space="0" w:color="auto"/>
                        <w:bottom w:val="none" w:sz="0" w:space="0" w:color="auto"/>
                        <w:right w:val="none" w:sz="0" w:space="0" w:color="auto"/>
                      </w:divBdr>
                      <w:divsChild>
                        <w:div w:id="165706136">
                          <w:marLeft w:val="0"/>
                          <w:marRight w:val="0"/>
                          <w:marTop w:val="0"/>
                          <w:marBottom w:val="120"/>
                          <w:divBdr>
                            <w:top w:val="none" w:sz="0" w:space="0" w:color="auto"/>
                            <w:left w:val="none" w:sz="0" w:space="0" w:color="auto"/>
                            <w:bottom w:val="none" w:sz="0" w:space="0" w:color="auto"/>
                            <w:right w:val="none" w:sz="0" w:space="0" w:color="auto"/>
                          </w:divBdr>
                        </w:div>
                        <w:div w:id="17056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557405">
          <w:marLeft w:val="0"/>
          <w:marRight w:val="0"/>
          <w:marTop w:val="0"/>
          <w:marBottom w:val="432"/>
          <w:divBdr>
            <w:top w:val="none" w:sz="0" w:space="0" w:color="auto"/>
            <w:left w:val="none" w:sz="0" w:space="0" w:color="auto"/>
            <w:bottom w:val="none" w:sz="0" w:space="0" w:color="auto"/>
            <w:right w:val="none" w:sz="0" w:space="0" w:color="auto"/>
          </w:divBdr>
          <w:divsChild>
            <w:div w:id="1566798539">
              <w:marLeft w:val="0"/>
              <w:marRight w:val="0"/>
              <w:marTop w:val="100"/>
              <w:marBottom w:val="432"/>
              <w:divBdr>
                <w:top w:val="single" w:sz="6" w:space="6" w:color="CAD0D7"/>
                <w:left w:val="single" w:sz="6" w:space="6" w:color="CAD0D7"/>
                <w:bottom w:val="single" w:sz="6" w:space="6" w:color="CAD0D7"/>
                <w:right w:val="single" w:sz="6" w:space="6" w:color="CAD0D7"/>
              </w:divBdr>
              <w:divsChild>
                <w:div w:id="356781685">
                  <w:marLeft w:val="0"/>
                  <w:marRight w:val="0"/>
                  <w:marTop w:val="168"/>
                  <w:marBottom w:val="0"/>
                  <w:divBdr>
                    <w:top w:val="none" w:sz="0" w:space="0" w:color="auto"/>
                    <w:left w:val="none" w:sz="0" w:space="0" w:color="auto"/>
                    <w:bottom w:val="none" w:sz="0" w:space="0" w:color="auto"/>
                    <w:right w:val="none" w:sz="0" w:space="0" w:color="auto"/>
                  </w:divBdr>
                </w:div>
                <w:div w:id="1018851365">
                  <w:marLeft w:val="0"/>
                  <w:marRight w:val="0"/>
                  <w:marTop w:val="168"/>
                  <w:marBottom w:val="0"/>
                  <w:divBdr>
                    <w:top w:val="none" w:sz="0" w:space="0" w:color="auto"/>
                    <w:left w:val="none" w:sz="0" w:space="0" w:color="auto"/>
                    <w:bottom w:val="none" w:sz="0" w:space="0" w:color="auto"/>
                    <w:right w:val="none" w:sz="0" w:space="0" w:color="auto"/>
                  </w:divBdr>
                </w:div>
                <w:div w:id="1683698937">
                  <w:marLeft w:val="0"/>
                  <w:marRight w:val="0"/>
                  <w:marTop w:val="168"/>
                  <w:marBottom w:val="0"/>
                  <w:divBdr>
                    <w:top w:val="none" w:sz="0" w:space="0" w:color="auto"/>
                    <w:left w:val="none" w:sz="0" w:space="0" w:color="auto"/>
                    <w:bottom w:val="none" w:sz="0" w:space="0" w:color="auto"/>
                    <w:right w:val="none" w:sz="0" w:space="0" w:color="auto"/>
                  </w:divBdr>
                </w:div>
              </w:divsChild>
            </w:div>
            <w:div w:id="732587636">
              <w:marLeft w:val="2040"/>
              <w:marRight w:val="0"/>
              <w:marTop w:val="0"/>
              <w:marBottom w:val="0"/>
              <w:divBdr>
                <w:top w:val="none" w:sz="0" w:space="0" w:color="auto"/>
                <w:left w:val="none" w:sz="0" w:space="0" w:color="auto"/>
                <w:bottom w:val="none" w:sz="0" w:space="0" w:color="auto"/>
                <w:right w:val="none" w:sz="0" w:space="0" w:color="auto"/>
              </w:divBdr>
              <w:divsChild>
                <w:div w:id="1224219796">
                  <w:marLeft w:val="0"/>
                  <w:marRight w:val="0"/>
                  <w:marTop w:val="0"/>
                  <w:marBottom w:val="0"/>
                  <w:divBdr>
                    <w:top w:val="single" w:sz="2" w:space="0" w:color="B8DCE2"/>
                    <w:left w:val="single" w:sz="2" w:space="0" w:color="B8DCE2"/>
                    <w:bottom w:val="single" w:sz="2" w:space="0" w:color="B8DCE2"/>
                    <w:right w:val="single" w:sz="2" w:space="0" w:color="B8DCE2"/>
                  </w:divBdr>
                  <w:divsChild>
                    <w:div w:id="2035230100">
                      <w:marLeft w:val="0"/>
                      <w:marRight w:val="0"/>
                      <w:marTop w:val="0"/>
                      <w:marBottom w:val="360"/>
                      <w:divBdr>
                        <w:top w:val="none" w:sz="0" w:space="0" w:color="auto"/>
                        <w:left w:val="none" w:sz="0" w:space="0" w:color="auto"/>
                        <w:bottom w:val="none" w:sz="0" w:space="0" w:color="auto"/>
                        <w:right w:val="none" w:sz="0" w:space="0" w:color="auto"/>
                      </w:divBdr>
                    </w:div>
                    <w:div w:id="1617984499">
                      <w:marLeft w:val="0"/>
                      <w:marRight w:val="0"/>
                      <w:marTop w:val="168"/>
                      <w:marBottom w:val="72"/>
                      <w:divBdr>
                        <w:top w:val="none" w:sz="0" w:space="0" w:color="auto"/>
                        <w:left w:val="none" w:sz="0" w:space="0" w:color="auto"/>
                        <w:bottom w:val="none" w:sz="0" w:space="0" w:color="auto"/>
                        <w:right w:val="none" w:sz="0" w:space="0" w:color="auto"/>
                      </w:divBdr>
                      <w:divsChild>
                        <w:div w:id="2057386377">
                          <w:marLeft w:val="0"/>
                          <w:marRight w:val="0"/>
                          <w:marTop w:val="0"/>
                          <w:marBottom w:val="0"/>
                          <w:divBdr>
                            <w:top w:val="none" w:sz="0" w:space="0" w:color="auto"/>
                            <w:left w:val="none" w:sz="0" w:space="0" w:color="auto"/>
                            <w:bottom w:val="none" w:sz="0" w:space="0" w:color="auto"/>
                            <w:right w:val="none" w:sz="0" w:space="0" w:color="auto"/>
                          </w:divBdr>
                          <w:divsChild>
                            <w:div w:id="287207288">
                              <w:marLeft w:val="0"/>
                              <w:marRight w:val="0"/>
                              <w:marTop w:val="0"/>
                              <w:marBottom w:val="0"/>
                              <w:divBdr>
                                <w:top w:val="none" w:sz="0" w:space="0" w:color="auto"/>
                                <w:left w:val="none" w:sz="0" w:space="0" w:color="auto"/>
                                <w:bottom w:val="none" w:sz="0" w:space="0" w:color="auto"/>
                                <w:right w:val="none" w:sz="0" w:space="0" w:color="auto"/>
                              </w:divBdr>
                              <w:divsChild>
                                <w:div w:id="700713978">
                                  <w:marLeft w:val="0"/>
                                  <w:marRight w:val="0"/>
                                  <w:marTop w:val="0"/>
                                  <w:marBottom w:val="0"/>
                                  <w:divBdr>
                                    <w:top w:val="none" w:sz="0" w:space="0" w:color="auto"/>
                                    <w:left w:val="none" w:sz="0" w:space="0" w:color="auto"/>
                                    <w:bottom w:val="none" w:sz="0" w:space="0" w:color="auto"/>
                                    <w:right w:val="none" w:sz="0" w:space="0" w:color="auto"/>
                                  </w:divBdr>
                                  <w:divsChild>
                                    <w:div w:id="110985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5876">
                              <w:marLeft w:val="0"/>
                              <w:marRight w:val="0"/>
                              <w:marTop w:val="0"/>
                              <w:marBottom w:val="0"/>
                              <w:divBdr>
                                <w:top w:val="none" w:sz="0" w:space="0" w:color="auto"/>
                                <w:left w:val="none" w:sz="0" w:space="0" w:color="auto"/>
                                <w:bottom w:val="none" w:sz="0" w:space="0" w:color="auto"/>
                                <w:right w:val="none" w:sz="0" w:space="0" w:color="auto"/>
                              </w:divBdr>
                              <w:divsChild>
                                <w:div w:id="363865053">
                                  <w:marLeft w:val="0"/>
                                  <w:marRight w:val="0"/>
                                  <w:marTop w:val="0"/>
                                  <w:marBottom w:val="0"/>
                                  <w:divBdr>
                                    <w:top w:val="none" w:sz="0" w:space="0" w:color="auto"/>
                                    <w:left w:val="none" w:sz="0" w:space="0" w:color="auto"/>
                                    <w:bottom w:val="none" w:sz="0" w:space="0" w:color="auto"/>
                                    <w:right w:val="none" w:sz="0" w:space="0" w:color="auto"/>
                                  </w:divBdr>
                                  <w:divsChild>
                                    <w:div w:id="212769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7904">
                              <w:marLeft w:val="0"/>
                              <w:marRight w:val="0"/>
                              <w:marTop w:val="0"/>
                              <w:marBottom w:val="0"/>
                              <w:divBdr>
                                <w:top w:val="none" w:sz="0" w:space="0" w:color="auto"/>
                                <w:left w:val="none" w:sz="0" w:space="0" w:color="auto"/>
                                <w:bottom w:val="none" w:sz="0" w:space="0" w:color="auto"/>
                                <w:right w:val="none" w:sz="0" w:space="0" w:color="auto"/>
                              </w:divBdr>
                              <w:divsChild>
                                <w:div w:id="2101562384">
                                  <w:marLeft w:val="0"/>
                                  <w:marRight w:val="0"/>
                                  <w:marTop w:val="0"/>
                                  <w:marBottom w:val="0"/>
                                  <w:divBdr>
                                    <w:top w:val="none" w:sz="0" w:space="0" w:color="auto"/>
                                    <w:left w:val="none" w:sz="0" w:space="0" w:color="auto"/>
                                    <w:bottom w:val="none" w:sz="0" w:space="0" w:color="auto"/>
                                    <w:right w:val="none" w:sz="0" w:space="0" w:color="auto"/>
                                  </w:divBdr>
                                  <w:divsChild>
                                    <w:div w:id="40456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7930">
                              <w:marLeft w:val="0"/>
                              <w:marRight w:val="0"/>
                              <w:marTop w:val="0"/>
                              <w:marBottom w:val="0"/>
                              <w:divBdr>
                                <w:top w:val="none" w:sz="0" w:space="0" w:color="auto"/>
                                <w:left w:val="none" w:sz="0" w:space="0" w:color="auto"/>
                                <w:bottom w:val="none" w:sz="0" w:space="0" w:color="auto"/>
                                <w:right w:val="none" w:sz="0" w:space="0" w:color="auto"/>
                              </w:divBdr>
                              <w:divsChild>
                                <w:div w:id="419176026">
                                  <w:marLeft w:val="0"/>
                                  <w:marRight w:val="0"/>
                                  <w:marTop w:val="0"/>
                                  <w:marBottom w:val="0"/>
                                  <w:divBdr>
                                    <w:top w:val="none" w:sz="0" w:space="0" w:color="auto"/>
                                    <w:left w:val="none" w:sz="0" w:space="0" w:color="auto"/>
                                    <w:bottom w:val="none" w:sz="0" w:space="0" w:color="auto"/>
                                    <w:right w:val="none" w:sz="0" w:space="0" w:color="auto"/>
                                  </w:divBdr>
                                  <w:divsChild>
                                    <w:div w:id="118948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051733">
                  <w:marLeft w:val="0"/>
                  <w:marRight w:val="0"/>
                  <w:marTop w:val="0"/>
                  <w:marBottom w:val="0"/>
                  <w:divBdr>
                    <w:top w:val="single" w:sz="2" w:space="0" w:color="FBE8CD"/>
                    <w:left w:val="single" w:sz="2" w:space="0" w:color="FBE8CD"/>
                    <w:bottom w:val="single" w:sz="2" w:space="0" w:color="FBE8CD"/>
                    <w:right w:val="single" w:sz="2" w:space="0" w:color="FBE8CD"/>
                  </w:divBdr>
                  <w:divsChild>
                    <w:div w:id="176848052">
                      <w:marLeft w:val="0"/>
                      <w:marRight w:val="0"/>
                      <w:marTop w:val="0"/>
                      <w:marBottom w:val="120"/>
                      <w:divBdr>
                        <w:top w:val="none" w:sz="0" w:space="0" w:color="auto"/>
                        <w:left w:val="none" w:sz="0" w:space="0" w:color="auto"/>
                        <w:bottom w:val="none" w:sz="0" w:space="0" w:color="auto"/>
                        <w:right w:val="none" w:sz="0" w:space="0" w:color="auto"/>
                      </w:divBdr>
                      <w:divsChild>
                        <w:div w:id="2004770167">
                          <w:marLeft w:val="0"/>
                          <w:marRight w:val="0"/>
                          <w:marTop w:val="0"/>
                          <w:marBottom w:val="120"/>
                          <w:divBdr>
                            <w:top w:val="none" w:sz="0" w:space="0" w:color="auto"/>
                            <w:left w:val="none" w:sz="0" w:space="0" w:color="auto"/>
                            <w:bottom w:val="none" w:sz="0" w:space="0" w:color="auto"/>
                            <w:right w:val="none" w:sz="0" w:space="0" w:color="auto"/>
                          </w:divBdr>
                        </w:div>
                        <w:div w:id="127474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284267">
          <w:marLeft w:val="0"/>
          <w:marRight w:val="0"/>
          <w:marTop w:val="0"/>
          <w:marBottom w:val="432"/>
          <w:divBdr>
            <w:top w:val="none" w:sz="0" w:space="0" w:color="auto"/>
            <w:left w:val="none" w:sz="0" w:space="0" w:color="auto"/>
            <w:bottom w:val="none" w:sz="0" w:space="0" w:color="auto"/>
            <w:right w:val="none" w:sz="0" w:space="0" w:color="auto"/>
          </w:divBdr>
          <w:divsChild>
            <w:div w:id="739908574">
              <w:marLeft w:val="0"/>
              <w:marRight w:val="0"/>
              <w:marTop w:val="100"/>
              <w:marBottom w:val="432"/>
              <w:divBdr>
                <w:top w:val="single" w:sz="6" w:space="6" w:color="CAD0D7"/>
                <w:left w:val="single" w:sz="6" w:space="6" w:color="CAD0D7"/>
                <w:bottom w:val="single" w:sz="6" w:space="6" w:color="CAD0D7"/>
                <w:right w:val="single" w:sz="6" w:space="6" w:color="CAD0D7"/>
              </w:divBdr>
              <w:divsChild>
                <w:div w:id="1189872614">
                  <w:marLeft w:val="0"/>
                  <w:marRight w:val="0"/>
                  <w:marTop w:val="168"/>
                  <w:marBottom w:val="0"/>
                  <w:divBdr>
                    <w:top w:val="none" w:sz="0" w:space="0" w:color="auto"/>
                    <w:left w:val="none" w:sz="0" w:space="0" w:color="auto"/>
                    <w:bottom w:val="none" w:sz="0" w:space="0" w:color="auto"/>
                    <w:right w:val="none" w:sz="0" w:space="0" w:color="auto"/>
                  </w:divBdr>
                </w:div>
                <w:div w:id="231238222">
                  <w:marLeft w:val="0"/>
                  <w:marRight w:val="0"/>
                  <w:marTop w:val="168"/>
                  <w:marBottom w:val="0"/>
                  <w:divBdr>
                    <w:top w:val="none" w:sz="0" w:space="0" w:color="auto"/>
                    <w:left w:val="none" w:sz="0" w:space="0" w:color="auto"/>
                    <w:bottom w:val="none" w:sz="0" w:space="0" w:color="auto"/>
                    <w:right w:val="none" w:sz="0" w:space="0" w:color="auto"/>
                  </w:divBdr>
                </w:div>
                <w:div w:id="1247348848">
                  <w:marLeft w:val="0"/>
                  <w:marRight w:val="0"/>
                  <w:marTop w:val="168"/>
                  <w:marBottom w:val="0"/>
                  <w:divBdr>
                    <w:top w:val="none" w:sz="0" w:space="0" w:color="auto"/>
                    <w:left w:val="none" w:sz="0" w:space="0" w:color="auto"/>
                    <w:bottom w:val="none" w:sz="0" w:space="0" w:color="auto"/>
                    <w:right w:val="none" w:sz="0" w:space="0" w:color="auto"/>
                  </w:divBdr>
                </w:div>
              </w:divsChild>
            </w:div>
            <w:div w:id="660743538">
              <w:marLeft w:val="2040"/>
              <w:marRight w:val="0"/>
              <w:marTop w:val="0"/>
              <w:marBottom w:val="0"/>
              <w:divBdr>
                <w:top w:val="none" w:sz="0" w:space="0" w:color="auto"/>
                <w:left w:val="none" w:sz="0" w:space="0" w:color="auto"/>
                <w:bottom w:val="none" w:sz="0" w:space="0" w:color="auto"/>
                <w:right w:val="none" w:sz="0" w:space="0" w:color="auto"/>
              </w:divBdr>
              <w:divsChild>
                <w:div w:id="52390906">
                  <w:marLeft w:val="0"/>
                  <w:marRight w:val="0"/>
                  <w:marTop w:val="0"/>
                  <w:marBottom w:val="0"/>
                  <w:divBdr>
                    <w:top w:val="single" w:sz="2" w:space="0" w:color="B8DCE2"/>
                    <w:left w:val="single" w:sz="2" w:space="0" w:color="B8DCE2"/>
                    <w:bottom w:val="single" w:sz="2" w:space="0" w:color="B8DCE2"/>
                    <w:right w:val="single" w:sz="2" w:space="0" w:color="B8DCE2"/>
                  </w:divBdr>
                  <w:divsChild>
                    <w:div w:id="727151962">
                      <w:marLeft w:val="0"/>
                      <w:marRight w:val="0"/>
                      <w:marTop w:val="0"/>
                      <w:marBottom w:val="360"/>
                      <w:divBdr>
                        <w:top w:val="none" w:sz="0" w:space="0" w:color="auto"/>
                        <w:left w:val="none" w:sz="0" w:space="0" w:color="auto"/>
                        <w:bottom w:val="none" w:sz="0" w:space="0" w:color="auto"/>
                        <w:right w:val="none" w:sz="0" w:space="0" w:color="auto"/>
                      </w:divBdr>
                    </w:div>
                    <w:div w:id="233315864">
                      <w:marLeft w:val="0"/>
                      <w:marRight w:val="0"/>
                      <w:marTop w:val="168"/>
                      <w:marBottom w:val="72"/>
                      <w:divBdr>
                        <w:top w:val="none" w:sz="0" w:space="0" w:color="auto"/>
                        <w:left w:val="none" w:sz="0" w:space="0" w:color="auto"/>
                        <w:bottom w:val="none" w:sz="0" w:space="0" w:color="auto"/>
                        <w:right w:val="none" w:sz="0" w:space="0" w:color="auto"/>
                      </w:divBdr>
                      <w:divsChild>
                        <w:div w:id="672145567">
                          <w:marLeft w:val="0"/>
                          <w:marRight w:val="0"/>
                          <w:marTop w:val="0"/>
                          <w:marBottom w:val="0"/>
                          <w:divBdr>
                            <w:top w:val="none" w:sz="0" w:space="0" w:color="auto"/>
                            <w:left w:val="none" w:sz="0" w:space="0" w:color="auto"/>
                            <w:bottom w:val="none" w:sz="0" w:space="0" w:color="auto"/>
                            <w:right w:val="none" w:sz="0" w:space="0" w:color="auto"/>
                          </w:divBdr>
                          <w:divsChild>
                            <w:div w:id="369646586">
                              <w:marLeft w:val="0"/>
                              <w:marRight w:val="0"/>
                              <w:marTop w:val="0"/>
                              <w:marBottom w:val="0"/>
                              <w:divBdr>
                                <w:top w:val="none" w:sz="0" w:space="0" w:color="auto"/>
                                <w:left w:val="none" w:sz="0" w:space="0" w:color="auto"/>
                                <w:bottom w:val="none" w:sz="0" w:space="0" w:color="auto"/>
                                <w:right w:val="none" w:sz="0" w:space="0" w:color="auto"/>
                              </w:divBdr>
                              <w:divsChild>
                                <w:div w:id="880626767">
                                  <w:marLeft w:val="0"/>
                                  <w:marRight w:val="0"/>
                                  <w:marTop w:val="0"/>
                                  <w:marBottom w:val="0"/>
                                  <w:divBdr>
                                    <w:top w:val="none" w:sz="0" w:space="0" w:color="auto"/>
                                    <w:left w:val="none" w:sz="0" w:space="0" w:color="auto"/>
                                    <w:bottom w:val="none" w:sz="0" w:space="0" w:color="auto"/>
                                    <w:right w:val="none" w:sz="0" w:space="0" w:color="auto"/>
                                  </w:divBdr>
                                  <w:divsChild>
                                    <w:div w:id="6455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45671">
                              <w:marLeft w:val="0"/>
                              <w:marRight w:val="0"/>
                              <w:marTop w:val="0"/>
                              <w:marBottom w:val="0"/>
                              <w:divBdr>
                                <w:top w:val="none" w:sz="0" w:space="0" w:color="auto"/>
                                <w:left w:val="none" w:sz="0" w:space="0" w:color="auto"/>
                                <w:bottom w:val="none" w:sz="0" w:space="0" w:color="auto"/>
                                <w:right w:val="none" w:sz="0" w:space="0" w:color="auto"/>
                              </w:divBdr>
                              <w:divsChild>
                                <w:div w:id="1577933517">
                                  <w:marLeft w:val="0"/>
                                  <w:marRight w:val="0"/>
                                  <w:marTop w:val="0"/>
                                  <w:marBottom w:val="0"/>
                                  <w:divBdr>
                                    <w:top w:val="none" w:sz="0" w:space="0" w:color="auto"/>
                                    <w:left w:val="none" w:sz="0" w:space="0" w:color="auto"/>
                                    <w:bottom w:val="none" w:sz="0" w:space="0" w:color="auto"/>
                                    <w:right w:val="none" w:sz="0" w:space="0" w:color="auto"/>
                                  </w:divBdr>
                                  <w:divsChild>
                                    <w:div w:id="9742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4582">
                              <w:marLeft w:val="0"/>
                              <w:marRight w:val="0"/>
                              <w:marTop w:val="0"/>
                              <w:marBottom w:val="0"/>
                              <w:divBdr>
                                <w:top w:val="none" w:sz="0" w:space="0" w:color="auto"/>
                                <w:left w:val="none" w:sz="0" w:space="0" w:color="auto"/>
                                <w:bottom w:val="none" w:sz="0" w:space="0" w:color="auto"/>
                                <w:right w:val="none" w:sz="0" w:space="0" w:color="auto"/>
                              </w:divBdr>
                              <w:divsChild>
                                <w:div w:id="1197430187">
                                  <w:marLeft w:val="0"/>
                                  <w:marRight w:val="0"/>
                                  <w:marTop w:val="0"/>
                                  <w:marBottom w:val="0"/>
                                  <w:divBdr>
                                    <w:top w:val="none" w:sz="0" w:space="0" w:color="auto"/>
                                    <w:left w:val="none" w:sz="0" w:space="0" w:color="auto"/>
                                    <w:bottom w:val="none" w:sz="0" w:space="0" w:color="auto"/>
                                    <w:right w:val="none" w:sz="0" w:space="0" w:color="auto"/>
                                  </w:divBdr>
                                  <w:divsChild>
                                    <w:div w:id="31981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5669">
                              <w:marLeft w:val="0"/>
                              <w:marRight w:val="0"/>
                              <w:marTop w:val="0"/>
                              <w:marBottom w:val="0"/>
                              <w:divBdr>
                                <w:top w:val="none" w:sz="0" w:space="0" w:color="auto"/>
                                <w:left w:val="none" w:sz="0" w:space="0" w:color="auto"/>
                                <w:bottom w:val="none" w:sz="0" w:space="0" w:color="auto"/>
                                <w:right w:val="none" w:sz="0" w:space="0" w:color="auto"/>
                              </w:divBdr>
                              <w:divsChild>
                                <w:div w:id="221216767">
                                  <w:marLeft w:val="0"/>
                                  <w:marRight w:val="0"/>
                                  <w:marTop w:val="0"/>
                                  <w:marBottom w:val="0"/>
                                  <w:divBdr>
                                    <w:top w:val="none" w:sz="0" w:space="0" w:color="auto"/>
                                    <w:left w:val="none" w:sz="0" w:space="0" w:color="auto"/>
                                    <w:bottom w:val="none" w:sz="0" w:space="0" w:color="auto"/>
                                    <w:right w:val="none" w:sz="0" w:space="0" w:color="auto"/>
                                  </w:divBdr>
                                  <w:divsChild>
                                    <w:div w:id="9170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774149">
                  <w:marLeft w:val="0"/>
                  <w:marRight w:val="0"/>
                  <w:marTop w:val="0"/>
                  <w:marBottom w:val="0"/>
                  <w:divBdr>
                    <w:top w:val="single" w:sz="2" w:space="0" w:color="FBE8CD"/>
                    <w:left w:val="single" w:sz="2" w:space="0" w:color="FBE8CD"/>
                    <w:bottom w:val="single" w:sz="2" w:space="0" w:color="FBE8CD"/>
                    <w:right w:val="single" w:sz="2" w:space="0" w:color="FBE8CD"/>
                  </w:divBdr>
                  <w:divsChild>
                    <w:div w:id="1844465596">
                      <w:marLeft w:val="0"/>
                      <w:marRight w:val="0"/>
                      <w:marTop w:val="0"/>
                      <w:marBottom w:val="120"/>
                      <w:divBdr>
                        <w:top w:val="none" w:sz="0" w:space="0" w:color="auto"/>
                        <w:left w:val="none" w:sz="0" w:space="0" w:color="auto"/>
                        <w:bottom w:val="none" w:sz="0" w:space="0" w:color="auto"/>
                        <w:right w:val="none" w:sz="0" w:space="0" w:color="auto"/>
                      </w:divBdr>
                      <w:divsChild>
                        <w:div w:id="2137487367">
                          <w:marLeft w:val="0"/>
                          <w:marRight w:val="0"/>
                          <w:marTop w:val="0"/>
                          <w:marBottom w:val="120"/>
                          <w:divBdr>
                            <w:top w:val="none" w:sz="0" w:space="0" w:color="auto"/>
                            <w:left w:val="none" w:sz="0" w:space="0" w:color="auto"/>
                            <w:bottom w:val="none" w:sz="0" w:space="0" w:color="auto"/>
                            <w:right w:val="none" w:sz="0" w:space="0" w:color="auto"/>
                          </w:divBdr>
                        </w:div>
                        <w:div w:id="15630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618297">
          <w:marLeft w:val="0"/>
          <w:marRight w:val="0"/>
          <w:marTop w:val="0"/>
          <w:marBottom w:val="432"/>
          <w:divBdr>
            <w:top w:val="none" w:sz="0" w:space="0" w:color="auto"/>
            <w:left w:val="none" w:sz="0" w:space="0" w:color="auto"/>
            <w:bottom w:val="none" w:sz="0" w:space="0" w:color="auto"/>
            <w:right w:val="none" w:sz="0" w:space="0" w:color="auto"/>
          </w:divBdr>
          <w:divsChild>
            <w:div w:id="1266839205">
              <w:marLeft w:val="0"/>
              <w:marRight w:val="0"/>
              <w:marTop w:val="100"/>
              <w:marBottom w:val="432"/>
              <w:divBdr>
                <w:top w:val="single" w:sz="6" w:space="6" w:color="CAD0D7"/>
                <w:left w:val="single" w:sz="6" w:space="6" w:color="CAD0D7"/>
                <w:bottom w:val="single" w:sz="6" w:space="6" w:color="CAD0D7"/>
                <w:right w:val="single" w:sz="6" w:space="6" w:color="CAD0D7"/>
              </w:divBdr>
              <w:divsChild>
                <w:div w:id="2041084456">
                  <w:marLeft w:val="0"/>
                  <w:marRight w:val="0"/>
                  <w:marTop w:val="168"/>
                  <w:marBottom w:val="0"/>
                  <w:divBdr>
                    <w:top w:val="none" w:sz="0" w:space="0" w:color="auto"/>
                    <w:left w:val="none" w:sz="0" w:space="0" w:color="auto"/>
                    <w:bottom w:val="none" w:sz="0" w:space="0" w:color="auto"/>
                    <w:right w:val="none" w:sz="0" w:space="0" w:color="auto"/>
                  </w:divBdr>
                </w:div>
                <w:div w:id="1993831939">
                  <w:marLeft w:val="0"/>
                  <w:marRight w:val="0"/>
                  <w:marTop w:val="168"/>
                  <w:marBottom w:val="0"/>
                  <w:divBdr>
                    <w:top w:val="none" w:sz="0" w:space="0" w:color="auto"/>
                    <w:left w:val="none" w:sz="0" w:space="0" w:color="auto"/>
                    <w:bottom w:val="none" w:sz="0" w:space="0" w:color="auto"/>
                    <w:right w:val="none" w:sz="0" w:space="0" w:color="auto"/>
                  </w:divBdr>
                </w:div>
                <w:div w:id="115218656">
                  <w:marLeft w:val="0"/>
                  <w:marRight w:val="0"/>
                  <w:marTop w:val="168"/>
                  <w:marBottom w:val="0"/>
                  <w:divBdr>
                    <w:top w:val="none" w:sz="0" w:space="0" w:color="auto"/>
                    <w:left w:val="none" w:sz="0" w:space="0" w:color="auto"/>
                    <w:bottom w:val="none" w:sz="0" w:space="0" w:color="auto"/>
                    <w:right w:val="none" w:sz="0" w:space="0" w:color="auto"/>
                  </w:divBdr>
                </w:div>
              </w:divsChild>
            </w:div>
            <w:div w:id="601843129">
              <w:marLeft w:val="2040"/>
              <w:marRight w:val="0"/>
              <w:marTop w:val="0"/>
              <w:marBottom w:val="0"/>
              <w:divBdr>
                <w:top w:val="none" w:sz="0" w:space="0" w:color="auto"/>
                <w:left w:val="none" w:sz="0" w:space="0" w:color="auto"/>
                <w:bottom w:val="none" w:sz="0" w:space="0" w:color="auto"/>
                <w:right w:val="none" w:sz="0" w:space="0" w:color="auto"/>
              </w:divBdr>
              <w:divsChild>
                <w:div w:id="591091134">
                  <w:marLeft w:val="0"/>
                  <w:marRight w:val="0"/>
                  <w:marTop w:val="0"/>
                  <w:marBottom w:val="0"/>
                  <w:divBdr>
                    <w:top w:val="single" w:sz="2" w:space="0" w:color="B8DCE2"/>
                    <w:left w:val="single" w:sz="2" w:space="0" w:color="B8DCE2"/>
                    <w:bottom w:val="single" w:sz="2" w:space="0" w:color="B8DCE2"/>
                    <w:right w:val="single" w:sz="2" w:space="0" w:color="B8DCE2"/>
                  </w:divBdr>
                  <w:divsChild>
                    <w:div w:id="1400133808">
                      <w:marLeft w:val="0"/>
                      <w:marRight w:val="0"/>
                      <w:marTop w:val="0"/>
                      <w:marBottom w:val="360"/>
                      <w:divBdr>
                        <w:top w:val="none" w:sz="0" w:space="0" w:color="auto"/>
                        <w:left w:val="none" w:sz="0" w:space="0" w:color="auto"/>
                        <w:bottom w:val="none" w:sz="0" w:space="0" w:color="auto"/>
                        <w:right w:val="none" w:sz="0" w:space="0" w:color="auto"/>
                      </w:divBdr>
                    </w:div>
                    <w:div w:id="1065375361">
                      <w:marLeft w:val="0"/>
                      <w:marRight w:val="0"/>
                      <w:marTop w:val="168"/>
                      <w:marBottom w:val="72"/>
                      <w:divBdr>
                        <w:top w:val="none" w:sz="0" w:space="0" w:color="auto"/>
                        <w:left w:val="none" w:sz="0" w:space="0" w:color="auto"/>
                        <w:bottom w:val="none" w:sz="0" w:space="0" w:color="auto"/>
                        <w:right w:val="none" w:sz="0" w:space="0" w:color="auto"/>
                      </w:divBdr>
                      <w:divsChild>
                        <w:div w:id="1089886813">
                          <w:marLeft w:val="0"/>
                          <w:marRight w:val="0"/>
                          <w:marTop w:val="0"/>
                          <w:marBottom w:val="0"/>
                          <w:divBdr>
                            <w:top w:val="none" w:sz="0" w:space="0" w:color="auto"/>
                            <w:left w:val="none" w:sz="0" w:space="0" w:color="auto"/>
                            <w:bottom w:val="none" w:sz="0" w:space="0" w:color="auto"/>
                            <w:right w:val="none" w:sz="0" w:space="0" w:color="auto"/>
                          </w:divBdr>
                          <w:divsChild>
                            <w:div w:id="81337969">
                              <w:marLeft w:val="0"/>
                              <w:marRight w:val="0"/>
                              <w:marTop w:val="0"/>
                              <w:marBottom w:val="0"/>
                              <w:divBdr>
                                <w:top w:val="none" w:sz="0" w:space="0" w:color="auto"/>
                                <w:left w:val="none" w:sz="0" w:space="0" w:color="auto"/>
                                <w:bottom w:val="none" w:sz="0" w:space="0" w:color="auto"/>
                                <w:right w:val="none" w:sz="0" w:space="0" w:color="auto"/>
                              </w:divBdr>
                              <w:divsChild>
                                <w:div w:id="676545314">
                                  <w:marLeft w:val="0"/>
                                  <w:marRight w:val="0"/>
                                  <w:marTop w:val="0"/>
                                  <w:marBottom w:val="0"/>
                                  <w:divBdr>
                                    <w:top w:val="none" w:sz="0" w:space="0" w:color="auto"/>
                                    <w:left w:val="none" w:sz="0" w:space="0" w:color="auto"/>
                                    <w:bottom w:val="none" w:sz="0" w:space="0" w:color="auto"/>
                                    <w:right w:val="none" w:sz="0" w:space="0" w:color="auto"/>
                                  </w:divBdr>
                                  <w:divsChild>
                                    <w:div w:id="20064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7657">
                              <w:marLeft w:val="0"/>
                              <w:marRight w:val="0"/>
                              <w:marTop w:val="0"/>
                              <w:marBottom w:val="0"/>
                              <w:divBdr>
                                <w:top w:val="none" w:sz="0" w:space="0" w:color="auto"/>
                                <w:left w:val="none" w:sz="0" w:space="0" w:color="auto"/>
                                <w:bottom w:val="none" w:sz="0" w:space="0" w:color="auto"/>
                                <w:right w:val="none" w:sz="0" w:space="0" w:color="auto"/>
                              </w:divBdr>
                              <w:divsChild>
                                <w:div w:id="1066145218">
                                  <w:marLeft w:val="0"/>
                                  <w:marRight w:val="0"/>
                                  <w:marTop w:val="0"/>
                                  <w:marBottom w:val="0"/>
                                  <w:divBdr>
                                    <w:top w:val="none" w:sz="0" w:space="0" w:color="auto"/>
                                    <w:left w:val="none" w:sz="0" w:space="0" w:color="auto"/>
                                    <w:bottom w:val="none" w:sz="0" w:space="0" w:color="auto"/>
                                    <w:right w:val="none" w:sz="0" w:space="0" w:color="auto"/>
                                  </w:divBdr>
                                  <w:divsChild>
                                    <w:div w:id="18827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2421">
                              <w:marLeft w:val="0"/>
                              <w:marRight w:val="0"/>
                              <w:marTop w:val="0"/>
                              <w:marBottom w:val="0"/>
                              <w:divBdr>
                                <w:top w:val="none" w:sz="0" w:space="0" w:color="auto"/>
                                <w:left w:val="none" w:sz="0" w:space="0" w:color="auto"/>
                                <w:bottom w:val="none" w:sz="0" w:space="0" w:color="auto"/>
                                <w:right w:val="none" w:sz="0" w:space="0" w:color="auto"/>
                              </w:divBdr>
                              <w:divsChild>
                                <w:div w:id="1966153138">
                                  <w:marLeft w:val="0"/>
                                  <w:marRight w:val="0"/>
                                  <w:marTop w:val="0"/>
                                  <w:marBottom w:val="0"/>
                                  <w:divBdr>
                                    <w:top w:val="none" w:sz="0" w:space="0" w:color="auto"/>
                                    <w:left w:val="none" w:sz="0" w:space="0" w:color="auto"/>
                                    <w:bottom w:val="none" w:sz="0" w:space="0" w:color="auto"/>
                                    <w:right w:val="none" w:sz="0" w:space="0" w:color="auto"/>
                                  </w:divBdr>
                                  <w:divsChild>
                                    <w:div w:id="57215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6560">
                              <w:marLeft w:val="0"/>
                              <w:marRight w:val="0"/>
                              <w:marTop w:val="0"/>
                              <w:marBottom w:val="0"/>
                              <w:divBdr>
                                <w:top w:val="none" w:sz="0" w:space="0" w:color="auto"/>
                                <w:left w:val="none" w:sz="0" w:space="0" w:color="auto"/>
                                <w:bottom w:val="none" w:sz="0" w:space="0" w:color="auto"/>
                                <w:right w:val="none" w:sz="0" w:space="0" w:color="auto"/>
                              </w:divBdr>
                              <w:divsChild>
                                <w:div w:id="1142191205">
                                  <w:marLeft w:val="0"/>
                                  <w:marRight w:val="0"/>
                                  <w:marTop w:val="0"/>
                                  <w:marBottom w:val="0"/>
                                  <w:divBdr>
                                    <w:top w:val="none" w:sz="0" w:space="0" w:color="auto"/>
                                    <w:left w:val="none" w:sz="0" w:space="0" w:color="auto"/>
                                    <w:bottom w:val="none" w:sz="0" w:space="0" w:color="auto"/>
                                    <w:right w:val="none" w:sz="0" w:space="0" w:color="auto"/>
                                  </w:divBdr>
                                  <w:divsChild>
                                    <w:div w:id="8732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526846">
                  <w:marLeft w:val="0"/>
                  <w:marRight w:val="0"/>
                  <w:marTop w:val="0"/>
                  <w:marBottom w:val="0"/>
                  <w:divBdr>
                    <w:top w:val="single" w:sz="2" w:space="0" w:color="FBE8CD"/>
                    <w:left w:val="single" w:sz="2" w:space="0" w:color="FBE8CD"/>
                    <w:bottom w:val="single" w:sz="2" w:space="0" w:color="FBE8CD"/>
                    <w:right w:val="single" w:sz="2" w:space="0" w:color="FBE8CD"/>
                  </w:divBdr>
                  <w:divsChild>
                    <w:div w:id="902716933">
                      <w:marLeft w:val="0"/>
                      <w:marRight w:val="0"/>
                      <w:marTop w:val="0"/>
                      <w:marBottom w:val="120"/>
                      <w:divBdr>
                        <w:top w:val="none" w:sz="0" w:space="0" w:color="auto"/>
                        <w:left w:val="none" w:sz="0" w:space="0" w:color="auto"/>
                        <w:bottom w:val="none" w:sz="0" w:space="0" w:color="auto"/>
                        <w:right w:val="none" w:sz="0" w:space="0" w:color="auto"/>
                      </w:divBdr>
                      <w:divsChild>
                        <w:div w:id="2024479995">
                          <w:marLeft w:val="0"/>
                          <w:marRight w:val="0"/>
                          <w:marTop w:val="0"/>
                          <w:marBottom w:val="120"/>
                          <w:divBdr>
                            <w:top w:val="none" w:sz="0" w:space="0" w:color="auto"/>
                            <w:left w:val="none" w:sz="0" w:space="0" w:color="auto"/>
                            <w:bottom w:val="none" w:sz="0" w:space="0" w:color="auto"/>
                            <w:right w:val="none" w:sz="0" w:space="0" w:color="auto"/>
                          </w:divBdr>
                        </w:div>
                        <w:div w:id="168251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122678">
          <w:marLeft w:val="0"/>
          <w:marRight w:val="0"/>
          <w:marTop w:val="0"/>
          <w:marBottom w:val="432"/>
          <w:divBdr>
            <w:top w:val="none" w:sz="0" w:space="0" w:color="auto"/>
            <w:left w:val="none" w:sz="0" w:space="0" w:color="auto"/>
            <w:bottom w:val="none" w:sz="0" w:space="0" w:color="auto"/>
            <w:right w:val="none" w:sz="0" w:space="0" w:color="auto"/>
          </w:divBdr>
          <w:divsChild>
            <w:div w:id="245193268">
              <w:marLeft w:val="0"/>
              <w:marRight w:val="0"/>
              <w:marTop w:val="100"/>
              <w:marBottom w:val="432"/>
              <w:divBdr>
                <w:top w:val="single" w:sz="6" w:space="6" w:color="CAD0D7"/>
                <w:left w:val="single" w:sz="6" w:space="6" w:color="CAD0D7"/>
                <w:bottom w:val="single" w:sz="6" w:space="6" w:color="CAD0D7"/>
                <w:right w:val="single" w:sz="6" w:space="6" w:color="CAD0D7"/>
              </w:divBdr>
              <w:divsChild>
                <w:div w:id="746074742">
                  <w:marLeft w:val="0"/>
                  <w:marRight w:val="0"/>
                  <w:marTop w:val="168"/>
                  <w:marBottom w:val="0"/>
                  <w:divBdr>
                    <w:top w:val="none" w:sz="0" w:space="0" w:color="auto"/>
                    <w:left w:val="none" w:sz="0" w:space="0" w:color="auto"/>
                    <w:bottom w:val="none" w:sz="0" w:space="0" w:color="auto"/>
                    <w:right w:val="none" w:sz="0" w:space="0" w:color="auto"/>
                  </w:divBdr>
                </w:div>
                <w:div w:id="2065249923">
                  <w:marLeft w:val="0"/>
                  <w:marRight w:val="0"/>
                  <w:marTop w:val="168"/>
                  <w:marBottom w:val="0"/>
                  <w:divBdr>
                    <w:top w:val="none" w:sz="0" w:space="0" w:color="auto"/>
                    <w:left w:val="none" w:sz="0" w:space="0" w:color="auto"/>
                    <w:bottom w:val="none" w:sz="0" w:space="0" w:color="auto"/>
                    <w:right w:val="none" w:sz="0" w:space="0" w:color="auto"/>
                  </w:divBdr>
                </w:div>
                <w:div w:id="1161500954">
                  <w:marLeft w:val="0"/>
                  <w:marRight w:val="0"/>
                  <w:marTop w:val="168"/>
                  <w:marBottom w:val="0"/>
                  <w:divBdr>
                    <w:top w:val="none" w:sz="0" w:space="0" w:color="auto"/>
                    <w:left w:val="none" w:sz="0" w:space="0" w:color="auto"/>
                    <w:bottom w:val="none" w:sz="0" w:space="0" w:color="auto"/>
                    <w:right w:val="none" w:sz="0" w:space="0" w:color="auto"/>
                  </w:divBdr>
                </w:div>
              </w:divsChild>
            </w:div>
            <w:div w:id="1011494500">
              <w:marLeft w:val="2040"/>
              <w:marRight w:val="0"/>
              <w:marTop w:val="0"/>
              <w:marBottom w:val="0"/>
              <w:divBdr>
                <w:top w:val="none" w:sz="0" w:space="0" w:color="auto"/>
                <w:left w:val="none" w:sz="0" w:space="0" w:color="auto"/>
                <w:bottom w:val="none" w:sz="0" w:space="0" w:color="auto"/>
                <w:right w:val="none" w:sz="0" w:space="0" w:color="auto"/>
              </w:divBdr>
              <w:divsChild>
                <w:div w:id="131869360">
                  <w:marLeft w:val="0"/>
                  <w:marRight w:val="0"/>
                  <w:marTop w:val="0"/>
                  <w:marBottom w:val="0"/>
                  <w:divBdr>
                    <w:top w:val="single" w:sz="2" w:space="0" w:color="B8DCE2"/>
                    <w:left w:val="single" w:sz="2" w:space="0" w:color="B8DCE2"/>
                    <w:bottom w:val="single" w:sz="2" w:space="0" w:color="B8DCE2"/>
                    <w:right w:val="single" w:sz="2" w:space="0" w:color="B8DCE2"/>
                  </w:divBdr>
                  <w:divsChild>
                    <w:div w:id="421999114">
                      <w:marLeft w:val="0"/>
                      <w:marRight w:val="0"/>
                      <w:marTop w:val="0"/>
                      <w:marBottom w:val="360"/>
                      <w:divBdr>
                        <w:top w:val="none" w:sz="0" w:space="0" w:color="auto"/>
                        <w:left w:val="none" w:sz="0" w:space="0" w:color="auto"/>
                        <w:bottom w:val="none" w:sz="0" w:space="0" w:color="auto"/>
                        <w:right w:val="none" w:sz="0" w:space="0" w:color="auto"/>
                      </w:divBdr>
                    </w:div>
                    <w:div w:id="1318535650">
                      <w:marLeft w:val="0"/>
                      <w:marRight w:val="0"/>
                      <w:marTop w:val="168"/>
                      <w:marBottom w:val="72"/>
                      <w:divBdr>
                        <w:top w:val="none" w:sz="0" w:space="0" w:color="auto"/>
                        <w:left w:val="none" w:sz="0" w:space="0" w:color="auto"/>
                        <w:bottom w:val="none" w:sz="0" w:space="0" w:color="auto"/>
                        <w:right w:val="none" w:sz="0" w:space="0" w:color="auto"/>
                      </w:divBdr>
                      <w:divsChild>
                        <w:div w:id="1263490195">
                          <w:marLeft w:val="0"/>
                          <w:marRight w:val="0"/>
                          <w:marTop w:val="0"/>
                          <w:marBottom w:val="0"/>
                          <w:divBdr>
                            <w:top w:val="none" w:sz="0" w:space="0" w:color="auto"/>
                            <w:left w:val="none" w:sz="0" w:space="0" w:color="auto"/>
                            <w:bottom w:val="none" w:sz="0" w:space="0" w:color="auto"/>
                            <w:right w:val="none" w:sz="0" w:space="0" w:color="auto"/>
                          </w:divBdr>
                        </w:div>
                        <w:div w:id="837768443">
                          <w:marLeft w:val="0"/>
                          <w:marRight w:val="0"/>
                          <w:marTop w:val="0"/>
                          <w:marBottom w:val="0"/>
                          <w:divBdr>
                            <w:top w:val="none" w:sz="0" w:space="0" w:color="auto"/>
                            <w:left w:val="none" w:sz="0" w:space="0" w:color="auto"/>
                            <w:bottom w:val="none" w:sz="0" w:space="0" w:color="auto"/>
                            <w:right w:val="none" w:sz="0" w:space="0" w:color="auto"/>
                          </w:divBdr>
                          <w:divsChild>
                            <w:div w:id="621377159">
                              <w:marLeft w:val="0"/>
                              <w:marRight w:val="0"/>
                              <w:marTop w:val="0"/>
                              <w:marBottom w:val="0"/>
                              <w:divBdr>
                                <w:top w:val="none" w:sz="0" w:space="0" w:color="auto"/>
                                <w:left w:val="none" w:sz="0" w:space="0" w:color="auto"/>
                                <w:bottom w:val="none" w:sz="0" w:space="0" w:color="auto"/>
                                <w:right w:val="none" w:sz="0" w:space="0" w:color="auto"/>
                              </w:divBdr>
                            </w:div>
                            <w:div w:id="111532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336497">
                  <w:marLeft w:val="0"/>
                  <w:marRight w:val="0"/>
                  <w:marTop w:val="0"/>
                  <w:marBottom w:val="0"/>
                  <w:divBdr>
                    <w:top w:val="single" w:sz="2" w:space="0" w:color="FBE8CD"/>
                    <w:left w:val="single" w:sz="2" w:space="0" w:color="FBE8CD"/>
                    <w:bottom w:val="single" w:sz="2" w:space="0" w:color="FBE8CD"/>
                    <w:right w:val="single" w:sz="2" w:space="0" w:color="FBE8CD"/>
                  </w:divBdr>
                  <w:divsChild>
                    <w:div w:id="651059336">
                      <w:marLeft w:val="0"/>
                      <w:marRight w:val="0"/>
                      <w:marTop w:val="0"/>
                      <w:marBottom w:val="120"/>
                      <w:divBdr>
                        <w:top w:val="none" w:sz="0" w:space="0" w:color="auto"/>
                        <w:left w:val="none" w:sz="0" w:space="0" w:color="auto"/>
                        <w:bottom w:val="none" w:sz="0" w:space="0" w:color="auto"/>
                        <w:right w:val="none" w:sz="0" w:space="0" w:color="auto"/>
                      </w:divBdr>
                      <w:divsChild>
                        <w:div w:id="91548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172107">
          <w:marLeft w:val="0"/>
          <w:marRight w:val="0"/>
          <w:marTop w:val="0"/>
          <w:marBottom w:val="432"/>
          <w:divBdr>
            <w:top w:val="none" w:sz="0" w:space="0" w:color="auto"/>
            <w:left w:val="none" w:sz="0" w:space="0" w:color="auto"/>
            <w:bottom w:val="none" w:sz="0" w:space="0" w:color="auto"/>
            <w:right w:val="none" w:sz="0" w:space="0" w:color="auto"/>
          </w:divBdr>
          <w:divsChild>
            <w:div w:id="431560506">
              <w:marLeft w:val="0"/>
              <w:marRight w:val="0"/>
              <w:marTop w:val="100"/>
              <w:marBottom w:val="432"/>
              <w:divBdr>
                <w:top w:val="single" w:sz="6" w:space="6" w:color="CAD0D7"/>
                <w:left w:val="single" w:sz="6" w:space="6" w:color="CAD0D7"/>
                <w:bottom w:val="single" w:sz="6" w:space="6" w:color="CAD0D7"/>
                <w:right w:val="single" w:sz="6" w:space="6" w:color="CAD0D7"/>
              </w:divBdr>
              <w:divsChild>
                <w:div w:id="308051666">
                  <w:marLeft w:val="0"/>
                  <w:marRight w:val="0"/>
                  <w:marTop w:val="168"/>
                  <w:marBottom w:val="0"/>
                  <w:divBdr>
                    <w:top w:val="none" w:sz="0" w:space="0" w:color="auto"/>
                    <w:left w:val="none" w:sz="0" w:space="0" w:color="auto"/>
                    <w:bottom w:val="none" w:sz="0" w:space="0" w:color="auto"/>
                    <w:right w:val="none" w:sz="0" w:space="0" w:color="auto"/>
                  </w:divBdr>
                </w:div>
                <w:div w:id="1725257275">
                  <w:marLeft w:val="0"/>
                  <w:marRight w:val="0"/>
                  <w:marTop w:val="168"/>
                  <w:marBottom w:val="0"/>
                  <w:divBdr>
                    <w:top w:val="none" w:sz="0" w:space="0" w:color="auto"/>
                    <w:left w:val="none" w:sz="0" w:space="0" w:color="auto"/>
                    <w:bottom w:val="none" w:sz="0" w:space="0" w:color="auto"/>
                    <w:right w:val="none" w:sz="0" w:space="0" w:color="auto"/>
                  </w:divBdr>
                </w:div>
                <w:div w:id="614026453">
                  <w:marLeft w:val="0"/>
                  <w:marRight w:val="0"/>
                  <w:marTop w:val="168"/>
                  <w:marBottom w:val="0"/>
                  <w:divBdr>
                    <w:top w:val="none" w:sz="0" w:space="0" w:color="auto"/>
                    <w:left w:val="none" w:sz="0" w:space="0" w:color="auto"/>
                    <w:bottom w:val="none" w:sz="0" w:space="0" w:color="auto"/>
                    <w:right w:val="none" w:sz="0" w:space="0" w:color="auto"/>
                  </w:divBdr>
                </w:div>
              </w:divsChild>
            </w:div>
            <w:div w:id="2037390906">
              <w:marLeft w:val="2040"/>
              <w:marRight w:val="0"/>
              <w:marTop w:val="0"/>
              <w:marBottom w:val="0"/>
              <w:divBdr>
                <w:top w:val="none" w:sz="0" w:space="0" w:color="auto"/>
                <w:left w:val="none" w:sz="0" w:space="0" w:color="auto"/>
                <w:bottom w:val="none" w:sz="0" w:space="0" w:color="auto"/>
                <w:right w:val="none" w:sz="0" w:space="0" w:color="auto"/>
              </w:divBdr>
              <w:divsChild>
                <w:div w:id="1933077520">
                  <w:marLeft w:val="0"/>
                  <w:marRight w:val="0"/>
                  <w:marTop w:val="0"/>
                  <w:marBottom w:val="0"/>
                  <w:divBdr>
                    <w:top w:val="single" w:sz="2" w:space="0" w:color="B8DCE2"/>
                    <w:left w:val="single" w:sz="2" w:space="0" w:color="B8DCE2"/>
                    <w:bottom w:val="single" w:sz="2" w:space="0" w:color="B8DCE2"/>
                    <w:right w:val="single" w:sz="2" w:space="0" w:color="B8DCE2"/>
                  </w:divBdr>
                  <w:divsChild>
                    <w:div w:id="439644690">
                      <w:marLeft w:val="0"/>
                      <w:marRight w:val="0"/>
                      <w:marTop w:val="0"/>
                      <w:marBottom w:val="360"/>
                      <w:divBdr>
                        <w:top w:val="none" w:sz="0" w:space="0" w:color="auto"/>
                        <w:left w:val="none" w:sz="0" w:space="0" w:color="auto"/>
                        <w:bottom w:val="none" w:sz="0" w:space="0" w:color="auto"/>
                        <w:right w:val="none" w:sz="0" w:space="0" w:color="auto"/>
                      </w:divBdr>
                    </w:div>
                    <w:div w:id="18432911">
                      <w:marLeft w:val="0"/>
                      <w:marRight w:val="0"/>
                      <w:marTop w:val="168"/>
                      <w:marBottom w:val="72"/>
                      <w:divBdr>
                        <w:top w:val="none" w:sz="0" w:space="0" w:color="auto"/>
                        <w:left w:val="none" w:sz="0" w:space="0" w:color="auto"/>
                        <w:bottom w:val="none" w:sz="0" w:space="0" w:color="auto"/>
                        <w:right w:val="none" w:sz="0" w:space="0" w:color="auto"/>
                      </w:divBdr>
                      <w:divsChild>
                        <w:div w:id="886768281">
                          <w:marLeft w:val="0"/>
                          <w:marRight w:val="0"/>
                          <w:marTop w:val="0"/>
                          <w:marBottom w:val="0"/>
                          <w:divBdr>
                            <w:top w:val="none" w:sz="0" w:space="0" w:color="auto"/>
                            <w:left w:val="none" w:sz="0" w:space="0" w:color="auto"/>
                            <w:bottom w:val="none" w:sz="0" w:space="0" w:color="auto"/>
                            <w:right w:val="none" w:sz="0" w:space="0" w:color="auto"/>
                          </w:divBdr>
                        </w:div>
                        <w:div w:id="690644946">
                          <w:marLeft w:val="0"/>
                          <w:marRight w:val="0"/>
                          <w:marTop w:val="0"/>
                          <w:marBottom w:val="0"/>
                          <w:divBdr>
                            <w:top w:val="none" w:sz="0" w:space="0" w:color="auto"/>
                            <w:left w:val="none" w:sz="0" w:space="0" w:color="auto"/>
                            <w:bottom w:val="none" w:sz="0" w:space="0" w:color="auto"/>
                            <w:right w:val="none" w:sz="0" w:space="0" w:color="auto"/>
                          </w:divBdr>
                          <w:divsChild>
                            <w:div w:id="1076435287">
                              <w:marLeft w:val="0"/>
                              <w:marRight w:val="0"/>
                              <w:marTop w:val="0"/>
                              <w:marBottom w:val="0"/>
                              <w:divBdr>
                                <w:top w:val="none" w:sz="0" w:space="0" w:color="auto"/>
                                <w:left w:val="none" w:sz="0" w:space="0" w:color="auto"/>
                                <w:bottom w:val="none" w:sz="0" w:space="0" w:color="auto"/>
                                <w:right w:val="none" w:sz="0" w:space="0" w:color="auto"/>
                              </w:divBdr>
                            </w:div>
                            <w:div w:id="10640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832765">
                  <w:marLeft w:val="0"/>
                  <w:marRight w:val="0"/>
                  <w:marTop w:val="0"/>
                  <w:marBottom w:val="0"/>
                  <w:divBdr>
                    <w:top w:val="single" w:sz="2" w:space="0" w:color="FBE8CD"/>
                    <w:left w:val="single" w:sz="2" w:space="0" w:color="FBE8CD"/>
                    <w:bottom w:val="single" w:sz="2" w:space="0" w:color="FBE8CD"/>
                    <w:right w:val="single" w:sz="2" w:space="0" w:color="FBE8CD"/>
                  </w:divBdr>
                  <w:divsChild>
                    <w:div w:id="1966232885">
                      <w:marLeft w:val="0"/>
                      <w:marRight w:val="0"/>
                      <w:marTop w:val="0"/>
                      <w:marBottom w:val="120"/>
                      <w:divBdr>
                        <w:top w:val="none" w:sz="0" w:space="0" w:color="auto"/>
                        <w:left w:val="none" w:sz="0" w:space="0" w:color="auto"/>
                        <w:bottom w:val="none" w:sz="0" w:space="0" w:color="auto"/>
                        <w:right w:val="none" w:sz="0" w:space="0" w:color="auto"/>
                      </w:divBdr>
                      <w:divsChild>
                        <w:div w:id="154614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030524">
          <w:marLeft w:val="0"/>
          <w:marRight w:val="0"/>
          <w:marTop w:val="0"/>
          <w:marBottom w:val="432"/>
          <w:divBdr>
            <w:top w:val="none" w:sz="0" w:space="0" w:color="auto"/>
            <w:left w:val="none" w:sz="0" w:space="0" w:color="auto"/>
            <w:bottom w:val="none" w:sz="0" w:space="0" w:color="auto"/>
            <w:right w:val="none" w:sz="0" w:space="0" w:color="auto"/>
          </w:divBdr>
          <w:divsChild>
            <w:div w:id="298846030">
              <w:marLeft w:val="0"/>
              <w:marRight w:val="0"/>
              <w:marTop w:val="100"/>
              <w:marBottom w:val="432"/>
              <w:divBdr>
                <w:top w:val="single" w:sz="6" w:space="6" w:color="CAD0D7"/>
                <w:left w:val="single" w:sz="6" w:space="6" w:color="CAD0D7"/>
                <w:bottom w:val="single" w:sz="6" w:space="6" w:color="CAD0D7"/>
                <w:right w:val="single" w:sz="6" w:space="6" w:color="CAD0D7"/>
              </w:divBdr>
              <w:divsChild>
                <w:div w:id="112866010">
                  <w:marLeft w:val="0"/>
                  <w:marRight w:val="0"/>
                  <w:marTop w:val="168"/>
                  <w:marBottom w:val="0"/>
                  <w:divBdr>
                    <w:top w:val="none" w:sz="0" w:space="0" w:color="auto"/>
                    <w:left w:val="none" w:sz="0" w:space="0" w:color="auto"/>
                    <w:bottom w:val="none" w:sz="0" w:space="0" w:color="auto"/>
                    <w:right w:val="none" w:sz="0" w:space="0" w:color="auto"/>
                  </w:divBdr>
                </w:div>
                <w:div w:id="1765418922">
                  <w:marLeft w:val="0"/>
                  <w:marRight w:val="0"/>
                  <w:marTop w:val="168"/>
                  <w:marBottom w:val="0"/>
                  <w:divBdr>
                    <w:top w:val="none" w:sz="0" w:space="0" w:color="auto"/>
                    <w:left w:val="none" w:sz="0" w:space="0" w:color="auto"/>
                    <w:bottom w:val="none" w:sz="0" w:space="0" w:color="auto"/>
                    <w:right w:val="none" w:sz="0" w:space="0" w:color="auto"/>
                  </w:divBdr>
                </w:div>
                <w:div w:id="924143892">
                  <w:marLeft w:val="0"/>
                  <w:marRight w:val="0"/>
                  <w:marTop w:val="168"/>
                  <w:marBottom w:val="0"/>
                  <w:divBdr>
                    <w:top w:val="none" w:sz="0" w:space="0" w:color="auto"/>
                    <w:left w:val="none" w:sz="0" w:space="0" w:color="auto"/>
                    <w:bottom w:val="none" w:sz="0" w:space="0" w:color="auto"/>
                    <w:right w:val="none" w:sz="0" w:space="0" w:color="auto"/>
                  </w:divBdr>
                </w:div>
              </w:divsChild>
            </w:div>
            <w:div w:id="1190952298">
              <w:marLeft w:val="2040"/>
              <w:marRight w:val="0"/>
              <w:marTop w:val="0"/>
              <w:marBottom w:val="0"/>
              <w:divBdr>
                <w:top w:val="none" w:sz="0" w:space="0" w:color="auto"/>
                <w:left w:val="none" w:sz="0" w:space="0" w:color="auto"/>
                <w:bottom w:val="none" w:sz="0" w:space="0" w:color="auto"/>
                <w:right w:val="none" w:sz="0" w:space="0" w:color="auto"/>
              </w:divBdr>
              <w:divsChild>
                <w:div w:id="89086969">
                  <w:marLeft w:val="0"/>
                  <w:marRight w:val="0"/>
                  <w:marTop w:val="0"/>
                  <w:marBottom w:val="0"/>
                  <w:divBdr>
                    <w:top w:val="single" w:sz="2" w:space="0" w:color="B8DCE2"/>
                    <w:left w:val="single" w:sz="2" w:space="0" w:color="B8DCE2"/>
                    <w:bottom w:val="single" w:sz="2" w:space="0" w:color="B8DCE2"/>
                    <w:right w:val="single" w:sz="2" w:space="0" w:color="B8DCE2"/>
                  </w:divBdr>
                  <w:divsChild>
                    <w:div w:id="1113089903">
                      <w:marLeft w:val="0"/>
                      <w:marRight w:val="0"/>
                      <w:marTop w:val="0"/>
                      <w:marBottom w:val="360"/>
                      <w:divBdr>
                        <w:top w:val="none" w:sz="0" w:space="0" w:color="auto"/>
                        <w:left w:val="none" w:sz="0" w:space="0" w:color="auto"/>
                        <w:bottom w:val="none" w:sz="0" w:space="0" w:color="auto"/>
                        <w:right w:val="none" w:sz="0" w:space="0" w:color="auto"/>
                      </w:divBdr>
                    </w:div>
                    <w:div w:id="1345743823">
                      <w:marLeft w:val="0"/>
                      <w:marRight w:val="0"/>
                      <w:marTop w:val="168"/>
                      <w:marBottom w:val="72"/>
                      <w:divBdr>
                        <w:top w:val="none" w:sz="0" w:space="0" w:color="auto"/>
                        <w:left w:val="none" w:sz="0" w:space="0" w:color="auto"/>
                        <w:bottom w:val="none" w:sz="0" w:space="0" w:color="auto"/>
                        <w:right w:val="none" w:sz="0" w:space="0" w:color="auto"/>
                      </w:divBdr>
                      <w:divsChild>
                        <w:div w:id="1040015535">
                          <w:marLeft w:val="0"/>
                          <w:marRight w:val="0"/>
                          <w:marTop w:val="0"/>
                          <w:marBottom w:val="0"/>
                          <w:divBdr>
                            <w:top w:val="none" w:sz="0" w:space="0" w:color="auto"/>
                            <w:left w:val="none" w:sz="0" w:space="0" w:color="auto"/>
                            <w:bottom w:val="none" w:sz="0" w:space="0" w:color="auto"/>
                            <w:right w:val="none" w:sz="0" w:space="0" w:color="auto"/>
                          </w:divBdr>
                          <w:divsChild>
                            <w:div w:id="540093005">
                              <w:marLeft w:val="0"/>
                              <w:marRight w:val="0"/>
                              <w:marTop w:val="0"/>
                              <w:marBottom w:val="0"/>
                              <w:divBdr>
                                <w:top w:val="none" w:sz="0" w:space="0" w:color="auto"/>
                                <w:left w:val="none" w:sz="0" w:space="0" w:color="auto"/>
                                <w:bottom w:val="none" w:sz="0" w:space="0" w:color="auto"/>
                                <w:right w:val="none" w:sz="0" w:space="0" w:color="auto"/>
                              </w:divBdr>
                              <w:divsChild>
                                <w:div w:id="408381852">
                                  <w:marLeft w:val="0"/>
                                  <w:marRight w:val="0"/>
                                  <w:marTop w:val="0"/>
                                  <w:marBottom w:val="0"/>
                                  <w:divBdr>
                                    <w:top w:val="none" w:sz="0" w:space="0" w:color="auto"/>
                                    <w:left w:val="none" w:sz="0" w:space="0" w:color="auto"/>
                                    <w:bottom w:val="none" w:sz="0" w:space="0" w:color="auto"/>
                                    <w:right w:val="none" w:sz="0" w:space="0" w:color="auto"/>
                                  </w:divBdr>
                                  <w:divsChild>
                                    <w:div w:id="9325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08884">
                              <w:marLeft w:val="0"/>
                              <w:marRight w:val="0"/>
                              <w:marTop w:val="0"/>
                              <w:marBottom w:val="0"/>
                              <w:divBdr>
                                <w:top w:val="none" w:sz="0" w:space="0" w:color="auto"/>
                                <w:left w:val="none" w:sz="0" w:space="0" w:color="auto"/>
                                <w:bottom w:val="none" w:sz="0" w:space="0" w:color="auto"/>
                                <w:right w:val="none" w:sz="0" w:space="0" w:color="auto"/>
                              </w:divBdr>
                              <w:divsChild>
                                <w:div w:id="2068722137">
                                  <w:marLeft w:val="0"/>
                                  <w:marRight w:val="0"/>
                                  <w:marTop w:val="0"/>
                                  <w:marBottom w:val="0"/>
                                  <w:divBdr>
                                    <w:top w:val="none" w:sz="0" w:space="0" w:color="auto"/>
                                    <w:left w:val="none" w:sz="0" w:space="0" w:color="auto"/>
                                    <w:bottom w:val="none" w:sz="0" w:space="0" w:color="auto"/>
                                    <w:right w:val="none" w:sz="0" w:space="0" w:color="auto"/>
                                  </w:divBdr>
                                  <w:divsChild>
                                    <w:div w:id="15953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6368">
                              <w:marLeft w:val="0"/>
                              <w:marRight w:val="0"/>
                              <w:marTop w:val="0"/>
                              <w:marBottom w:val="0"/>
                              <w:divBdr>
                                <w:top w:val="none" w:sz="0" w:space="0" w:color="auto"/>
                                <w:left w:val="none" w:sz="0" w:space="0" w:color="auto"/>
                                <w:bottom w:val="none" w:sz="0" w:space="0" w:color="auto"/>
                                <w:right w:val="none" w:sz="0" w:space="0" w:color="auto"/>
                              </w:divBdr>
                              <w:divsChild>
                                <w:div w:id="1519853248">
                                  <w:marLeft w:val="0"/>
                                  <w:marRight w:val="0"/>
                                  <w:marTop w:val="0"/>
                                  <w:marBottom w:val="0"/>
                                  <w:divBdr>
                                    <w:top w:val="none" w:sz="0" w:space="0" w:color="auto"/>
                                    <w:left w:val="none" w:sz="0" w:space="0" w:color="auto"/>
                                    <w:bottom w:val="none" w:sz="0" w:space="0" w:color="auto"/>
                                    <w:right w:val="none" w:sz="0" w:space="0" w:color="auto"/>
                                  </w:divBdr>
                                  <w:divsChild>
                                    <w:div w:id="4018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8256">
                              <w:marLeft w:val="0"/>
                              <w:marRight w:val="0"/>
                              <w:marTop w:val="0"/>
                              <w:marBottom w:val="0"/>
                              <w:divBdr>
                                <w:top w:val="none" w:sz="0" w:space="0" w:color="auto"/>
                                <w:left w:val="none" w:sz="0" w:space="0" w:color="auto"/>
                                <w:bottom w:val="none" w:sz="0" w:space="0" w:color="auto"/>
                                <w:right w:val="none" w:sz="0" w:space="0" w:color="auto"/>
                              </w:divBdr>
                              <w:divsChild>
                                <w:div w:id="1649508268">
                                  <w:marLeft w:val="0"/>
                                  <w:marRight w:val="0"/>
                                  <w:marTop w:val="0"/>
                                  <w:marBottom w:val="0"/>
                                  <w:divBdr>
                                    <w:top w:val="none" w:sz="0" w:space="0" w:color="auto"/>
                                    <w:left w:val="none" w:sz="0" w:space="0" w:color="auto"/>
                                    <w:bottom w:val="none" w:sz="0" w:space="0" w:color="auto"/>
                                    <w:right w:val="none" w:sz="0" w:space="0" w:color="auto"/>
                                  </w:divBdr>
                                  <w:divsChild>
                                    <w:div w:id="69955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123183">
                  <w:marLeft w:val="0"/>
                  <w:marRight w:val="0"/>
                  <w:marTop w:val="0"/>
                  <w:marBottom w:val="0"/>
                  <w:divBdr>
                    <w:top w:val="single" w:sz="2" w:space="0" w:color="FBE8CD"/>
                    <w:left w:val="single" w:sz="2" w:space="0" w:color="FBE8CD"/>
                    <w:bottom w:val="single" w:sz="2" w:space="0" w:color="FBE8CD"/>
                    <w:right w:val="single" w:sz="2" w:space="0" w:color="FBE8CD"/>
                  </w:divBdr>
                  <w:divsChild>
                    <w:div w:id="2099403783">
                      <w:marLeft w:val="0"/>
                      <w:marRight w:val="0"/>
                      <w:marTop w:val="0"/>
                      <w:marBottom w:val="120"/>
                      <w:divBdr>
                        <w:top w:val="none" w:sz="0" w:space="0" w:color="auto"/>
                        <w:left w:val="none" w:sz="0" w:space="0" w:color="auto"/>
                        <w:bottom w:val="none" w:sz="0" w:space="0" w:color="auto"/>
                        <w:right w:val="none" w:sz="0" w:space="0" w:color="auto"/>
                      </w:divBdr>
                      <w:divsChild>
                        <w:div w:id="284240199">
                          <w:marLeft w:val="0"/>
                          <w:marRight w:val="0"/>
                          <w:marTop w:val="0"/>
                          <w:marBottom w:val="120"/>
                          <w:divBdr>
                            <w:top w:val="none" w:sz="0" w:space="0" w:color="auto"/>
                            <w:left w:val="none" w:sz="0" w:space="0" w:color="auto"/>
                            <w:bottom w:val="none" w:sz="0" w:space="0" w:color="auto"/>
                            <w:right w:val="none" w:sz="0" w:space="0" w:color="auto"/>
                          </w:divBdr>
                        </w:div>
                        <w:div w:id="2002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279084">
          <w:marLeft w:val="0"/>
          <w:marRight w:val="0"/>
          <w:marTop w:val="0"/>
          <w:marBottom w:val="432"/>
          <w:divBdr>
            <w:top w:val="none" w:sz="0" w:space="0" w:color="auto"/>
            <w:left w:val="none" w:sz="0" w:space="0" w:color="auto"/>
            <w:bottom w:val="none" w:sz="0" w:space="0" w:color="auto"/>
            <w:right w:val="none" w:sz="0" w:space="0" w:color="auto"/>
          </w:divBdr>
          <w:divsChild>
            <w:div w:id="1311325380">
              <w:marLeft w:val="0"/>
              <w:marRight w:val="0"/>
              <w:marTop w:val="100"/>
              <w:marBottom w:val="432"/>
              <w:divBdr>
                <w:top w:val="single" w:sz="6" w:space="6" w:color="CAD0D7"/>
                <w:left w:val="single" w:sz="6" w:space="6" w:color="CAD0D7"/>
                <w:bottom w:val="single" w:sz="6" w:space="6" w:color="CAD0D7"/>
                <w:right w:val="single" w:sz="6" w:space="6" w:color="CAD0D7"/>
              </w:divBdr>
              <w:divsChild>
                <w:div w:id="1390113293">
                  <w:marLeft w:val="0"/>
                  <w:marRight w:val="0"/>
                  <w:marTop w:val="168"/>
                  <w:marBottom w:val="0"/>
                  <w:divBdr>
                    <w:top w:val="none" w:sz="0" w:space="0" w:color="auto"/>
                    <w:left w:val="none" w:sz="0" w:space="0" w:color="auto"/>
                    <w:bottom w:val="none" w:sz="0" w:space="0" w:color="auto"/>
                    <w:right w:val="none" w:sz="0" w:space="0" w:color="auto"/>
                  </w:divBdr>
                </w:div>
                <w:div w:id="206725418">
                  <w:marLeft w:val="0"/>
                  <w:marRight w:val="0"/>
                  <w:marTop w:val="168"/>
                  <w:marBottom w:val="0"/>
                  <w:divBdr>
                    <w:top w:val="none" w:sz="0" w:space="0" w:color="auto"/>
                    <w:left w:val="none" w:sz="0" w:space="0" w:color="auto"/>
                    <w:bottom w:val="none" w:sz="0" w:space="0" w:color="auto"/>
                    <w:right w:val="none" w:sz="0" w:space="0" w:color="auto"/>
                  </w:divBdr>
                </w:div>
                <w:div w:id="703988211">
                  <w:marLeft w:val="0"/>
                  <w:marRight w:val="0"/>
                  <w:marTop w:val="168"/>
                  <w:marBottom w:val="0"/>
                  <w:divBdr>
                    <w:top w:val="none" w:sz="0" w:space="0" w:color="auto"/>
                    <w:left w:val="none" w:sz="0" w:space="0" w:color="auto"/>
                    <w:bottom w:val="none" w:sz="0" w:space="0" w:color="auto"/>
                    <w:right w:val="none" w:sz="0" w:space="0" w:color="auto"/>
                  </w:divBdr>
                </w:div>
              </w:divsChild>
            </w:div>
            <w:div w:id="466778535">
              <w:marLeft w:val="2040"/>
              <w:marRight w:val="0"/>
              <w:marTop w:val="0"/>
              <w:marBottom w:val="0"/>
              <w:divBdr>
                <w:top w:val="none" w:sz="0" w:space="0" w:color="auto"/>
                <w:left w:val="none" w:sz="0" w:space="0" w:color="auto"/>
                <w:bottom w:val="none" w:sz="0" w:space="0" w:color="auto"/>
                <w:right w:val="none" w:sz="0" w:space="0" w:color="auto"/>
              </w:divBdr>
              <w:divsChild>
                <w:div w:id="944461342">
                  <w:marLeft w:val="0"/>
                  <w:marRight w:val="0"/>
                  <w:marTop w:val="0"/>
                  <w:marBottom w:val="0"/>
                  <w:divBdr>
                    <w:top w:val="single" w:sz="2" w:space="0" w:color="B8DCE2"/>
                    <w:left w:val="single" w:sz="2" w:space="0" w:color="B8DCE2"/>
                    <w:bottom w:val="single" w:sz="2" w:space="0" w:color="B8DCE2"/>
                    <w:right w:val="single" w:sz="2" w:space="0" w:color="B8DCE2"/>
                  </w:divBdr>
                  <w:divsChild>
                    <w:div w:id="1053234140">
                      <w:marLeft w:val="0"/>
                      <w:marRight w:val="0"/>
                      <w:marTop w:val="0"/>
                      <w:marBottom w:val="360"/>
                      <w:divBdr>
                        <w:top w:val="none" w:sz="0" w:space="0" w:color="auto"/>
                        <w:left w:val="none" w:sz="0" w:space="0" w:color="auto"/>
                        <w:bottom w:val="none" w:sz="0" w:space="0" w:color="auto"/>
                        <w:right w:val="none" w:sz="0" w:space="0" w:color="auto"/>
                      </w:divBdr>
                    </w:div>
                    <w:div w:id="1889493924">
                      <w:marLeft w:val="0"/>
                      <w:marRight w:val="0"/>
                      <w:marTop w:val="168"/>
                      <w:marBottom w:val="72"/>
                      <w:divBdr>
                        <w:top w:val="none" w:sz="0" w:space="0" w:color="auto"/>
                        <w:left w:val="none" w:sz="0" w:space="0" w:color="auto"/>
                        <w:bottom w:val="none" w:sz="0" w:space="0" w:color="auto"/>
                        <w:right w:val="none" w:sz="0" w:space="0" w:color="auto"/>
                      </w:divBdr>
                      <w:divsChild>
                        <w:div w:id="1856459683">
                          <w:marLeft w:val="0"/>
                          <w:marRight w:val="0"/>
                          <w:marTop w:val="0"/>
                          <w:marBottom w:val="0"/>
                          <w:divBdr>
                            <w:top w:val="none" w:sz="0" w:space="0" w:color="auto"/>
                            <w:left w:val="none" w:sz="0" w:space="0" w:color="auto"/>
                            <w:bottom w:val="none" w:sz="0" w:space="0" w:color="auto"/>
                            <w:right w:val="none" w:sz="0" w:space="0" w:color="auto"/>
                          </w:divBdr>
                        </w:div>
                        <w:div w:id="1407876278">
                          <w:marLeft w:val="0"/>
                          <w:marRight w:val="0"/>
                          <w:marTop w:val="0"/>
                          <w:marBottom w:val="0"/>
                          <w:divBdr>
                            <w:top w:val="none" w:sz="0" w:space="0" w:color="auto"/>
                            <w:left w:val="none" w:sz="0" w:space="0" w:color="auto"/>
                            <w:bottom w:val="none" w:sz="0" w:space="0" w:color="auto"/>
                            <w:right w:val="none" w:sz="0" w:space="0" w:color="auto"/>
                          </w:divBdr>
                          <w:divsChild>
                            <w:div w:id="1180045085">
                              <w:marLeft w:val="0"/>
                              <w:marRight w:val="0"/>
                              <w:marTop w:val="0"/>
                              <w:marBottom w:val="0"/>
                              <w:divBdr>
                                <w:top w:val="none" w:sz="0" w:space="0" w:color="auto"/>
                                <w:left w:val="none" w:sz="0" w:space="0" w:color="auto"/>
                                <w:bottom w:val="none" w:sz="0" w:space="0" w:color="auto"/>
                                <w:right w:val="none" w:sz="0" w:space="0" w:color="auto"/>
                              </w:divBdr>
                            </w:div>
                            <w:div w:id="160388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13599">
                  <w:marLeft w:val="0"/>
                  <w:marRight w:val="0"/>
                  <w:marTop w:val="0"/>
                  <w:marBottom w:val="0"/>
                  <w:divBdr>
                    <w:top w:val="single" w:sz="2" w:space="0" w:color="FBE8CD"/>
                    <w:left w:val="single" w:sz="2" w:space="0" w:color="FBE8CD"/>
                    <w:bottom w:val="single" w:sz="2" w:space="0" w:color="FBE8CD"/>
                    <w:right w:val="single" w:sz="2" w:space="0" w:color="FBE8CD"/>
                  </w:divBdr>
                  <w:divsChild>
                    <w:div w:id="1953324213">
                      <w:marLeft w:val="0"/>
                      <w:marRight w:val="0"/>
                      <w:marTop w:val="0"/>
                      <w:marBottom w:val="120"/>
                      <w:divBdr>
                        <w:top w:val="none" w:sz="0" w:space="0" w:color="auto"/>
                        <w:left w:val="none" w:sz="0" w:space="0" w:color="auto"/>
                        <w:bottom w:val="none" w:sz="0" w:space="0" w:color="auto"/>
                        <w:right w:val="none" w:sz="0" w:space="0" w:color="auto"/>
                      </w:divBdr>
                      <w:divsChild>
                        <w:div w:id="138263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756337">
          <w:marLeft w:val="0"/>
          <w:marRight w:val="0"/>
          <w:marTop w:val="0"/>
          <w:marBottom w:val="432"/>
          <w:divBdr>
            <w:top w:val="none" w:sz="0" w:space="0" w:color="auto"/>
            <w:left w:val="none" w:sz="0" w:space="0" w:color="auto"/>
            <w:bottom w:val="none" w:sz="0" w:space="0" w:color="auto"/>
            <w:right w:val="none" w:sz="0" w:space="0" w:color="auto"/>
          </w:divBdr>
          <w:divsChild>
            <w:div w:id="462426694">
              <w:marLeft w:val="0"/>
              <w:marRight w:val="0"/>
              <w:marTop w:val="100"/>
              <w:marBottom w:val="432"/>
              <w:divBdr>
                <w:top w:val="single" w:sz="6" w:space="6" w:color="CAD0D7"/>
                <w:left w:val="single" w:sz="6" w:space="6" w:color="CAD0D7"/>
                <w:bottom w:val="single" w:sz="6" w:space="6" w:color="CAD0D7"/>
                <w:right w:val="single" w:sz="6" w:space="6" w:color="CAD0D7"/>
              </w:divBdr>
              <w:divsChild>
                <w:div w:id="611284211">
                  <w:marLeft w:val="0"/>
                  <w:marRight w:val="0"/>
                  <w:marTop w:val="168"/>
                  <w:marBottom w:val="0"/>
                  <w:divBdr>
                    <w:top w:val="none" w:sz="0" w:space="0" w:color="auto"/>
                    <w:left w:val="none" w:sz="0" w:space="0" w:color="auto"/>
                    <w:bottom w:val="none" w:sz="0" w:space="0" w:color="auto"/>
                    <w:right w:val="none" w:sz="0" w:space="0" w:color="auto"/>
                  </w:divBdr>
                </w:div>
                <w:div w:id="915477863">
                  <w:marLeft w:val="0"/>
                  <w:marRight w:val="0"/>
                  <w:marTop w:val="168"/>
                  <w:marBottom w:val="0"/>
                  <w:divBdr>
                    <w:top w:val="none" w:sz="0" w:space="0" w:color="auto"/>
                    <w:left w:val="none" w:sz="0" w:space="0" w:color="auto"/>
                    <w:bottom w:val="none" w:sz="0" w:space="0" w:color="auto"/>
                    <w:right w:val="none" w:sz="0" w:space="0" w:color="auto"/>
                  </w:divBdr>
                </w:div>
                <w:div w:id="616764014">
                  <w:marLeft w:val="0"/>
                  <w:marRight w:val="0"/>
                  <w:marTop w:val="168"/>
                  <w:marBottom w:val="0"/>
                  <w:divBdr>
                    <w:top w:val="none" w:sz="0" w:space="0" w:color="auto"/>
                    <w:left w:val="none" w:sz="0" w:space="0" w:color="auto"/>
                    <w:bottom w:val="none" w:sz="0" w:space="0" w:color="auto"/>
                    <w:right w:val="none" w:sz="0" w:space="0" w:color="auto"/>
                  </w:divBdr>
                </w:div>
              </w:divsChild>
            </w:div>
            <w:div w:id="172693867">
              <w:marLeft w:val="2040"/>
              <w:marRight w:val="0"/>
              <w:marTop w:val="0"/>
              <w:marBottom w:val="0"/>
              <w:divBdr>
                <w:top w:val="none" w:sz="0" w:space="0" w:color="auto"/>
                <w:left w:val="none" w:sz="0" w:space="0" w:color="auto"/>
                <w:bottom w:val="none" w:sz="0" w:space="0" w:color="auto"/>
                <w:right w:val="none" w:sz="0" w:space="0" w:color="auto"/>
              </w:divBdr>
              <w:divsChild>
                <w:div w:id="986470581">
                  <w:marLeft w:val="0"/>
                  <w:marRight w:val="0"/>
                  <w:marTop w:val="0"/>
                  <w:marBottom w:val="0"/>
                  <w:divBdr>
                    <w:top w:val="single" w:sz="2" w:space="0" w:color="B8DCE2"/>
                    <w:left w:val="single" w:sz="2" w:space="0" w:color="B8DCE2"/>
                    <w:bottom w:val="single" w:sz="2" w:space="0" w:color="B8DCE2"/>
                    <w:right w:val="single" w:sz="2" w:space="0" w:color="B8DCE2"/>
                  </w:divBdr>
                  <w:divsChild>
                    <w:div w:id="485516088">
                      <w:marLeft w:val="0"/>
                      <w:marRight w:val="0"/>
                      <w:marTop w:val="0"/>
                      <w:marBottom w:val="360"/>
                      <w:divBdr>
                        <w:top w:val="none" w:sz="0" w:space="0" w:color="auto"/>
                        <w:left w:val="none" w:sz="0" w:space="0" w:color="auto"/>
                        <w:bottom w:val="none" w:sz="0" w:space="0" w:color="auto"/>
                        <w:right w:val="none" w:sz="0" w:space="0" w:color="auto"/>
                      </w:divBdr>
                    </w:div>
                    <w:div w:id="936401267">
                      <w:marLeft w:val="0"/>
                      <w:marRight w:val="0"/>
                      <w:marTop w:val="168"/>
                      <w:marBottom w:val="72"/>
                      <w:divBdr>
                        <w:top w:val="none" w:sz="0" w:space="0" w:color="auto"/>
                        <w:left w:val="none" w:sz="0" w:space="0" w:color="auto"/>
                        <w:bottom w:val="none" w:sz="0" w:space="0" w:color="auto"/>
                        <w:right w:val="none" w:sz="0" w:space="0" w:color="auto"/>
                      </w:divBdr>
                      <w:divsChild>
                        <w:div w:id="778992400">
                          <w:marLeft w:val="0"/>
                          <w:marRight w:val="0"/>
                          <w:marTop w:val="0"/>
                          <w:marBottom w:val="0"/>
                          <w:divBdr>
                            <w:top w:val="none" w:sz="0" w:space="0" w:color="auto"/>
                            <w:left w:val="none" w:sz="0" w:space="0" w:color="auto"/>
                            <w:bottom w:val="none" w:sz="0" w:space="0" w:color="auto"/>
                            <w:right w:val="none" w:sz="0" w:space="0" w:color="auto"/>
                          </w:divBdr>
                          <w:divsChild>
                            <w:div w:id="1162549176">
                              <w:marLeft w:val="0"/>
                              <w:marRight w:val="0"/>
                              <w:marTop w:val="0"/>
                              <w:marBottom w:val="0"/>
                              <w:divBdr>
                                <w:top w:val="none" w:sz="0" w:space="0" w:color="auto"/>
                                <w:left w:val="none" w:sz="0" w:space="0" w:color="auto"/>
                                <w:bottom w:val="none" w:sz="0" w:space="0" w:color="auto"/>
                                <w:right w:val="none" w:sz="0" w:space="0" w:color="auto"/>
                              </w:divBdr>
                              <w:divsChild>
                                <w:div w:id="1143624358">
                                  <w:marLeft w:val="0"/>
                                  <w:marRight w:val="0"/>
                                  <w:marTop w:val="0"/>
                                  <w:marBottom w:val="0"/>
                                  <w:divBdr>
                                    <w:top w:val="none" w:sz="0" w:space="0" w:color="auto"/>
                                    <w:left w:val="none" w:sz="0" w:space="0" w:color="auto"/>
                                    <w:bottom w:val="none" w:sz="0" w:space="0" w:color="auto"/>
                                    <w:right w:val="none" w:sz="0" w:space="0" w:color="auto"/>
                                  </w:divBdr>
                                  <w:divsChild>
                                    <w:div w:id="7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3223">
                              <w:marLeft w:val="0"/>
                              <w:marRight w:val="0"/>
                              <w:marTop w:val="0"/>
                              <w:marBottom w:val="0"/>
                              <w:divBdr>
                                <w:top w:val="none" w:sz="0" w:space="0" w:color="auto"/>
                                <w:left w:val="none" w:sz="0" w:space="0" w:color="auto"/>
                                <w:bottom w:val="none" w:sz="0" w:space="0" w:color="auto"/>
                                <w:right w:val="none" w:sz="0" w:space="0" w:color="auto"/>
                              </w:divBdr>
                              <w:divsChild>
                                <w:div w:id="1935750110">
                                  <w:marLeft w:val="0"/>
                                  <w:marRight w:val="0"/>
                                  <w:marTop w:val="0"/>
                                  <w:marBottom w:val="0"/>
                                  <w:divBdr>
                                    <w:top w:val="none" w:sz="0" w:space="0" w:color="auto"/>
                                    <w:left w:val="none" w:sz="0" w:space="0" w:color="auto"/>
                                    <w:bottom w:val="none" w:sz="0" w:space="0" w:color="auto"/>
                                    <w:right w:val="none" w:sz="0" w:space="0" w:color="auto"/>
                                  </w:divBdr>
                                  <w:divsChild>
                                    <w:div w:id="7860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7462">
                              <w:marLeft w:val="0"/>
                              <w:marRight w:val="0"/>
                              <w:marTop w:val="0"/>
                              <w:marBottom w:val="0"/>
                              <w:divBdr>
                                <w:top w:val="none" w:sz="0" w:space="0" w:color="auto"/>
                                <w:left w:val="none" w:sz="0" w:space="0" w:color="auto"/>
                                <w:bottom w:val="none" w:sz="0" w:space="0" w:color="auto"/>
                                <w:right w:val="none" w:sz="0" w:space="0" w:color="auto"/>
                              </w:divBdr>
                              <w:divsChild>
                                <w:div w:id="1494446511">
                                  <w:marLeft w:val="0"/>
                                  <w:marRight w:val="0"/>
                                  <w:marTop w:val="0"/>
                                  <w:marBottom w:val="0"/>
                                  <w:divBdr>
                                    <w:top w:val="none" w:sz="0" w:space="0" w:color="auto"/>
                                    <w:left w:val="none" w:sz="0" w:space="0" w:color="auto"/>
                                    <w:bottom w:val="none" w:sz="0" w:space="0" w:color="auto"/>
                                    <w:right w:val="none" w:sz="0" w:space="0" w:color="auto"/>
                                  </w:divBdr>
                                  <w:divsChild>
                                    <w:div w:id="112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4220">
                              <w:marLeft w:val="0"/>
                              <w:marRight w:val="0"/>
                              <w:marTop w:val="0"/>
                              <w:marBottom w:val="0"/>
                              <w:divBdr>
                                <w:top w:val="none" w:sz="0" w:space="0" w:color="auto"/>
                                <w:left w:val="none" w:sz="0" w:space="0" w:color="auto"/>
                                <w:bottom w:val="none" w:sz="0" w:space="0" w:color="auto"/>
                                <w:right w:val="none" w:sz="0" w:space="0" w:color="auto"/>
                              </w:divBdr>
                              <w:divsChild>
                                <w:div w:id="1300257291">
                                  <w:marLeft w:val="0"/>
                                  <w:marRight w:val="0"/>
                                  <w:marTop w:val="0"/>
                                  <w:marBottom w:val="0"/>
                                  <w:divBdr>
                                    <w:top w:val="none" w:sz="0" w:space="0" w:color="auto"/>
                                    <w:left w:val="none" w:sz="0" w:space="0" w:color="auto"/>
                                    <w:bottom w:val="none" w:sz="0" w:space="0" w:color="auto"/>
                                    <w:right w:val="none" w:sz="0" w:space="0" w:color="auto"/>
                                  </w:divBdr>
                                  <w:divsChild>
                                    <w:div w:id="100559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938401">
                  <w:marLeft w:val="0"/>
                  <w:marRight w:val="0"/>
                  <w:marTop w:val="0"/>
                  <w:marBottom w:val="0"/>
                  <w:divBdr>
                    <w:top w:val="single" w:sz="2" w:space="0" w:color="FBE8CD"/>
                    <w:left w:val="single" w:sz="2" w:space="0" w:color="FBE8CD"/>
                    <w:bottom w:val="single" w:sz="2" w:space="0" w:color="FBE8CD"/>
                    <w:right w:val="single" w:sz="2" w:space="0" w:color="FBE8CD"/>
                  </w:divBdr>
                  <w:divsChild>
                    <w:div w:id="1445684659">
                      <w:marLeft w:val="0"/>
                      <w:marRight w:val="0"/>
                      <w:marTop w:val="0"/>
                      <w:marBottom w:val="120"/>
                      <w:divBdr>
                        <w:top w:val="none" w:sz="0" w:space="0" w:color="auto"/>
                        <w:left w:val="none" w:sz="0" w:space="0" w:color="auto"/>
                        <w:bottom w:val="none" w:sz="0" w:space="0" w:color="auto"/>
                        <w:right w:val="none" w:sz="0" w:space="0" w:color="auto"/>
                      </w:divBdr>
                      <w:divsChild>
                        <w:div w:id="739399982">
                          <w:marLeft w:val="0"/>
                          <w:marRight w:val="0"/>
                          <w:marTop w:val="0"/>
                          <w:marBottom w:val="120"/>
                          <w:divBdr>
                            <w:top w:val="none" w:sz="0" w:space="0" w:color="auto"/>
                            <w:left w:val="none" w:sz="0" w:space="0" w:color="auto"/>
                            <w:bottom w:val="none" w:sz="0" w:space="0" w:color="auto"/>
                            <w:right w:val="none" w:sz="0" w:space="0" w:color="auto"/>
                          </w:divBdr>
                        </w:div>
                        <w:div w:id="184184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490436">
          <w:marLeft w:val="0"/>
          <w:marRight w:val="0"/>
          <w:marTop w:val="0"/>
          <w:marBottom w:val="432"/>
          <w:divBdr>
            <w:top w:val="none" w:sz="0" w:space="0" w:color="auto"/>
            <w:left w:val="none" w:sz="0" w:space="0" w:color="auto"/>
            <w:bottom w:val="none" w:sz="0" w:space="0" w:color="auto"/>
            <w:right w:val="none" w:sz="0" w:space="0" w:color="auto"/>
          </w:divBdr>
          <w:divsChild>
            <w:div w:id="1579097355">
              <w:marLeft w:val="0"/>
              <w:marRight w:val="0"/>
              <w:marTop w:val="100"/>
              <w:marBottom w:val="432"/>
              <w:divBdr>
                <w:top w:val="single" w:sz="6" w:space="6" w:color="CAD0D7"/>
                <w:left w:val="single" w:sz="6" w:space="6" w:color="CAD0D7"/>
                <w:bottom w:val="single" w:sz="6" w:space="6" w:color="CAD0D7"/>
                <w:right w:val="single" w:sz="6" w:space="6" w:color="CAD0D7"/>
              </w:divBdr>
              <w:divsChild>
                <w:div w:id="1940218484">
                  <w:marLeft w:val="0"/>
                  <w:marRight w:val="0"/>
                  <w:marTop w:val="168"/>
                  <w:marBottom w:val="0"/>
                  <w:divBdr>
                    <w:top w:val="none" w:sz="0" w:space="0" w:color="auto"/>
                    <w:left w:val="none" w:sz="0" w:space="0" w:color="auto"/>
                    <w:bottom w:val="none" w:sz="0" w:space="0" w:color="auto"/>
                    <w:right w:val="none" w:sz="0" w:space="0" w:color="auto"/>
                  </w:divBdr>
                </w:div>
                <w:div w:id="851261720">
                  <w:marLeft w:val="0"/>
                  <w:marRight w:val="0"/>
                  <w:marTop w:val="168"/>
                  <w:marBottom w:val="0"/>
                  <w:divBdr>
                    <w:top w:val="none" w:sz="0" w:space="0" w:color="auto"/>
                    <w:left w:val="none" w:sz="0" w:space="0" w:color="auto"/>
                    <w:bottom w:val="none" w:sz="0" w:space="0" w:color="auto"/>
                    <w:right w:val="none" w:sz="0" w:space="0" w:color="auto"/>
                  </w:divBdr>
                </w:div>
                <w:div w:id="1688174330">
                  <w:marLeft w:val="0"/>
                  <w:marRight w:val="0"/>
                  <w:marTop w:val="168"/>
                  <w:marBottom w:val="0"/>
                  <w:divBdr>
                    <w:top w:val="none" w:sz="0" w:space="0" w:color="auto"/>
                    <w:left w:val="none" w:sz="0" w:space="0" w:color="auto"/>
                    <w:bottom w:val="none" w:sz="0" w:space="0" w:color="auto"/>
                    <w:right w:val="none" w:sz="0" w:space="0" w:color="auto"/>
                  </w:divBdr>
                </w:div>
              </w:divsChild>
            </w:div>
            <w:div w:id="540436143">
              <w:marLeft w:val="2040"/>
              <w:marRight w:val="0"/>
              <w:marTop w:val="0"/>
              <w:marBottom w:val="0"/>
              <w:divBdr>
                <w:top w:val="none" w:sz="0" w:space="0" w:color="auto"/>
                <w:left w:val="none" w:sz="0" w:space="0" w:color="auto"/>
                <w:bottom w:val="none" w:sz="0" w:space="0" w:color="auto"/>
                <w:right w:val="none" w:sz="0" w:space="0" w:color="auto"/>
              </w:divBdr>
              <w:divsChild>
                <w:div w:id="474495752">
                  <w:marLeft w:val="0"/>
                  <w:marRight w:val="0"/>
                  <w:marTop w:val="0"/>
                  <w:marBottom w:val="0"/>
                  <w:divBdr>
                    <w:top w:val="single" w:sz="2" w:space="0" w:color="B8DCE2"/>
                    <w:left w:val="single" w:sz="2" w:space="0" w:color="B8DCE2"/>
                    <w:bottom w:val="single" w:sz="2" w:space="0" w:color="B8DCE2"/>
                    <w:right w:val="single" w:sz="2" w:space="0" w:color="B8DCE2"/>
                  </w:divBdr>
                  <w:divsChild>
                    <w:div w:id="958028319">
                      <w:marLeft w:val="0"/>
                      <w:marRight w:val="0"/>
                      <w:marTop w:val="0"/>
                      <w:marBottom w:val="360"/>
                      <w:divBdr>
                        <w:top w:val="none" w:sz="0" w:space="0" w:color="auto"/>
                        <w:left w:val="none" w:sz="0" w:space="0" w:color="auto"/>
                        <w:bottom w:val="none" w:sz="0" w:space="0" w:color="auto"/>
                        <w:right w:val="none" w:sz="0" w:space="0" w:color="auto"/>
                      </w:divBdr>
                    </w:div>
                    <w:div w:id="258485572">
                      <w:marLeft w:val="0"/>
                      <w:marRight w:val="0"/>
                      <w:marTop w:val="168"/>
                      <w:marBottom w:val="72"/>
                      <w:divBdr>
                        <w:top w:val="none" w:sz="0" w:space="0" w:color="auto"/>
                        <w:left w:val="none" w:sz="0" w:space="0" w:color="auto"/>
                        <w:bottom w:val="none" w:sz="0" w:space="0" w:color="auto"/>
                        <w:right w:val="none" w:sz="0" w:space="0" w:color="auto"/>
                      </w:divBdr>
                      <w:divsChild>
                        <w:div w:id="680549756">
                          <w:marLeft w:val="0"/>
                          <w:marRight w:val="0"/>
                          <w:marTop w:val="0"/>
                          <w:marBottom w:val="0"/>
                          <w:divBdr>
                            <w:top w:val="none" w:sz="0" w:space="0" w:color="auto"/>
                            <w:left w:val="none" w:sz="0" w:space="0" w:color="auto"/>
                            <w:bottom w:val="none" w:sz="0" w:space="0" w:color="auto"/>
                            <w:right w:val="none" w:sz="0" w:space="0" w:color="auto"/>
                          </w:divBdr>
                          <w:divsChild>
                            <w:div w:id="196352498">
                              <w:marLeft w:val="0"/>
                              <w:marRight w:val="0"/>
                              <w:marTop w:val="0"/>
                              <w:marBottom w:val="0"/>
                              <w:divBdr>
                                <w:top w:val="none" w:sz="0" w:space="0" w:color="auto"/>
                                <w:left w:val="none" w:sz="0" w:space="0" w:color="auto"/>
                                <w:bottom w:val="none" w:sz="0" w:space="0" w:color="auto"/>
                                <w:right w:val="none" w:sz="0" w:space="0" w:color="auto"/>
                              </w:divBdr>
                              <w:divsChild>
                                <w:div w:id="1179194880">
                                  <w:marLeft w:val="0"/>
                                  <w:marRight w:val="0"/>
                                  <w:marTop w:val="0"/>
                                  <w:marBottom w:val="0"/>
                                  <w:divBdr>
                                    <w:top w:val="none" w:sz="0" w:space="0" w:color="auto"/>
                                    <w:left w:val="none" w:sz="0" w:space="0" w:color="auto"/>
                                    <w:bottom w:val="none" w:sz="0" w:space="0" w:color="auto"/>
                                    <w:right w:val="none" w:sz="0" w:space="0" w:color="auto"/>
                                  </w:divBdr>
                                  <w:divsChild>
                                    <w:div w:id="649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0055">
                              <w:marLeft w:val="0"/>
                              <w:marRight w:val="0"/>
                              <w:marTop w:val="0"/>
                              <w:marBottom w:val="0"/>
                              <w:divBdr>
                                <w:top w:val="none" w:sz="0" w:space="0" w:color="auto"/>
                                <w:left w:val="none" w:sz="0" w:space="0" w:color="auto"/>
                                <w:bottom w:val="none" w:sz="0" w:space="0" w:color="auto"/>
                                <w:right w:val="none" w:sz="0" w:space="0" w:color="auto"/>
                              </w:divBdr>
                              <w:divsChild>
                                <w:div w:id="2028405137">
                                  <w:marLeft w:val="0"/>
                                  <w:marRight w:val="0"/>
                                  <w:marTop w:val="0"/>
                                  <w:marBottom w:val="0"/>
                                  <w:divBdr>
                                    <w:top w:val="none" w:sz="0" w:space="0" w:color="auto"/>
                                    <w:left w:val="none" w:sz="0" w:space="0" w:color="auto"/>
                                    <w:bottom w:val="none" w:sz="0" w:space="0" w:color="auto"/>
                                    <w:right w:val="none" w:sz="0" w:space="0" w:color="auto"/>
                                  </w:divBdr>
                                  <w:divsChild>
                                    <w:div w:id="157308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57253">
                              <w:marLeft w:val="0"/>
                              <w:marRight w:val="0"/>
                              <w:marTop w:val="0"/>
                              <w:marBottom w:val="0"/>
                              <w:divBdr>
                                <w:top w:val="none" w:sz="0" w:space="0" w:color="auto"/>
                                <w:left w:val="none" w:sz="0" w:space="0" w:color="auto"/>
                                <w:bottom w:val="none" w:sz="0" w:space="0" w:color="auto"/>
                                <w:right w:val="none" w:sz="0" w:space="0" w:color="auto"/>
                              </w:divBdr>
                              <w:divsChild>
                                <w:div w:id="2047950425">
                                  <w:marLeft w:val="0"/>
                                  <w:marRight w:val="0"/>
                                  <w:marTop w:val="0"/>
                                  <w:marBottom w:val="0"/>
                                  <w:divBdr>
                                    <w:top w:val="none" w:sz="0" w:space="0" w:color="auto"/>
                                    <w:left w:val="none" w:sz="0" w:space="0" w:color="auto"/>
                                    <w:bottom w:val="none" w:sz="0" w:space="0" w:color="auto"/>
                                    <w:right w:val="none" w:sz="0" w:space="0" w:color="auto"/>
                                  </w:divBdr>
                                  <w:divsChild>
                                    <w:div w:id="15238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79613">
                              <w:marLeft w:val="0"/>
                              <w:marRight w:val="0"/>
                              <w:marTop w:val="0"/>
                              <w:marBottom w:val="0"/>
                              <w:divBdr>
                                <w:top w:val="none" w:sz="0" w:space="0" w:color="auto"/>
                                <w:left w:val="none" w:sz="0" w:space="0" w:color="auto"/>
                                <w:bottom w:val="none" w:sz="0" w:space="0" w:color="auto"/>
                                <w:right w:val="none" w:sz="0" w:space="0" w:color="auto"/>
                              </w:divBdr>
                              <w:divsChild>
                                <w:div w:id="1020550329">
                                  <w:marLeft w:val="0"/>
                                  <w:marRight w:val="0"/>
                                  <w:marTop w:val="0"/>
                                  <w:marBottom w:val="0"/>
                                  <w:divBdr>
                                    <w:top w:val="none" w:sz="0" w:space="0" w:color="auto"/>
                                    <w:left w:val="none" w:sz="0" w:space="0" w:color="auto"/>
                                    <w:bottom w:val="none" w:sz="0" w:space="0" w:color="auto"/>
                                    <w:right w:val="none" w:sz="0" w:space="0" w:color="auto"/>
                                  </w:divBdr>
                                  <w:divsChild>
                                    <w:div w:id="39197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690262">
                  <w:marLeft w:val="0"/>
                  <w:marRight w:val="0"/>
                  <w:marTop w:val="0"/>
                  <w:marBottom w:val="0"/>
                  <w:divBdr>
                    <w:top w:val="single" w:sz="2" w:space="0" w:color="FBE8CD"/>
                    <w:left w:val="single" w:sz="2" w:space="0" w:color="FBE8CD"/>
                    <w:bottom w:val="single" w:sz="2" w:space="0" w:color="FBE8CD"/>
                    <w:right w:val="single" w:sz="2" w:space="0" w:color="FBE8CD"/>
                  </w:divBdr>
                  <w:divsChild>
                    <w:div w:id="364521969">
                      <w:marLeft w:val="0"/>
                      <w:marRight w:val="0"/>
                      <w:marTop w:val="0"/>
                      <w:marBottom w:val="120"/>
                      <w:divBdr>
                        <w:top w:val="none" w:sz="0" w:space="0" w:color="auto"/>
                        <w:left w:val="none" w:sz="0" w:space="0" w:color="auto"/>
                        <w:bottom w:val="none" w:sz="0" w:space="0" w:color="auto"/>
                        <w:right w:val="none" w:sz="0" w:space="0" w:color="auto"/>
                      </w:divBdr>
                      <w:divsChild>
                        <w:div w:id="967972289">
                          <w:marLeft w:val="0"/>
                          <w:marRight w:val="0"/>
                          <w:marTop w:val="0"/>
                          <w:marBottom w:val="120"/>
                          <w:divBdr>
                            <w:top w:val="none" w:sz="0" w:space="0" w:color="auto"/>
                            <w:left w:val="none" w:sz="0" w:space="0" w:color="auto"/>
                            <w:bottom w:val="none" w:sz="0" w:space="0" w:color="auto"/>
                            <w:right w:val="none" w:sz="0" w:space="0" w:color="auto"/>
                          </w:divBdr>
                        </w:div>
                        <w:div w:id="63676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593736">
          <w:marLeft w:val="0"/>
          <w:marRight w:val="0"/>
          <w:marTop w:val="0"/>
          <w:marBottom w:val="432"/>
          <w:divBdr>
            <w:top w:val="none" w:sz="0" w:space="0" w:color="auto"/>
            <w:left w:val="none" w:sz="0" w:space="0" w:color="auto"/>
            <w:bottom w:val="none" w:sz="0" w:space="0" w:color="auto"/>
            <w:right w:val="none" w:sz="0" w:space="0" w:color="auto"/>
          </w:divBdr>
          <w:divsChild>
            <w:div w:id="1709990904">
              <w:marLeft w:val="0"/>
              <w:marRight w:val="0"/>
              <w:marTop w:val="100"/>
              <w:marBottom w:val="432"/>
              <w:divBdr>
                <w:top w:val="single" w:sz="6" w:space="6" w:color="CAD0D7"/>
                <w:left w:val="single" w:sz="6" w:space="6" w:color="CAD0D7"/>
                <w:bottom w:val="single" w:sz="6" w:space="6" w:color="CAD0D7"/>
                <w:right w:val="single" w:sz="6" w:space="6" w:color="CAD0D7"/>
              </w:divBdr>
              <w:divsChild>
                <w:div w:id="195580523">
                  <w:marLeft w:val="0"/>
                  <w:marRight w:val="0"/>
                  <w:marTop w:val="168"/>
                  <w:marBottom w:val="0"/>
                  <w:divBdr>
                    <w:top w:val="none" w:sz="0" w:space="0" w:color="auto"/>
                    <w:left w:val="none" w:sz="0" w:space="0" w:color="auto"/>
                    <w:bottom w:val="none" w:sz="0" w:space="0" w:color="auto"/>
                    <w:right w:val="none" w:sz="0" w:space="0" w:color="auto"/>
                  </w:divBdr>
                </w:div>
                <w:div w:id="36400279">
                  <w:marLeft w:val="0"/>
                  <w:marRight w:val="0"/>
                  <w:marTop w:val="168"/>
                  <w:marBottom w:val="0"/>
                  <w:divBdr>
                    <w:top w:val="none" w:sz="0" w:space="0" w:color="auto"/>
                    <w:left w:val="none" w:sz="0" w:space="0" w:color="auto"/>
                    <w:bottom w:val="none" w:sz="0" w:space="0" w:color="auto"/>
                    <w:right w:val="none" w:sz="0" w:space="0" w:color="auto"/>
                  </w:divBdr>
                </w:div>
                <w:div w:id="72168354">
                  <w:marLeft w:val="0"/>
                  <w:marRight w:val="0"/>
                  <w:marTop w:val="168"/>
                  <w:marBottom w:val="0"/>
                  <w:divBdr>
                    <w:top w:val="none" w:sz="0" w:space="0" w:color="auto"/>
                    <w:left w:val="none" w:sz="0" w:space="0" w:color="auto"/>
                    <w:bottom w:val="none" w:sz="0" w:space="0" w:color="auto"/>
                    <w:right w:val="none" w:sz="0" w:space="0" w:color="auto"/>
                  </w:divBdr>
                </w:div>
              </w:divsChild>
            </w:div>
            <w:div w:id="1074547369">
              <w:marLeft w:val="2040"/>
              <w:marRight w:val="0"/>
              <w:marTop w:val="0"/>
              <w:marBottom w:val="0"/>
              <w:divBdr>
                <w:top w:val="none" w:sz="0" w:space="0" w:color="auto"/>
                <w:left w:val="none" w:sz="0" w:space="0" w:color="auto"/>
                <w:bottom w:val="none" w:sz="0" w:space="0" w:color="auto"/>
                <w:right w:val="none" w:sz="0" w:space="0" w:color="auto"/>
              </w:divBdr>
              <w:divsChild>
                <w:div w:id="365446994">
                  <w:marLeft w:val="0"/>
                  <w:marRight w:val="0"/>
                  <w:marTop w:val="0"/>
                  <w:marBottom w:val="0"/>
                  <w:divBdr>
                    <w:top w:val="single" w:sz="2" w:space="0" w:color="B8DCE2"/>
                    <w:left w:val="single" w:sz="2" w:space="0" w:color="B8DCE2"/>
                    <w:bottom w:val="single" w:sz="2" w:space="0" w:color="B8DCE2"/>
                    <w:right w:val="single" w:sz="2" w:space="0" w:color="B8DCE2"/>
                  </w:divBdr>
                  <w:divsChild>
                    <w:div w:id="883255537">
                      <w:marLeft w:val="0"/>
                      <w:marRight w:val="0"/>
                      <w:marTop w:val="0"/>
                      <w:marBottom w:val="360"/>
                      <w:divBdr>
                        <w:top w:val="none" w:sz="0" w:space="0" w:color="auto"/>
                        <w:left w:val="none" w:sz="0" w:space="0" w:color="auto"/>
                        <w:bottom w:val="none" w:sz="0" w:space="0" w:color="auto"/>
                        <w:right w:val="none" w:sz="0" w:space="0" w:color="auto"/>
                      </w:divBdr>
                    </w:div>
                    <w:div w:id="1959605375">
                      <w:marLeft w:val="0"/>
                      <w:marRight w:val="0"/>
                      <w:marTop w:val="168"/>
                      <w:marBottom w:val="72"/>
                      <w:divBdr>
                        <w:top w:val="none" w:sz="0" w:space="0" w:color="auto"/>
                        <w:left w:val="none" w:sz="0" w:space="0" w:color="auto"/>
                        <w:bottom w:val="none" w:sz="0" w:space="0" w:color="auto"/>
                        <w:right w:val="none" w:sz="0" w:space="0" w:color="auto"/>
                      </w:divBdr>
                      <w:divsChild>
                        <w:div w:id="4676852">
                          <w:marLeft w:val="0"/>
                          <w:marRight w:val="0"/>
                          <w:marTop w:val="0"/>
                          <w:marBottom w:val="0"/>
                          <w:divBdr>
                            <w:top w:val="none" w:sz="0" w:space="0" w:color="auto"/>
                            <w:left w:val="none" w:sz="0" w:space="0" w:color="auto"/>
                            <w:bottom w:val="none" w:sz="0" w:space="0" w:color="auto"/>
                            <w:right w:val="none" w:sz="0" w:space="0" w:color="auto"/>
                          </w:divBdr>
                        </w:div>
                        <w:div w:id="1030685225">
                          <w:marLeft w:val="0"/>
                          <w:marRight w:val="0"/>
                          <w:marTop w:val="0"/>
                          <w:marBottom w:val="0"/>
                          <w:divBdr>
                            <w:top w:val="none" w:sz="0" w:space="0" w:color="auto"/>
                            <w:left w:val="none" w:sz="0" w:space="0" w:color="auto"/>
                            <w:bottom w:val="none" w:sz="0" w:space="0" w:color="auto"/>
                            <w:right w:val="none" w:sz="0" w:space="0" w:color="auto"/>
                          </w:divBdr>
                          <w:divsChild>
                            <w:div w:id="327246732">
                              <w:marLeft w:val="0"/>
                              <w:marRight w:val="0"/>
                              <w:marTop w:val="0"/>
                              <w:marBottom w:val="0"/>
                              <w:divBdr>
                                <w:top w:val="none" w:sz="0" w:space="0" w:color="auto"/>
                                <w:left w:val="none" w:sz="0" w:space="0" w:color="auto"/>
                                <w:bottom w:val="none" w:sz="0" w:space="0" w:color="auto"/>
                                <w:right w:val="none" w:sz="0" w:space="0" w:color="auto"/>
                              </w:divBdr>
                            </w:div>
                            <w:div w:id="53362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535331">
                  <w:marLeft w:val="0"/>
                  <w:marRight w:val="0"/>
                  <w:marTop w:val="0"/>
                  <w:marBottom w:val="0"/>
                  <w:divBdr>
                    <w:top w:val="single" w:sz="2" w:space="0" w:color="FBE8CD"/>
                    <w:left w:val="single" w:sz="2" w:space="0" w:color="FBE8CD"/>
                    <w:bottom w:val="single" w:sz="2" w:space="0" w:color="FBE8CD"/>
                    <w:right w:val="single" w:sz="2" w:space="0" w:color="FBE8CD"/>
                  </w:divBdr>
                  <w:divsChild>
                    <w:div w:id="941451245">
                      <w:marLeft w:val="0"/>
                      <w:marRight w:val="0"/>
                      <w:marTop w:val="0"/>
                      <w:marBottom w:val="120"/>
                      <w:divBdr>
                        <w:top w:val="none" w:sz="0" w:space="0" w:color="auto"/>
                        <w:left w:val="none" w:sz="0" w:space="0" w:color="auto"/>
                        <w:bottom w:val="none" w:sz="0" w:space="0" w:color="auto"/>
                        <w:right w:val="none" w:sz="0" w:space="0" w:color="auto"/>
                      </w:divBdr>
                      <w:divsChild>
                        <w:div w:id="93575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660785">
          <w:marLeft w:val="0"/>
          <w:marRight w:val="0"/>
          <w:marTop w:val="0"/>
          <w:marBottom w:val="432"/>
          <w:divBdr>
            <w:top w:val="none" w:sz="0" w:space="0" w:color="auto"/>
            <w:left w:val="none" w:sz="0" w:space="0" w:color="auto"/>
            <w:bottom w:val="none" w:sz="0" w:space="0" w:color="auto"/>
            <w:right w:val="none" w:sz="0" w:space="0" w:color="auto"/>
          </w:divBdr>
          <w:divsChild>
            <w:div w:id="2120172784">
              <w:marLeft w:val="0"/>
              <w:marRight w:val="0"/>
              <w:marTop w:val="100"/>
              <w:marBottom w:val="432"/>
              <w:divBdr>
                <w:top w:val="single" w:sz="6" w:space="6" w:color="CAD0D7"/>
                <w:left w:val="single" w:sz="6" w:space="6" w:color="CAD0D7"/>
                <w:bottom w:val="single" w:sz="6" w:space="6" w:color="CAD0D7"/>
                <w:right w:val="single" w:sz="6" w:space="6" w:color="CAD0D7"/>
              </w:divBdr>
              <w:divsChild>
                <w:div w:id="906693222">
                  <w:marLeft w:val="0"/>
                  <w:marRight w:val="0"/>
                  <w:marTop w:val="168"/>
                  <w:marBottom w:val="0"/>
                  <w:divBdr>
                    <w:top w:val="none" w:sz="0" w:space="0" w:color="auto"/>
                    <w:left w:val="none" w:sz="0" w:space="0" w:color="auto"/>
                    <w:bottom w:val="none" w:sz="0" w:space="0" w:color="auto"/>
                    <w:right w:val="none" w:sz="0" w:space="0" w:color="auto"/>
                  </w:divBdr>
                </w:div>
                <w:div w:id="1975208059">
                  <w:marLeft w:val="0"/>
                  <w:marRight w:val="0"/>
                  <w:marTop w:val="168"/>
                  <w:marBottom w:val="0"/>
                  <w:divBdr>
                    <w:top w:val="none" w:sz="0" w:space="0" w:color="auto"/>
                    <w:left w:val="none" w:sz="0" w:space="0" w:color="auto"/>
                    <w:bottom w:val="none" w:sz="0" w:space="0" w:color="auto"/>
                    <w:right w:val="none" w:sz="0" w:space="0" w:color="auto"/>
                  </w:divBdr>
                </w:div>
                <w:div w:id="595139863">
                  <w:marLeft w:val="0"/>
                  <w:marRight w:val="0"/>
                  <w:marTop w:val="168"/>
                  <w:marBottom w:val="0"/>
                  <w:divBdr>
                    <w:top w:val="none" w:sz="0" w:space="0" w:color="auto"/>
                    <w:left w:val="none" w:sz="0" w:space="0" w:color="auto"/>
                    <w:bottom w:val="none" w:sz="0" w:space="0" w:color="auto"/>
                    <w:right w:val="none" w:sz="0" w:space="0" w:color="auto"/>
                  </w:divBdr>
                </w:div>
              </w:divsChild>
            </w:div>
            <w:div w:id="1898205159">
              <w:marLeft w:val="2040"/>
              <w:marRight w:val="0"/>
              <w:marTop w:val="0"/>
              <w:marBottom w:val="0"/>
              <w:divBdr>
                <w:top w:val="none" w:sz="0" w:space="0" w:color="auto"/>
                <w:left w:val="none" w:sz="0" w:space="0" w:color="auto"/>
                <w:bottom w:val="none" w:sz="0" w:space="0" w:color="auto"/>
                <w:right w:val="none" w:sz="0" w:space="0" w:color="auto"/>
              </w:divBdr>
              <w:divsChild>
                <w:div w:id="1661739059">
                  <w:marLeft w:val="0"/>
                  <w:marRight w:val="0"/>
                  <w:marTop w:val="0"/>
                  <w:marBottom w:val="0"/>
                  <w:divBdr>
                    <w:top w:val="single" w:sz="2" w:space="0" w:color="B8DCE2"/>
                    <w:left w:val="single" w:sz="2" w:space="0" w:color="B8DCE2"/>
                    <w:bottom w:val="single" w:sz="2" w:space="0" w:color="B8DCE2"/>
                    <w:right w:val="single" w:sz="2" w:space="0" w:color="B8DCE2"/>
                  </w:divBdr>
                  <w:divsChild>
                    <w:div w:id="947078375">
                      <w:marLeft w:val="0"/>
                      <w:marRight w:val="0"/>
                      <w:marTop w:val="0"/>
                      <w:marBottom w:val="360"/>
                      <w:divBdr>
                        <w:top w:val="none" w:sz="0" w:space="0" w:color="auto"/>
                        <w:left w:val="none" w:sz="0" w:space="0" w:color="auto"/>
                        <w:bottom w:val="none" w:sz="0" w:space="0" w:color="auto"/>
                        <w:right w:val="none" w:sz="0" w:space="0" w:color="auto"/>
                      </w:divBdr>
                    </w:div>
                    <w:div w:id="390033979">
                      <w:marLeft w:val="0"/>
                      <w:marRight w:val="0"/>
                      <w:marTop w:val="168"/>
                      <w:marBottom w:val="72"/>
                      <w:divBdr>
                        <w:top w:val="none" w:sz="0" w:space="0" w:color="auto"/>
                        <w:left w:val="none" w:sz="0" w:space="0" w:color="auto"/>
                        <w:bottom w:val="none" w:sz="0" w:space="0" w:color="auto"/>
                        <w:right w:val="none" w:sz="0" w:space="0" w:color="auto"/>
                      </w:divBdr>
                      <w:divsChild>
                        <w:div w:id="1640769769">
                          <w:marLeft w:val="0"/>
                          <w:marRight w:val="0"/>
                          <w:marTop w:val="0"/>
                          <w:marBottom w:val="0"/>
                          <w:divBdr>
                            <w:top w:val="none" w:sz="0" w:space="0" w:color="auto"/>
                            <w:left w:val="none" w:sz="0" w:space="0" w:color="auto"/>
                            <w:bottom w:val="none" w:sz="0" w:space="0" w:color="auto"/>
                            <w:right w:val="none" w:sz="0" w:space="0" w:color="auto"/>
                          </w:divBdr>
                          <w:divsChild>
                            <w:div w:id="1100025708">
                              <w:marLeft w:val="0"/>
                              <w:marRight w:val="0"/>
                              <w:marTop w:val="0"/>
                              <w:marBottom w:val="0"/>
                              <w:divBdr>
                                <w:top w:val="none" w:sz="0" w:space="0" w:color="auto"/>
                                <w:left w:val="none" w:sz="0" w:space="0" w:color="auto"/>
                                <w:bottom w:val="none" w:sz="0" w:space="0" w:color="auto"/>
                                <w:right w:val="none" w:sz="0" w:space="0" w:color="auto"/>
                              </w:divBdr>
                              <w:divsChild>
                                <w:div w:id="1749420992">
                                  <w:marLeft w:val="0"/>
                                  <w:marRight w:val="0"/>
                                  <w:marTop w:val="0"/>
                                  <w:marBottom w:val="0"/>
                                  <w:divBdr>
                                    <w:top w:val="none" w:sz="0" w:space="0" w:color="auto"/>
                                    <w:left w:val="none" w:sz="0" w:space="0" w:color="auto"/>
                                    <w:bottom w:val="none" w:sz="0" w:space="0" w:color="auto"/>
                                    <w:right w:val="none" w:sz="0" w:space="0" w:color="auto"/>
                                  </w:divBdr>
                                  <w:divsChild>
                                    <w:div w:id="17529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29506">
                              <w:marLeft w:val="0"/>
                              <w:marRight w:val="0"/>
                              <w:marTop w:val="0"/>
                              <w:marBottom w:val="0"/>
                              <w:divBdr>
                                <w:top w:val="none" w:sz="0" w:space="0" w:color="auto"/>
                                <w:left w:val="none" w:sz="0" w:space="0" w:color="auto"/>
                                <w:bottom w:val="none" w:sz="0" w:space="0" w:color="auto"/>
                                <w:right w:val="none" w:sz="0" w:space="0" w:color="auto"/>
                              </w:divBdr>
                              <w:divsChild>
                                <w:div w:id="238054577">
                                  <w:marLeft w:val="0"/>
                                  <w:marRight w:val="0"/>
                                  <w:marTop w:val="0"/>
                                  <w:marBottom w:val="0"/>
                                  <w:divBdr>
                                    <w:top w:val="none" w:sz="0" w:space="0" w:color="auto"/>
                                    <w:left w:val="none" w:sz="0" w:space="0" w:color="auto"/>
                                    <w:bottom w:val="none" w:sz="0" w:space="0" w:color="auto"/>
                                    <w:right w:val="none" w:sz="0" w:space="0" w:color="auto"/>
                                  </w:divBdr>
                                  <w:divsChild>
                                    <w:div w:id="56199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8157">
                              <w:marLeft w:val="0"/>
                              <w:marRight w:val="0"/>
                              <w:marTop w:val="0"/>
                              <w:marBottom w:val="0"/>
                              <w:divBdr>
                                <w:top w:val="none" w:sz="0" w:space="0" w:color="auto"/>
                                <w:left w:val="none" w:sz="0" w:space="0" w:color="auto"/>
                                <w:bottom w:val="none" w:sz="0" w:space="0" w:color="auto"/>
                                <w:right w:val="none" w:sz="0" w:space="0" w:color="auto"/>
                              </w:divBdr>
                              <w:divsChild>
                                <w:div w:id="1385637165">
                                  <w:marLeft w:val="0"/>
                                  <w:marRight w:val="0"/>
                                  <w:marTop w:val="0"/>
                                  <w:marBottom w:val="0"/>
                                  <w:divBdr>
                                    <w:top w:val="none" w:sz="0" w:space="0" w:color="auto"/>
                                    <w:left w:val="none" w:sz="0" w:space="0" w:color="auto"/>
                                    <w:bottom w:val="none" w:sz="0" w:space="0" w:color="auto"/>
                                    <w:right w:val="none" w:sz="0" w:space="0" w:color="auto"/>
                                  </w:divBdr>
                                  <w:divsChild>
                                    <w:div w:id="4904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7068">
                              <w:marLeft w:val="0"/>
                              <w:marRight w:val="0"/>
                              <w:marTop w:val="0"/>
                              <w:marBottom w:val="0"/>
                              <w:divBdr>
                                <w:top w:val="none" w:sz="0" w:space="0" w:color="auto"/>
                                <w:left w:val="none" w:sz="0" w:space="0" w:color="auto"/>
                                <w:bottom w:val="none" w:sz="0" w:space="0" w:color="auto"/>
                                <w:right w:val="none" w:sz="0" w:space="0" w:color="auto"/>
                              </w:divBdr>
                              <w:divsChild>
                                <w:div w:id="709767127">
                                  <w:marLeft w:val="0"/>
                                  <w:marRight w:val="0"/>
                                  <w:marTop w:val="0"/>
                                  <w:marBottom w:val="0"/>
                                  <w:divBdr>
                                    <w:top w:val="none" w:sz="0" w:space="0" w:color="auto"/>
                                    <w:left w:val="none" w:sz="0" w:space="0" w:color="auto"/>
                                    <w:bottom w:val="none" w:sz="0" w:space="0" w:color="auto"/>
                                    <w:right w:val="none" w:sz="0" w:space="0" w:color="auto"/>
                                  </w:divBdr>
                                  <w:divsChild>
                                    <w:div w:id="130292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566863">
                  <w:marLeft w:val="0"/>
                  <w:marRight w:val="0"/>
                  <w:marTop w:val="0"/>
                  <w:marBottom w:val="0"/>
                  <w:divBdr>
                    <w:top w:val="single" w:sz="2" w:space="0" w:color="FBE8CD"/>
                    <w:left w:val="single" w:sz="2" w:space="0" w:color="FBE8CD"/>
                    <w:bottom w:val="single" w:sz="2" w:space="0" w:color="FBE8CD"/>
                    <w:right w:val="single" w:sz="2" w:space="0" w:color="FBE8CD"/>
                  </w:divBdr>
                  <w:divsChild>
                    <w:div w:id="792211104">
                      <w:marLeft w:val="0"/>
                      <w:marRight w:val="0"/>
                      <w:marTop w:val="0"/>
                      <w:marBottom w:val="120"/>
                      <w:divBdr>
                        <w:top w:val="none" w:sz="0" w:space="0" w:color="auto"/>
                        <w:left w:val="none" w:sz="0" w:space="0" w:color="auto"/>
                        <w:bottom w:val="none" w:sz="0" w:space="0" w:color="auto"/>
                        <w:right w:val="none" w:sz="0" w:space="0" w:color="auto"/>
                      </w:divBdr>
                      <w:divsChild>
                        <w:div w:id="1510683210">
                          <w:marLeft w:val="0"/>
                          <w:marRight w:val="0"/>
                          <w:marTop w:val="0"/>
                          <w:marBottom w:val="120"/>
                          <w:divBdr>
                            <w:top w:val="none" w:sz="0" w:space="0" w:color="auto"/>
                            <w:left w:val="none" w:sz="0" w:space="0" w:color="auto"/>
                            <w:bottom w:val="none" w:sz="0" w:space="0" w:color="auto"/>
                            <w:right w:val="none" w:sz="0" w:space="0" w:color="auto"/>
                          </w:divBdr>
                        </w:div>
                        <w:div w:id="162465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13</Pages>
  <Words>1273</Words>
  <Characters>7257</Characters>
  <Application>Microsoft Office Word</Application>
  <DocSecurity>0</DocSecurity>
  <Lines>60</Lines>
  <Paragraphs>17</Paragraphs>
  <ScaleCrop>false</ScaleCrop>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Lee Lithium</cp:lastModifiedBy>
  <cp:revision>4</cp:revision>
  <dcterms:created xsi:type="dcterms:W3CDTF">2014-10-29T12:08:00Z</dcterms:created>
  <dcterms:modified xsi:type="dcterms:W3CDTF">2021-06-07T06:09:00Z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F04F5C38A99241EAADEB328128E1CAAD</vt:lpwstr>
  </property>
</Properties>
</file>