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2DFCB0" w14:textId="77777777" w:rsidR="00AE1DE2" w:rsidRDefault="00AE1DE2" w:rsidP="00AE1DE2">
      <w:r>
        <w:rPr>
          <w:rFonts w:hint="eastAsia"/>
        </w:rPr>
        <w:t>最新国家开放大学电大《基础会计》</w:t>
      </w:r>
      <w:r>
        <w:t xml:space="preserve"> 单选多选题库及答案</w:t>
      </w:r>
    </w:p>
    <w:p w14:paraId="5D43E2B3" w14:textId="77777777" w:rsidR="00AE1DE2" w:rsidRDefault="00AE1DE2" w:rsidP="00AE1DE2">
      <w:r>
        <w:t>1. () 是会计的主要内容， 是会计的基础。</w:t>
      </w:r>
    </w:p>
    <w:p w14:paraId="105CC320" w14:textId="77777777" w:rsidR="00AE1DE2" w:rsidRDefault="00AE1DE2" w:rsidP="00AE1DE2">
      <w:r>
        <w:t>C． 会计核算</w:t>
      </w:r>
    </w:p>
    <w:p w14:paraId="51B64AC9" w14:textId="77777777" w:rsidR="00AE1DE2" w:rsidRDefault="00AE1DE2" w:rsidP="00AE1DE2">
      <w:r>
        <w:t>2. “利润分配” 账户在年终结算后出现借方余额， 表示(A) 。</w:t>
      </w:r>
    </w:p>
    <w:p w14:paraId="595FE8A5" w14:textId="77777777" w:rsidR="00AE1DE2" w:rsidRDefault="00AE1DE2" w:rsidP="00AE1DE2">
      <w:r>
        <w:t>A． 未弥补的亏损额</w:t>
      </w:r>
    </w:p>
    <w:p w14:paraId="4F6CE3CC" w14:textId="77777777" w:rsidR="00AE1DE2" w:rsidRDefault="00AE1DE2" w:rsidP="00AE1DE2">
      <w:r>
        <w:t>3. “资产一负债+所有者权益” 这一会计恒等式的右端， 两个因素的位置()</w:t>
      </w:r>
    </w:p>
    <w:p w14:paraId="1F6BEB7E" w14:textId="77777777" w:rsidR="00AE1DE2" w:rsidRDefault="00AE1DE2" w:rsidP="00AE1DE2">
      <w:r>
        <w:t>C． 不能颠倒</w:t>
      </w:r>
    </w:p>
    <w:p w14:paraId="0A360736" w14:textId="77777777" w:rsidR="00AE1DE2" w:rsidRDefault="00AE1DE2" w:rsidP="00AE1DE2">
      <w:r>
        <w:t>4. 按经济内容分类， “制造费用” 账户属于() 账户。</w:t>
      </w:r>
    </w:p>
    <w:p w14:paraId="55BF4C34" w14:textId="77777777" w:rsidR="00AE1DE2" w:rsidRDefault="00AE1DE2" w:rsidP="00AE1DE2">
      <w:r>
        <w:t>A． 成本类</w:t>
      </w:r>
    </w:p>
    <w:p w14:paraId="26DB3977" w14:textId="77777777" w:rsidR="00AE1DE2" w:rsidRDefault="00AE1DE2" w:rsidP="00AE1DE2">
      <w:r>
        <w:t>5. 按照现行规定， 我国上市公司年报应于年度终了后(C) 内对外报告。</w:t>
      </w:r>
    </w:p>
    <w:p w14:paraId="43384426" w14:textId="77777777" w:rsidR="00AE1DE2" w:rsidRDefault="00AE1DE2" w:rsidP="00AE1DE2">
      <w:r>
        <w:t>C. 4 个月</w:t>
      </w:r>
    </w:p>
    <w:p w14:paraId="609B4F4D" w14:textId="77777777" w:rsidR="00AE1DE2" w:rsidRDefault="00AE1DE2" w:rsidP="00AE1DE2">
      <w:r>
        <w:t>6. 财产所有权与管理权相分离情况下， 会计的根本目标是() 。</w:t>
      </w:r>
    </w:p>
    <w:p w14:paraId="413E3396" w14:textId="77777777" w:rsidR="00AE1DE2" w:rsidRDefault="00AE1DE2" w:rsidP="00AE1DE2">
      <w:r>
        <w:t>A. 完成受托责任</w:t>
      </w:r>
    </w:p>
    <w:p w14:paraId="0A4DC994" w14:textId="77777777" w:rsidR="00AE1DE2" w:rsidRDefault="00AE1DE2" w:rsidP="00AE1DE2">
      <w:r>
        <w:t>7. 财务报表编制的依据是() 。</w:t>
      </w:r>
    </w:p>
    <w:p w14:paraId="653ADC33" w14:textId="77777777" w:rsidR="00AE1DE2" w:rsidRDefault="00AE1DE2" w:rsidP="00AE1DE2">
      <w:r>
        <w:t>B． 账簿</w:t>
      </w:r>
    </w:p>
    <w:p w14:paraId="1E1E7B87" w14:textId="77777777" w:rsidR="00AE1DE2" w:rsidRDefault="00AE1DE2" w:rsidP="00AE1DE2">
      <w:r>
        <w:t>8. 采购员报销 950 元差旅费， 出纳员又补付其现金 150 元并结清其暂借款， 这项业务应编制() 。</w:t>
      </w:r>
    </w:p>
    <w:p w14:paraId="1275AC35" w14:textId="77777777" w:rsidR="00AE1DE2" w:rsidRDefault="00AE1DE2" w:rsidP="00AE1DE2">
      <w:r>
        <w:t>D． 付款凭证和转账凭证</w:t>
      </w:r>
    </w:p>
    <w:p w14:paraId="475C2FA4" w14:textId="77777777" w:rsidR="00AE1DE2" w:rsidRDefault="00AE1DE2" w:rsidP="00AE1DE2">
      <w:r>
        <w:t>9. 复式记账法的基本理论依据是() 。</w:t>
      </w:r>
    </w:p>
    <w:p w14:paraId="369C7DDF" w14:textId="77777777" w:rsidR="00AE1DE2" w:rsidRDefault="00AE1DE2" w:rsidP="00AE1DE2">
      <w:r>
        <w:t>A． 资产=负债十所有者权益</w:t>
      </w:r>
    </w:p>
    <w:p w14:paraId="2C959EF1" w14:textId="77777777" w:rsidR="00AE1DE2" w:rsidRDefault="00AE1DE2" w:rsidP="00AE1DE2">
      <w:r>
        <w:t>10. 复式记账法是对每一笔经济业务， 都以相等的金额在() 中进行登记。</w:t>
      </w:r>
    </w:p>
    <w:p w14:paraId="02FF4F9B" w14:textId="77777777" w:rsidR="00AE1DE2" w:rsidRDefault="00AE1DE2" w:rsidP="00AE1DE2">
      <w:r>
        <w:t>D． 两个或两个以上的账户</w:t>
      </w:r>
    </w:p>
    <w:p w14:paraId="179DAECC" w14:textId="77777777" w:rsidR="00AE1DE2" w:rsidRDefault="00AE1DE2" w:rsidP="00AE1DE2">
      <w:r>
        <w:t>11. 根据现有的发现， 我国会计一职最早出现在() 。</w:t>
      </w:r>
    </w:p>
    <w:p w14:paraId="17479883" w14:textId="77777777" w:rsidR="00AE1DE2" w:rsidRDefault="00AE1DE2" w:rsidP="00AE1DE2">
      <w:r>
        <w:t>A． 西周时期</w:t>
      </w:r>
    </w:p>
    <w:p w14:paraId="30B2A040" w14:textId="77777777" w:rsidR="00AE1DE2" w:rsidRDefault="00AE1DE2" w:rsidP="00AE1DE2">
      <w:r>
        <w:t>12. 会计的反映职能不包括() 。</w:t>
      </w:r>
    </w:p>
    <w:p w14:paraId="4FBA75BD" w14:textId="77777777" w:rsidR="00AE1DE2" w:rsidRDefault="00AE1DE2" w:rsidP="00AE1DE2">
      <w:r>
        <w:t>B． 主观性</w:t>
      </w:r>
    </w:p>
    <w:p w14:paraId="3F43C03B" w14:textId="77777777" w:rsidR="00AE1DE2" w:rsidRDefault="00AE1DE2" w:rsidP="00AE1DE2">
      <w:r>
        <w:t>13. 会计的基本职能是(C) 。</w:t>
      </w:r>
    </w:p>
    <w:p w14:paraId="253278D8" w14:textId="77777777" w:rsidR="00AE1DE2" w:rsidRDefault="00AE1DE2" w:rsidP="00AE1DE2">
      <w:r>
        <w:t>C． 反映和控制</w:t>
      </w:r>
    </w:p>
    <w:p w14:paraId="1C52AF0B" w14:textId="77777777" w:rsidR="00AE1DE2" w:rsidRDefault="00AE1DE2" w:rsidP="00AE1DE2">
      <w:r>
        <w:t>14. 会计对经济活动进行综合反映， 主要是利用(A) 。</w:t>
      </w:r>
    </w:p>
    <w:p w14:paraId="2B11F1CB" w14:textId="77777777" w:rsidR="00AE1DE2" w:rsidRDefault="00AE1DE2" w:rsidP="00AE1DE2">
      <w:r>
        <w:t>A． 货币量度</w:t>
      </w:r>
    </w:p>
    <w:p w14:paraId="6A75C672" w14:textId="77777777" w:rsidR="00AE1DE2" w:rsidRDefault="00AE1DE2" w:rsidP="00AE1DE2">
      <w:r>
        <w:t>15. 会计对象的具体化， 可称为() 。</w:t>
      </w:r>
    </w:p>
    <w:p w14:paraId="434AEB1D" w14:textId="77777777" w:rsidR="00AE1DE2" w:rsidRDefault="00AE1DE2" w:rsidP="00AE1DE2">
      <w:r>
        <w:t>B． 会计要素</w:t>
      </w:r>
    </w:p>
    <w:p w14:paraId="2C2AA05D" w14:textId="77777777" w:rsidR="00AE1DE2" w:rsidRDefault="00AE1DE2" w:rsidP="00AE1DE2">
      <w:r>
        <w:t>16. 会计科目是对(C) 的具体内容进行分类核算的项目。</w:t>
      </w:r>
    </w:p>
    <w:p w14:paraId="7A56C7AE" w14:textId="77777777" w:rsidR="00AE1DE2" w:rsidRDefault="00AE1DE2" w:rsidP="00AE1DE2">
      <w:r>
        <w:t>C． 会计要素</w:t>
      </w:r>
    </w:p>
    <w:p w14:paraId="6E374B61" w14:textId="77777777" w:rsidR="00AE1DE2" w:rsidRDefault="00AE1DE2" w:rsidP="00AE1DE2">
      <w:r>
        <w:t>17. 会计凭证分为原始凭证和记账凭证， 其分类标准是() 。</w:t>
      </w:r>
    </w:p>
    <w:p w14:paraId="5A53BB1A" w14:textId="77777777" w:rsidR="00AE1DE2" w:rsidRDefault="00AE1DE2" w:rsidP="00AE1DE2">
      <w:r>
        <w:t>C． 按其填制的程序和用途不同</w:t>
      </w:r>
    </w:p>
    <w:p w14:paraId="593DBFD1" w14:textId="77777777" w:rsidR="00AE1DE2" w:rsidRDefault="00AE1DE2" w:rsidP="00AE1DE2">
      <w:r>
        <w:t>18. 计提资产减值准备， 体现了会计信息质量要求中的() 。</w:t>
      </w:r>
    </w:p>
    <w:p w14:paraId="30F499EE" w14:textId="77777777" w:rsidR="00AE1DE2" w:rsidRDefault="00AE1DE2" w:rsidP="00AE1DE2">
      <w:r>
        <w:t>C． 谨慎性</w:t>
      </w:r>
    </w:p>
    <w:p w14:paraId="32C2139B" w14:textId="77777777" w:rsidR="00AE1DE2" w:rsidRDefault="00AE1DE2" w:rsidP="00AE1DE2">
      <w:r>
        <w:t>19. 记账凭证核算形式的特点是直接根据各种记账凭证逐笔登记() 。</w:t>
      </w:r>
    </w:p>
    <w:p w14:paraId="5A76FA79" w14:textId="77777777" w:rsidR="00AE1DE2" w:rsidRDefault="00AE1DE2" w:rsidP="00AE1DE2">
      <w:r>
        <w:t>A． 总分类账</w:t>
      </w:r>
    </w:p>
    <w:p w14:paraId="2173D3A5" w14:textId="77777777" w:rsidR="00AE1DE2" w:rsidRDefault="00AE1DE2" w:rsidP="00AE1DE2">
      <w:r>
        <w:t>20. 简单会计分录的特征是() 。</w:t>
      </w:r>
    </w:p>
    <w:p w14:paraId="738B12B1" w14:textId="77777777" w:rsidR="00AE1DE2" w:rsidRDefault="00AE1DE2" w:rsidP="00AE1DE2">
      <w:r>
        <w:t>A． 一借一贷</w:t>
      </w:r>
    </w:p>
    <w:p w14:paraId="39590185" w14:textId="77777777" w:rsidR="00AE1DE2" w:rsidRDefault="00AE1DE2" w:rsidP="00AE1DE2">
      <w:r>
        <w:t>21. 将现金存人银行这笔业务， 按规定应编制() 。</w:t>
      </w:r>
    </w:p>
    <w:p w14:paraId="269C107A" w14:textId="77777777" w:rsidR="00AE1DE2" w:rsidRDefault="00AE1DE2" w:rsidP="00AE1DE2">
      <w:r>
        <w:t>B． 现金付款凭证</w:t>
      </w:r>
    </w:p>
    <w:p w14:paraId="4C30E4E6" w14:textId="77777777" w:rsidR="00AE1DE2" w:rsidRDefault="00AE1DE2" w:rsidP="00AE1DE2">
      <w:r>
        <w:lastRenderedPageBreak/>
        <w:t>22. 利润表中的“净利润” 是根据企业的() 扣除所得税费用后的净额。</w:t>
      </w:r>
    </w:p>
    <w:p w14:paraId="0ACA1776" w14:textId="77777777" w:rsidR="00AE1DE2" w:rsidRDefault="00AE1DE2" w:rsidP="00AE1DE2">
      <w:r>
        <w:t>C． 利润总额</w:t>
      </w:r>
    </w:p>
    <w:p w14:paraId="05F2BD6C" w14:textId="77777777" w:rsidR="00AE1DE2" w:rsidRDefault="00AE1DE2" w:rsidP="00AE1DE2">
      <w:r>
        <w:t>23. 利润是企业在一定期间的() 。</w:t>
      </w:r>
    </w:p>
    <w:p w14:paraId="4C598A83" w14:textId="77777777" w:rsidR="00AE1DE2" w:rsidRDefault="00AE1DE2" w:rsidP="00AE1DE2">
      <w:r>
        <w:t>A． 经营成果</w:t>
      </w:r>
    </w:p>
    <w:p w14:paraId="222398DC" w14:textId="77777777" w:rsidR="00AE1DE2" w:rsidRDefault="00AE1DE2" w:rsidP="00AE1DE2">
      <w:r>
        <w:t>24. 某企业本月 收到 A 公司偿还上月 所欠货款 5000 元存人银行， 下列账务处理中的哪种符合权责发生制要求()</w:t>
      </w:r>
    </w:p>
    <w:p w14:paraId="4AABFE85" w14:textId="77777777" w:rsidR="00AE1DE2" w:rsidRDefault="00AE1DE2" w:rsidP="00AE1DE2">
      <w:r>
        <w:t>D． 借： 银行存款 5000 贷： 应收账款 5000</w:t>
      </w:r>
    </w:p>
    <w:p w14:paraId="435022E9" w14:textId="77777777" w:rsidR="00AE1DE2" w:rsidRDefault="00AE1DE2" w:rsidP="00AE1DE2">
      <w:r>
        <w:t>25. 某企业进材料一批， 买价 15000 元， 运输费 600 元， 入库前整理挑选费 400 元该材料采购成本是()</w:t>
      </w:r>
    </w:p>
    <w:p w14:paraId="74582261" w14:textId="77777777" w:rsidR="00AE1DE2" w:rsidRDefault="00AE1DE2" w:rsidP="00AE1DE2">
      <w:r>
        <w:t>A. 16000 元</w:t>
      </w:r>
    </w:p>
    <w:p w14:paraId="742BC5FE" w14:textId="77777777" w:rsidR="00AE1DE2" w:rsidRDefault="00AE1DE2" w:rsidP="00AE1DE2">
      <w:r>
        <w:t>26. 某企业某年 10 月 份“原材料” 账户期末余额为 100000 元， “库存商品” 账户期末余额为 120000 元， “生产成本”</w:t>
      </w:r>
    </w:p>
    <w:p w14:paraId="4E578AB2" w14:textId="77777777" w:rsidR="00AE1DE2" w:rsidRDefault="00AE1DE2" w:rsidP="00AE1DE2">
      <w:r>
        <w:rPr>
          <w:rFonts w:hint="eastAsia"/>
        </w:rPr>
        <w:t>账户期末余额为</w:t>
      </w:r>
      <w:r>
        <w:t xml:space="preserve"> 30000 元， “固定资产” 账户期末余额为 200000 元, 资产负债表中的存货项目应填入(B)</w:t>
      </w:r>
    </w:p>
    <w:p w14:paraId="0F70BE63" w14:textId="77777777" w:rsidR="00AE1DE2" w:rsidRDefault="00AE1DE2" w:rsidP="00AE1DE2">
      <w:r>
        <w:t>B. 250000 元</w:t>
      </w:r>
    </w:p>
    <w:p w14:paraId="734488C5" w14:textId="77777777" w:rsidR="00AE1DE2" w:rsidRDefault="00AE1DE2" w:rsidP="00AE1DE2">
      <w:r>
        <w:t>28. 目前， 我国会计核算中收付实现制的应用范围是() 。</w:t>
      </w:r>
    </w:p>
    <w:p w14:paraId="273FDF3C" w14:textId="77777777" w:rsidR="00AE1DE2" w:rsidRDefault="00AE1DE2" w:rsidP="00AE1DE2">
      <w:r>
        <w:t>D． 行政单位和事业单位中除经营业务以外的业务</w:t>
      </w:r>
    </w:p>
    <w:p w14:paraId="5863C967" w14:textId="77777777" w:rsidR="00AE1DE2" w:rsidRDefault="00AE1DE2" w:rsidP="00AE1DE2">
      <w:r>
        <w:t>29. 企业结转已销售产品的成本时， 应(B) 。</w:t>
      </w:r>
    </w:p>
    <w:p w14:paraId="07324EA3" w14:textId="77777777" w:rsidR="00AE1DE2" w:rsidRDefault="00AE1DE2" w:rsidP="00AE1DE2">
      <w:r>
        <w:t>B． 贷记“库存商品” 账户</w:t>
      </w:r>
    </w:p>
    <w:p w14:paraId="2FFF6B01" w14:textId="77777777" w:rsidR="00AE1DE2" w:rsidRDefault="00AE1DE2" w:rsidP="00AE1DE2">
      <w:r>
        <w:t>30. 企业用现金支付某职工报销的市内交通费 78 元， 会计人员编制的付款凭证为借记管理费用 87 元， 贷记现金 87 元，</w:t>
      </w:r>
    </w:p>
    <w:p w14:paraId="74B8CA25" w14:textId="77777777" w:rsidR="00AE1DE2" w:rsidRDefault="00AE1DE2" w:rsidP="00AE1DE2">
      <w:r>
        <w:rPr>
          <w:rFonts w:hint="eastAsia"/>
        </w:rPr>
        <w:t>并登记入账。</w:t>
      </w:r>
      <w:r>
        <w:t xml:space="preserve"> 对当年发生的该项记账错误应采用的更正方法是(B) 。</w:t>
      </w:r>
    </w:p>
    <w:p w14:paraId="702FE3E7" w14:textId="77777777" w:rsidR="00AE1DE2" w:rsidRDefault="00AE1DE2" w:rsidP="00AE1DE2">
      <w:r>
        <w:t>B． 红字更正法</w:t>
      </w:r>
    </w:p>
    <w:p w14:paraId="7846F57F" w14:textId="77777777" w:rsidR="00AE1DE2" w:rsidRDefault="00AE1DE2" w:rsidP="00AE1DE2">
      <w:r>
        <w:t>32. 收款凭证左上角“借方科目” 后应填写(B) 科目。</w:t>
      </w:r>
    </w:p>
    <w:p w14:paraId="55450E95" w14:textId="77777777" w:rsidR="00AE1DE2" w:rsidRDefault="00AE1DE2" w:rsidP="00AE1DE2">
      <w:r>
        <w:t>B． 银行存款或库存现金</w:t>
      </w:r>
    </w:p>
    <w:p w14:paraId="554D574C" w14:textId="77777777" w:rsidR="00AE1DE2" w:rsidRDefault="00AE1DE2" w:rsidP="00AE1DE2">
      <w:r>
        <w:t>33. 所有者权益类账户的期末余额是根(C) 计算的 C贷方期末余额=贷方期初余额十贷方本期发生额一借方本期发生额为</w:t>
      </w:r>
    </w:p>
    <w:p w14:paraId="131AF167" w14:textId="77777777" w:rsidR="00AE1DE2" w:rsidRDefault="00AE1DE2" w:rsidP="00AE1DE2">
      <w:r>
        <w:rPr>
          <w:rFonts w:hint="eastAsia"/>
        </w:rPr>
        <w:t>了反映企业库存材料的增减变化及其结存情况，</w:t>
      </w:r>
      <w:r>
        <w:t xml:space="preserve"> 应设置() 账户。</w:t>
      </w:r>
    </w:p>
    <w:p w14:paraId="0BABBA63" w14:textId="77777777" w:rsidR="00AE1DE2" w:rsidRDefault="00AE1DE2" w:rsidP="00AE1DE2">
      <w:r>
        <w:t>B． “原材料”</w:t>
      </w:r>
    </w:p>
    <w:p w14:paraId="561A23C2" w14:textId="77777777" w:rsidR="00AE1DE2" w:rsidRDefault="00AE1DE2" w:rsidP="00AE1DE2">
      <w:r>
        <w:t>35. 未达账项” 是指单位与银行之间由于结算凭证传递的时间不同而造成的() 。</w:t>
      </w:r>
    </w:p>
    <w:p w14:paraId="43DAA15E" w14:textId="77777777" w:rsidR="00AE1DE2" w:rsidRDefault="00AE1DE2" w:rsidP="00AE1DE2">
      <w:r>
        <w:t>A． 一方已经入账， 而另一方尚未登记入账的账项</w:t>
      </w:r>
    </w:p>
    <w:p w14:paraId="356D6F76" w14:textId="77777777" w:rsidR="00AE1DE2" w:rsidRDefault="00AE1DE2" w:rsidP="00AE1DE2">
      <w:r>
        <w:t>36. 我国企业会计准则的制定机构是(C) 。</w:t>
      </w:r>
    </w:p>
    <w:p w14:paraId="4259D350" w14:textId="77777777" w:rsidR="00AE1DE2" w:rsidRDefault="00AE1DE2" w:rsidP="00AE1DE2">
      <w:r>
        <w:t>C． 财政部</w:t>
      </w:r>
    </w:p>
    <w:p w14:paraId="0B0C8EEA" w14:textId="77777777" w:rsidR="00AE1DE2" w:rsidRDefault="00AE1DE2" w:rsidP="00AE1DE2">
      <w:r>
        <w:t>37. 我国企业会计准则分为三个层次， 它们是(C) 。</w:t>
      </w:r>
    </w:p>
    <w:p w14:paraId="7BD35B3B" w14:textId="77777777" w:rsidR="00AE1DE2" w:rsidRDefault="00AE1DE2" w:rsidP="00AE1DE2">
      <w:r>
        <w:t>C． 基本准则、 具体准则和应用指南</w:t>
      </w:r>
    </w:p>
    <w:p w14:paraId="765FD76C" w14:textId="77777777" w:rsidR="00AE1DE2" w:rsidRDefault="00AE1DE2" w:rsidP="00AE1DE2">
      <w:r>
        <w:t>38. 我国现行《会计法》 是从(C) 开始实施的。</w:t>
      </w:r>
    </w:p>
    <w:p w14:paraId="55D84724" w14:textId="77777777" w:rsidR="00AE1DE2" w:rsidRDefault="00AE1DE2" w:rsidP="00AE1DE2">
      <w:r>
        <w:t>C． 1985 年 5 月 1 日</w:t>
      </w:r>
    </w:p>
    <w:p w14:paraId="652E021F" w14:textId="77777777" w:rsidR="00AE1DE2" w:rsidRDefault="00AE1DE2" w:rsidP="00AE1DE2">
      <w:r>
        <w:t>39. 我国最新的企业会计准则实施于() 。</w:t>
      </w:r>
    </w:p>
    <w:p w14:paraId="31145B7E" w14:textId="77777777" w:rsidR="00AE1DE2" w:rsidRDefault="00AE1DE2" w:rsidP="00AE1DE2">
      <w:r>
        <w:t>A． 2007 年</w:t>
      </w:r>
    </w:p>
    <w:p w14:paraId="7506D0C1" w14:textId="77777777" w:rsidR="00AE1DE2" w:rsidRDefault="00AE1DE2" w:rsidP="00AE1DE2">
      <w:r>
        <w:t>40. 下列报表中， 其结构有账户式和报告式的是() 。</w:t>
      </w:r>
    </w:p>
    <w:p w14:paraId="2183701B" w14:textId="77777777" w:rsidR="00AE1DE2" w:rsidRDefault="00AE1DE2" w:rsidP="00AE1DE2">
      <w:r>
        <w:t>B． 资产负债表</w:t>
      </w:r>
    </w:p>
    <w:p w14:paraId="4A70762D" w14:textId="77777777" w:rsidR="00AE1DE2" w:rsidRDefault="00AE1DE2" w:rsidP="00AE1DE2">
      <w:r>
        <w:t>41. 下列不属于对外会计报表的是() 。</w:t>
      </w:r>
    </w:p>
    <w:p w14:paraId="5772894B" w14:textId="77777777" w:rsidR="00AE1DE2" w:rsidRDefault="00AE1DE2" w:rsidP="00AE1DE2">
      <w:r>
        <w:t>B． 产品生产成本表</w:t>
      </w:r>
    </w:p>
    <w:p w14:paraId="6009E021" w14:textId="77777777" w:rsidR="00AE1DE2" w:rsidRDefault="00AE1DE2" w:rsidP="00AE1DE2">
      <w:r>
        <w:t>42. 下列不属于会计核算基本前提的是() ．</w:t>
      </w:r>
    </w:p>
    <w:p w14:paraId="75E842AD" w14:textId="77777777" w:rsidR="00AE1DE2" w:rsidRDefault="00AE1DE2" w:rsidP="00AE1DE2">
      <w:r>
        <w:lastRenderedPageBreak/>
        <w:t>A． 历史成本</w:t>
      </w:r>
    </w:p>
    <w:p w14:paraId="6A52EE3E" w14:textId="77777777" w:rsidR="00AE1DE2" w:rsidRDefault="00AE1DE2" w:rsidP="00AE1DE2">
      <w:r>
        <w:t>43. 下列不属于会计要素的是() 。</w:t>
      </w:r>
    </w:p>
    <w:p w14:paraId="0A8AA30F" w14:textId="77777777" w:rsidR="00AE1DE2" w:rsidRDefault="00AE1DE2" w:rsidP="00AE1DE2">
      <w:r>
        <w:t>B． 成本</w:t>
      </w:r>
    </w:p>
    <w:p w14:paraId="039E2476" w14:textId="77777777" w:rsidR="00AE1DE2" w:rsidRDefault="00AE1DE2" w:rsidP="00AE1DE2">
      <w:r>
        <w:t>44. 下列各项中， 属于会计法律的是() 。</w:t>
      </w:r>
    </w:p>
    <w:p w14:paraId="64E96435" w14:textId="77777777" w:rsidR="00AE1DE2" w:rsidRDefault="00AE1DE2" w:rsidP="00AE1DE2">
      <w:r>
        <w:t>C． 《中华人民共和国会计法》</w:t>
      </w:r>
    </w:p>
    <w:p w14:paraId="68B63EEF" w14:textId="77777777" w:rsidR="00AE1DE2" w:rsidRDefault="00AE1DE2" w:rsidP="00AE1DE2">
      <w:r>
        <w:t>45. 下列各项中属于流动资产的有() 。</w:t>
      </w:r>
    </w:p>
    <w:p w14:paraId="3299566E" w14:textId="77777777" w:rsidR="00AE1DE2" w:rsidRDefault="00AE1DE2" w:rsidP="00AE1DE2">
      <w:r>
        <w:t>A． 应收账款</w:t>
      </w:r>
    </w:p>
    <w:p w14:paraId="3F957A40" w14:textId="77777777" w:rsidR="00AE1DE2" w:rsidRDefault="00AE1DE2" w:rsidP="00AE1DE2">
      <w:r>
        <w:t>46. 下列各项中属于所有者权益的是() 。</w:t>
      </w:r>
    </w:p>
    <w:p w14:paraId="647FBD3E" w14:textId="77777777" w:rsidR="00AE1DE2" w:rsidRDefault="00AE1DE2" w:rsidP="00AE1DE2">
      <w:r>
        <w:t>D． 未分配利润</w:t>
      </w:r>
    </w:p>
    <w:p w14:paraId="138BE51E" w14:textId="77777777" w:rsidR="00AE1DE2" w:rsidRDefault="00AE1DE2" w:rsidP="00AE1DE2">
      <w:r>
        <w:t>47. 下列各项中应建立备查簿登记的是() 。</w:t>
      </w:r>
    </w:p>
    <w:p w14:paraId="78E17175" w14:textId="77777777" w:rsidR="00AE1DE2" w:rsidRDefault="00AE1DE2" w:rsidP="00AE1DE2">
      <w:r>
        <w:t>B． 经营性租人固定资产</w:t>
      </w:r>
    </w:p>
    <w:p w14:paraId="7BCA933B" w14:textId="77777777" w:rsidR="00AE1DE2" w:rsidRDefault="00AE1DE2" w:rsidP="00AE1DE2">
      <w:r>
        <w:t>48. 下列经济业务中， 会引起一项负债减少， 而另一项负债增加的经济业务是() 。</w:t>
      </w:r>
    </w:p>
    <w:p w14:paraId="257F36D8" w14:textId="77777777" w:rsidR="00AE1DE2" w:rsidRDefault="00AE1DE2" w:rsidP="00AE1DE2">
      <w:r>
        <w:t>A． 以银行借款偿还应付账款</w:t>
      </w:r>
    </w:p>
    <w:p w14:paraId="1C67D26A" w14:textId="77777777" w:rsidR="00AE1DE2" w:rsidRDefault="00AE1DE2" w:rsidP="00AE1DE2">
      <w:r>
        <w:t>49. 下列明细账中， 可以采用数量金额式账页的是(C) 。</w:t>
      </w:r>
    </w:p>
    <w:p w14:paraId="55FFED18" w14:textId="77777777" w:rsidR="00AE1DE2" w:rsidRDefault="00AE1DE2" w:rsidP="00AE1DE2">
      <w:r>
        <w:t>C． 库存商品明细分类账</w:t>
      </w:r>
    </w:p>
    <w:p w14:paraId="5637A196" w14:textId="77777777" w:rsidR="00AE1DE2" w:rsidRDefault="00AE1DE2" w:rsidP="00AE1DE2">
      <w:r>
        <w:t>50. 下列人员工资中， 通过“管理费用” 科目核算的是(A) 。</w:t>
      </w:r>
    </w:p>
    <w:p w14:paraId="2F3ED89A" w14:textId="77777777" w:rsidR="00AE1DE2" w:rsidRDefault="00AE1DE2" w:rsidP="00AE1DE2">
      <w:r>
        <w:t>A． 企业管理人员工资</w:t>
      </w:r>
    </w:p>
    <w:p w14:paraId="19084F02" w14:textId="77777777" w:rsidR="00AE1DE2" w:rsidRDefault="00AE1DE2" w:rsidP="00AE1DE2">
      <w:r>
        <w:t>51. 下列属于制造企业其他业务收入的是() 。</w:t>
      </w:r>
    </w:p>
    <w:p w14:paraId="6ECBC901" w14:textId="77777777" w:rsidR="00AE1DE2" w:rsidRDefault="00AE1DE2" w:rsidP="00AE1DE2">
      <w:r>
        <w:t>D． 出售材料收入</w:t>
      </w:r>
    </w:p>
    <w:p w14:paraId="1AEB1DEE" w14:textId="77777777" w:rsidR="00AE1DE2" w:rsidRDefault="00AE1DE2" w:rsidP="00AE1DE2">
      <w:r>
        <w:t>52. 下列项目中属于营业外收入的是() 。</w:t>
      </w:r>
    </w:p>
    <w:p w14:paraId="48E802F6" w14:textId="77777777" w:rsidR="00AE1DE2" w:rsidRDefault="00AE1DE2" w:rsidP="00AE1DE2">
      <w:r>
        <w:t>C 固定资产出售净收益</w:t>
      </w:r>
    </w:p>
    <w:p w14:paraId="07C6667F" w14:textId="77777777" w:rsidR="00AE1DE2" w:rsidRDefault="00AE1DE2" w:rsidP="00AE1DE2">
      <w:r>
        <w:t>53. 下列引起资产内部此增彼减的交易、 事项是(C) 。</w:t>
      </w:r>
    </w:p>
    <w:p w14:paraId="6156C26B" w14:textId="77777777" w:rsidR="00AE1DE2" w:rsidRDefault="00AE1DE2" w:rsidP="00AE1DE2">
      <w:r>
        <w:t>C． 收回赊销款存入银行</w:t>
      </w:r>
    </w:p>
    <w:p w14:paraId="586D6A1F" w14:textId="77777777" w:rsidR="00AE1DE2" w:rsidRDefault="00AE1DE2" w:rsidP="00AE1DE2">
      <w:r>
        <w:t>54. 下列账簿中可以采用卡片账的是(D) 。</w:t>
      </w:r>
    </w:p>
    <w:p w14:paraId="788D0CA3" w14:textId="77777777" w:rsidR="00AE1DE2" w:rsidRDefault="00AE1DE2" w:rsidP="00AE1DE2">
      <w:r>
        <w:t>D. 固定资产明细账</w:t>
      </w:r>
    </w:p>
    <w:p w14:paraId="562AC033" w14:textId="77777777" w:rsidR="00AE1DE2" w:rsidRDefault="00AE1DE2" w:rsidP="00AE1DE2">
      <w:r>
        <w:t>55. 下列账户中， 期末需直接结转到“本年利润” 账户的是() 。</w:t>
      </w:r>
    </w:p>
    <w:p w14:paraId="411C4F73" w14:textId="77777777" w:rsidR="00AE1DE2" w:rsidRDefault="00AE1DE2" w:rsidP="00AE1DE2">
      <w:r>
        <w:t>A. 管理费用</w:t>
      </w:r>
    </w:p>
    <w:p w14:paraId="7620D055" w14:textId="77777777" w:rsidR="00AE1DE2" w:rsidRDefault="00AE1DE2" w:rsidP="00AE1DE2">
      <w:r>
        <w:t>56. 下列账户中与负债类账户结构相同的是() 。</w:t>
      </w:r>
    </w:p>
    <w:p w14:paraId="63E539BF" w14:textId="77777777" w:rsidR="00AE1DE2" w:rsidRDefault="00AE1DE2" w:rsidP="00AE1DE2">
      <w:r>
        <w:t>B． 所有者权益类账户</w:t>
      </w:r>
    </w:p>
    <w:p w14:paraId="6BE551BD" w14:textId="77777777" w:rsidR="00AE1DE2" w:rsidRDefault="00AE1DE2" w:rsidP="00AE1DE2">
      <w:r>
        <w:t>57. 下列账户中与负债账户结构相同的是() 账户。</w:t>
      </w:r>
    </w:p>
    <w:p w14:paraId="577DBB71" w14:textId="77777777" w:rsidR="00AE1DE2" w:rsidRDefault="00AE1DE2" w:rsidP="00AE1DE2">
      <w:r>
        <w:t>D． 所有者权益</w:t>
      </w:r>
    </w:p>
    <w:p w14:paraId="0D8CBA97" w14:textId="77777777" w:rsidR="00AE1DE2" w:rsidRDefault="00AE1DE2" w:rsidP="00AE1DE2">
      <w:r>
        <w:t>58. 限额领料单属于(D) 。</w:t>
      </w:r>
    </w:p>
    <w:p w14:paraId="6ADEF2D8" w14:textId="77777777" w:rsidR="00AE1DE2" w:rsidRDefault="00AE1DE2" w:rsidP="00AE1DE2">
      <w:r>
        <w:t>D． 累计凭证</w:t>
      </w:r>
    </w:p>
    <w:p w14:paraId="061726F5" w14:textId="77777777" w:rsidR="00AE1DE2" w:rsidRDefault="00AE1DE2" w:rsidP="00AE1DE2">
      <w:r>
        <w:t>59. 已知某企业营业收入 300 万元， 营业成本 200 万， 管理费用 20 万元， 财务费用 10 万元， 销售费用 5 万元， 营业外</w:t>
      </w:r>
    </w:p>
    <w:p w14:paraId="413E3A6E" w14:textId="77777777" w:rsidR="00AE1DE2" w:rsidRDefault="00AE1DE2" w:rsidP="00AE1DE2">
      <w:r>
        <w:rPr>
          <w:rFonts w:hint="eastAsia"/>
        </w:rPr>
        <w:t>收入</w:t>
      </w:r>
      <w:r>
        <w:t xml:space="preserve"> 8 万元。 填人利润表中的营业利润是(B) 。</w:t>
      </w:r>
    </w:p>
    <w:p w14:paraId="0B5454FF" w14:textId="77777777" w:rsidR="00AE1DE2" w:rsidRDefault="00AE1DE2" w:rsidP="00AE1DE2">
      <w:r>
        <w:t>B. 65 万元</w:t>
      </w:r>
    </w:p>
    <w:p w14:paraId="3D4D759B" w14:textId="77777777" w:rsidR="00AE1DE2" w:rsidRDefault="00AE1DE2" w:rsidP="00AE1DE2">
      <w:r>
        <w:t>60. 以下各账户中属于费用账户的是(D) 。</w:t>
      </w:r>
    </w:p>
    <w:p w14:paraId="5FA59346" w14:textId="77777777" w:rsidR="00AE1DE2" w:rsidRDefault="00AE1DE2" w:rsidP="00AE1DE2">
      <w:r>
        <w:t>D． 财务费用</w:t>
      </w:r>
    </w:p>
    <w:p w14:paraId="6E0FC7B5" w14:textId="77777777" w:rsidR="00AE1DE2" w:rsidRDefault="00AE1DE2" w:rsidP="00AE1DE2">
      <w:r>
        <w:t>61. 应收账款” 账户所属明细账户期末如果出现贷方余额， 应填人资产负债表的项目是(B) 。</w:t>
      </w:r>
    </w:p>
    <w:p w14:paraId="6E6D5E71" w14:textId="77777777" w:rsidR="00AE1DE2" w:rsidRDefault="00AE1DE2" w:rsidP="00AE1DE2">
      <w:r>
        <w:t>B. 预收账款</w:t>
      </w:r>
    </w:p>
    <w:p w14:paraId="74CD0045" w14:textId="77777777" w:rsidR="00AE1DE2" w:rsidRDefault="00AE1DE2" w:rsidP="00AE1DE2">
      <w:r>
        <w:t>62. 在财产所有权与管理权相分离情况下， 会计的根本目标是() 。</w:t>
      </w:r>
    </w:p>
    <w:p w14:paraId="77905491" w14:textId="77777777" w:rsidR="00AE1DE2" w:rsidRDefault="00AE1DE2" w:rsidP="00AE1DE2">
      <w:r>
        <w:t>C． 完成受托责任</w:t>
      </w:r>
    </w:p>
    <w:p w14:paraId="77094877" w14:textId="77777777" w:rsidR="00AE1DE2" w:rsidRDefault="00AE1DE2" w:rsidP="00AE1DE2">
      <w:r>
        <w:t>63. 在供应过程中， 在实际成本法下， 用来归集材料买价和采购费用， 计算材料采购成</w:t>
      </w:r>
      <w:r>
        <w:lastRenderedPageBreak/>
        <w:t>本的账户是(A) 。</w:t>
      </w:r>
    </w:p>
    <w:p w14:paraId="3A2DFEEF" w14:textId="77777777" w:rsidR="00AE1DE2" w:rsidRDefault="00AE1DE2" w:rsidP="00AE1DE2">
      <w:r>
        <w:t>A. “在途物资”</w:t>
      </w:r>
    </w:p>
    <w:p w14:paraId="1199DA7D" w14:textId="77777777" w:rsidR="00AE1DE2" w:rsidRDefault="00AE1DE2" w:rsidP="00AE1DE2">
      <w:r>
        <w:t>64. 在借贷记账法下， 下列各项中说法正确的是(C) 。</w:t>
      </w:r>
    </w:p>
    <w:p w14:paraId="565FA1B6" w14:textId="77777777" w:rsidR="00AE1DE2" w:rsidRDefault="00AE1DE2" w:rsidP="00AE1DE2">
      <w:r>
        <w:t>C． 资产类账户借方登记增加额</w:t>
      </w:r>
    </w:p>
    <w:p w14:paraId="2DCB94B7" w14:textId="77777777" w:rsidR="00AE1DE2" w:rsidRDefault="00AE1DE2" w:rsidP="00AE1DE2">
      <w:r>
        <w:t>65. 在借贷记账法下， 资产类账户的结构特点是() 。</w:t>
      </w:r>
    </w:p>
    <w:p w14:paraId="761502E6" w14:textId="77777777" w:rsidR="00AE1DE2" w:rsidRDefault="00AE1DE2" w:rsidP="00AE1DE2">
      <w:r>
        <w:t>C． 借方记增加， 贷方记减少， 余额在借方</w:t>
      </w:r>
    </w:p>
    <w:p w14:paraId="1F1D2A44" w14:textId="77777777" w:rsidR="00AE1DE2" w:rsidRDefault="00AE1DE2" w:rsidP="00AE1DE2">
      <w:r>
        <w:t>66. 在借贷记账法中， 账户的哪一方记录增加数， 哪一方记录减少数是由() 决定的。</w:t>
      </w:r>
    </w:p>
    <w:p w14:paraId="3CEB3E28" w14:textId="77777777" w:rsidR="00AE1DE2" w:rsidRDefault="00AE1DE2" w:rsidP="00AE1DE2">
      <w:r>
        <w:t>B． 账户性质</w:t>
      </w:r>
    </w:p>
    <w:p w14:paraId="27BC5B00" w14:textId="77777777" w:rsidR="00AE1DE2" w:rsidRDefault="00AE1DE2" w:rsidP="00AE1DE2">
      <w:r>
        <w:t>67. 在实地盘存制下， 平时在账簿中对财产物资() 。</w:t>
      </w:r>
    </w:p>
    <w:p w14:paraId="7FFBDA00" w14:textId="77777777" w:rsidR="00AE1DE2" w:rsidRDefault="00AE1DE2" w:rsidP="00AE1DE2">
      <w:r>
        <w:t>A． 只记增加数， 不记减少数</w:t>
      </w:r>
    </w:p>
    <w:p w14:paraId="7BE72B61" w14:textId="77777777" w:rsidR="00AE1DE2" w:rsidRDefault="00AE1DE2" w:rsidP="00AE1DE2">
      <w:r>
        <w:t>68. 在实际成本法下， 用来归集记人材料买价和采购费用， 计算材料采购成本的账户是(C) 。</w:t>
      </w:r>
    </w:p>
    <w:p w14:paraId="6E783254" w14:textId="77777777" w:rsidR="00AE1DE2" w:rsidRDefault="00AE1DE2" w:rsidP="00AE1DE2">
      <w:r>
        <w:t>C. “在途物资”</w:t>
      </w:r>
    </w:p>
    <w:p w14:paraId="142FB7BB" w14:textId="77777777" w:rsidR="00AE1DE2" w:rsidRDefault="00AE1DE2" w:rsidP="00AE1DE2">
      <w:r>
        <w:t>69. 在下列账户中， 期末需直接结转到“本年利润” 账户的是() 。</w:t>
      </w:r>
    </w:p>
    <w:p w14:paraId="05A8341D" w14:textId="77777777" w:rsidR="00AE1DE2" w:rsidRDefault="00AE1DE2" w:rsidP="00AE1DE2">
      <w:r>
        <w:t>B． 管理费用</w:t>
      </w:r>
    </w:p>
    <w:p w14:paraId="20E3F256" w14:textId="77777777" w:rsidR="00AE1DE2" w:rsidRDefault="00AE1DE2" w:rsidP="00AE1DE2">
      <w:r>
        <w:t>70. 在下列账户中与负债账户结构相同的是() 账户。</w:t>
      </w:r>
    </w:p>
    <w:p w14:paraId="63D490C0" w14:textId="77777777" w:rsidR="00AE1DE2" w:rsidRDefault="00AE1DE2" w:rsidP="00AE1DE2">
      <w:r>
        <w:t>D． 所有者权益</w:t>
      </w:r>
    </w:p>
    <w:p w14:paraId="6CC208D6" w14:textId="77777777" w:rsidR="00AE1DE2" w:rsidRDefault="00AE1DE2" w:rsidP="00AE1DE2">
      <w:r>
        <w:t>71. 张华是公司的总经理， 其出差报销差旅费 10000 元， 应记入(D) 账户。</w:t>
      </w:r>
    </w:p>
    <w:p w14:paraId="6AD9F9F1" w14:textId="77777777" w:rsidR="00AE1DE2" w:rsidRDefault="00AE1DE2" w:rsidP="00AE1DE2">
      <w:r>
        <w:t>D. 管理费用</w:t>
      </w:r>
    </w:p>
    <w:p w14:paraId="47568AA9" w14:textId="77777777" w:rsidR="00AE1DE2" w:rsidRDefault="00AE1DE2" w:rsidP="00AE1DE2">
      <w:r>
        <w:t>72. 账户是根据() 在账簿中开设的记账单元。</w:t>
      </w:r>
    </w:p>
    <w:p w14:paraId="5E1255D3" w14:textId="77777777" w:rsidR="00AE1DE2" w:rsidRDefault="00AE1DE2" w:rsidP="00AE1DE2">
      <w:r>
        <w:t>C． 会计科目</w:t>
      </w:r>
    </w:p>
    <w:p w14:paraId="00737718" w14:textId="77777777" w:rsidR="00AE1DE2" w:rsidRDefault="00AE1DE2" w:rsidP="00AE1DE2">
      <w:r>
        <w:t>73. 账户中各项金额的关系可以用() 表示。</w:t>
      </w:r>
    </w:p>
    <w:p w14:paraId="68AC755C" w14:textId="77777777" w:rsidR="00AE1DE2" w:rsidRDefault="00AE1DE2" w:rsidP="00AE1DE2">
      <w:r>
        <w:t>A． 期末余额一期初余额十本期增加发生额一本期减少发生额</w:t>
      </w:r>
    </w:p>
    <w:p w14:paraId="3B1F399E" w14:textId="77777777" w:rsidR="00AE1DE2" w:rsidRDefault="00AE1DE2" w:rsidP="00AE1DE2">
      <w:r>
        <w:t>74. 正确的会计等式是() 。</w:t>
      </w:r>
    </w:p>
    <w:p w14:paraId="37F2369E" w14:textId="77777777" w:rsidR="00AE1DE2" w:rsidRDefault="00AE1DE2" w:rsidP="00AE1DE2">
      <w:r>
        <w:t>C． 资产=负债十所有者权益</w:t>
      </w:r>
    </w:p>
    <w:p w14:paraId="62262B88" w14:textId="77777777" w:rsidR="00AE1DE2" w:rsidRDefault="00AE1DE2" w:rsidP="00AE1DE2">
      <w:r>
        <w:t>75. 支付职工差旅费发生的现金流出属于(C) 。</w:t>
      </w:r>
    </w:p>
    <w:p w14:paraId="6D60DBF7" w14:textId="77777777" w:rsidR="00AE1DE2" w:rsidRDefault="00AE1DE2" w:rsidP="00AE1DE2">
      <w:r>
        <w:t>C. 经营活动的现金流出</w:t>
      </w:r>
    </w:p>
    <w:p w14:paraId="37E39196" w14:textId="77777777" w:rsidR="00AE1DE2" w:rsidRDefault="00AE1DE2" w:rsidP="00AE1DE2">
      <w:r>
        <w:t>76. 资产负债表结构设置的依据是(C) 。</w:t>
      </w:r>
    </w:p>
    <w:p w14:paraId="3054EEE6" w14:textId="77777777" w:rsidR="00AE1DE2" w:rsidRDefault="00AE1DE2" w:rsidP="00AE1DE2">
      <w:r>
        <w:t>C． 资产=负债十所有者权益</w:t>
      </w:r>
    </w:p>
    <w:p w14:paraId="455DCB5D" w14:textId="77777777" w:rsidR="00AE1DE2" w:rsidRDefault="00AE1DE2" w:rsidP="00AE1DE2">
      <w:r>
        <w:t>77. 资产负债表是反映企业(D) 财务状况的报表。</w:t>
      </w:r>
    </w:p>
    <w:p w14:paraId="3A4F9882" w14:textId="77777777" w:rsidR="00AE1DE2" w:rsidRDefault="00AE1DE2" w:rsidP="00AE1DE2">
      <w:r>
        <w:t>D. 某一特定日期</w:t>
      </w:r>
    </w:p>
    <w:p w14:paraId="1A9A9862" w14:textId="77777777" w:rsidR="00AE1DE2" w:rsidRDefault="00AE1DE2" w:rsidP="00AE1DE2">
      <w:r>
        <w:rPr>
          <w:rFonts w:hint="eastAsia"/>
        </w:rPr>
        <w:t>多项选择</w:t>
      </w:r>
    </w:p>
    <w:p w14:paraId="37D4A352" w14:textId="77777777" w:rsidR="00AE1DE2" w:rsidRDefault="00AE1DE2" w:rsidP="00AE1DE2">
      <w:r>
        <w:t>78. 财产清查中应采用实地盘点法进行清查的资产主要有()</w:t>
      </w:r>
    </w:p>
    <w:p w14:paraId="738A51B5" w14:textId="77777777" w:rsidR="00AE1DE2" w:rsidRDefault="00AE1DE2" w:rsidP="00AE1DE2">
      <w:r>
        <w:t>A． 固定资产 B． 产成品 D． 库存现金</w:t>
      </w:r>
    </w:p>
    <w:p w14:paraId="1C6D938D" w14:textId="77777777" w:rsidR="00AE1DE2" w:rsidRDefault="00AE1DE2" w:rsidP="00AE1DE2">
      <w:r>
        <w:t>79. 财务报表按其编报时间不同， 可分为() 。</w:t>
      </w:r>
    </w:p>
    <w:p w14:paraId="32C2595F" w14:textId="77777777" w:rsidR="00AE1DE2" w:rsidRDefault="00AE1DE2" w:rsidP="00AE1DE2">
      <w:r>
        <w:t>C 年度报表 D． 中期报表</w:t>
      </w:r>
    </w:p>
    <w:p w14:paraId="64EB607C" w14:textId="77777777" w:rsidR="00AE1DE2" w:rsidRDefault="00AE1DE2" w:rsidP="00AE1DE2">
      <w:r>
        <w:t>80. 对账包括() 。</w:t>
      </w:r>
    </w:p>
    <w:p w14:paraId="34E1601F" w14:textId="77777777" w:rsidR="00AE1DE2" w:rsidRDefault="00AE1DE2" w:rsidP="00AE1DE2">
      <w:r>
        <w:t>C． 账簿与凭证核对 D． 账簿与账簿核对 E． 账簿与实物核对</w:t>
      </w:r>
    </w:p>
    <w:p w14:paraId="45314E64" w14:textId="77777777" w:rsidR="00AE1DE2" w:rsidRDefault="00AE1DE2" w:rsidP="00AE1DE2">
      <w:r>
        <w:t>81. 费用的发生可能会引起(ABC) 。</w:t>
      </w:r>
    </w:p>
    <w:p w14:paraId="0F9936F6" w14:textId="77777777" w:rsidR="00AE1DE2" w:rsidRDefault="00AE1DE2" w:rsidP="00AE1DE2">
      <w:r>
        <w:t>A. 负债的增加 B． 资产的减少 C． 所有者权益的减少</w:t>
      </w:r>
    </w:p>
    <w:p w14:paraId="03DE2CAD" w14:textId="77777777" w:rsidR="00AE1DE2" w:rsidRDefault="00AE1DE2" w:rsidP="00AE1DE2">
      <w:r>
        <w:t>82. 关于“本年利润” 账户， 下列说法正确的是() 。</w:t>
      </w:r>
    </w:p>
    <w:p w14:paraId="7D6489E3" w14:textId="77777777" w:rsidR="00AE1DE2" w:rsidRDefault="00AE1DE2" w:rsidP="00AE1DE2">
      <w:r>
        <w:t>A． 借方登记期末转入的各项费用</w:t>
      </w:r>
    </w:p>
    <w:p w14:paraId="150ACDA4" w14:textId="77777777" w:rsidR="00AE1DE2" w:rsidRDefault="00AE1DE2" w:rsidP="00AE1DE2">
      <w:r>
        <w:t>B． 贷方登记期末转入的各项收入</w:t>
      </w:r>
    </w:p>
    <w:p w14:paraId="5A7FCFF0" w14:textId="77777777" w:rsidR="00AE1DE2" w:rsidRDefault="00AE1DE2" w:rsidP="00AE1DE2">
      <w:r>
        <w:t>C． 贷方余额为本年实现的利润额</w:t>
      </w:r>
    </w:p>
    <w:p w14:paraId="74590F56" w14:textId="77777777" w:rsidR="00AE1DE2" w:rsidRDefault="00AE1DE2" w:rsidP="00AE1DE2">
      <w:r>
        <w:t>D． 借方余额为本年发生的亏损额</w:t>
      </w:r>
    </w:p>
    <w:p w14:paraId="17AE5EB0" w14:textId="77777777" w:rsidR="00AE1DE2" w:rsidRDefault="00AE1DE2" w:rsidP="00AE1DE2">
      <w:r>
        <w:lastRenderedPageBreak/>
        <w:t>E． 年终结算后无余额</w:t>
      </w:r>
    </w:p>
    <w:p w14:paraId="177356F0" w14:textId="77777777" w:rsidR="00AE1DE2" w:rsidRDefault="00AE1DE2" w:rsidP="00AE1DE2">
      <w:r>
        <w:t>83. 会计方法应包括( ) 。</w:t>
      </w:r>
    </w:p>
    <w:p w14:paraId="3EDAF63A" w14:textId="77777777" w:rsidR="00AE1DE2" w:rsidRDefault="00AE1DE2" w:rsidP="00AE1DE2">
      <w:r>
        <w:t>A． 会计核算方法</w:t>
      </w:r>
    </w:p>
    <w:p w14:paraId="7124DC05" w14:textId="77777777" w:rsidR="00AE1DE2" w:rsidRDefault="00AE1DE2" w:rsidP="00AE1DE2">
      <w:r>
        <w:t>B． 会计分析方法</w:t>
      </w:r>
    </w:p>
    <w:p w14:paraId="2E199A90" w14:textId="77777777" w:rsidR="00AE1DE2" w:rsidRDefault="00AE1DE2" w:rsidP="00AE1DE2">
      <w:r>
        <w:t>C． 会计预测方法</w:t>
      </w:r>
    </w:p>
    <w:p w14:paraId="274B4BC6" w14:textId="77777777" w:rsidR="00AE1DE2" w:rsidRDefault="00AE1DE2" w:rsidP="00AE1DE2">
      <w:r>
        <w:t>D． 会计决策方法</w:t>
      </w:r>
    </w:p>
    <w:p w14:paraId="0EA6AD05" w14:textId="77777777" w:rsidR="00AE1DE2" w:rsidRDefault="00AE1DE2" w:rsidP="00AE1DE2">
      <w:r>
        <w:t>E． 会计考评方法</w:t>
      </w:r>
    </w:p>
    <w:p w14:paraId="2B48543C" w14:textId="77777777" w:rsidR="00AE1DE2" w:rsidRDefault="00AE1DE2" w:rsidP="00AE1DE2">
      <w:r>
        <w:t>84. 会计核算方法包括( ) 。</w:t>
      </w:r>
    </w:p>
    <w:p w14:paraId="10D45D36" w14:textId="77777777" w:rsidR="00AE1DE2" w:rsidRDefault="00AE1DE2" w:rsidP="00AE1DE2">
      <w:r>
        <w:t>A． 填制和审核凭证</w:t>
      </w:r>
    </w:p>
    <w:p w14:paraId="3E08AB2C" w14:textId="77777777" w:rsidR="00AE1DE2" w:rsidRDefault="00AE1DE2" w:rsidP="00AE1DE2">
      <w:r>
        <w:t>B． 登记账簿</w:t>
      </w:r>
    </w:p>
    <w:p w14:paraId="6D9B868E" w14:textId="77777777" w:rsidR="00AE1DE2" w:rsidRDefault="00AE1DE2" w:rsidP="00AE1DE2">
      <w:r>
        <w:t>C． 成本计算</w:t>
      </w:r>
    </w:p>
    <w:p w14:paraId="0285F20C" w14:textId="77777777" w:rsidR="00AE1DE2" w:rsidRDefault="00AE1DE2" w:rsidP="00AE1DE2">
      <w:r>
        <w:t>D． 编制财务报表</w:t>
      </w:r>
    </w:p>
    <w:p w14:paraId="67A35E98" w14:textId="77777777" w:rsidR="00AE1DE2" w:rsidRDefault="00AE1DE2" w:rsidP="00AE1DE2">
      <w:r>
        <w:t>E． 财产清查</w:t>
      </w:r>
    </w:p>
    <w:p w14:paraId="0170DBD2" w14:textId="77777777" w:rsidR="00AE1DE2" w:rsidRDefault="00AE1DE2" w:rsidP="00AE1DE2">
      <w:r>
        <w:t>85. 会计核算是指会计工作收集、 加工， 储存和揭示会计信息的过程， 这个过程由以下几个环节构成(ABCD) 。</w:t>
      </w:r>
    </w:p>
    <w:p w14:paraId="61ADAF4D" w14:textId="77777777" w:rsidR="00AE1DE2" w:rsidRDefault="00AE1DE2" w:rsidP="00AE1DE2">
      <w:r>
        <w:t>A． 记录 B． 报告</w:t>
      </w:r>
    </w:p>
    <w:p w14:paraId="5F2AF6A9" w14:textId="77777777" w:rsidR="00AE1DE2" w:rsidRDefault="00AE1DE2" w:rsidP="00AE1DE2">
      <w:r>
        <w:t>C． 确认 D． 计量</w:t>
      </w:r>
    </w:p>
    <w:p w14:paraId="0E45A6F6" w14:textId="77777777" w:rsidR="00AE1DE2" w:rsidRDefault="00AE1DE2" w:rsidP="00AE1DE2">
      <w:r>
        <w:t>86. 会计计量的属性有() 。</w:t>
      </w:r>
    </w:p>
    <w:p w14:paraId="2122DE9F" w14:textId="77777777" w:rsidR="00AE1DE2" w:rsidRDefault="00AE1DE2" w:rsidP="00AE1DE2">
      <w:r>
        <w:t>A． 历史成本 B． 重置成本</w:t>
      </w:r>
    </w:p>
    <w:p w14:paraId="51C33687" w14:textId="77777777" w:rsidR="00AE1DE2" w:rsidRDefault="00AE1DE2" w:rsidP="00AE1DE2">
      <w:r>
        <w:t>C． 可变现净值 D． 现值</w:t>
      </w:r>
    </w:p>
    <w:p w14:paraId="490FBECC" w14:textId="77777777" w:rsidR="00AE1DE2" w:rsidRDefault="00AE1DE2" w:rsidP="00AE1DE2">
      <w:r>
        <w:t>E． 公允价值</w:t>
      </w:r>
    </w:p>
    <w:p w14:paraId="7C176535" w14:textId="77777777" w:rsidR="00AE1DE2" w:rsidRDefault="00AE1DE2" w:rsidP="00AE1DE2">
      <w:r>
        <w:t>87. 借贷记账法下的试算平衡公式有() 。</w:t>
      </w:r>
    </w:p>
    <w:p w14:paraId="28929EF0" w14:textId="77777777" w:rsidR="00AE1DE2" w:rsidRDefault="00AE1DE2" w:rsidP="00AE1DE2">
      <w:r>
        <w:t>A 全部账户借方发生额合计一全部账户贷方发生额合计</w:t>
      </w:r>
    </w:p>
    <w:p w14:paraId="1BE81A42" w14:textId="77777777" w:rsidR="00AE1DE2" w:rsidRDefault="00AE1DE2" w:rsidP="00AE1DE2">
      <w:r>
        <w:t>B 全部账户借方余额合计一全部账户贷方余额合计</w:t>
      </w:r>
    </w:p>
    <w:p w14:paraId="32440AE1" w14:textId="77777777" w:rsidR="00AE1DE2" w:rsidRDefault="00AE1DE2" w:rsidP="00AE1DE2">
      <w:r>
        <w:t>88. 借贷记账法中的“借” 字表示() 。</w:t>
      </w:r>
    </w:p>
    <w:p w14:paraId="7762165A" w14:textId="77777777" w:rsidR="00AE1DE2" w:rsidRDefault="00AE1DE2" w:rsidP="00AE1DE2">
      <w:r>
        <w:t>A. 资产的增加 B． 负债的减少</w:t>
      </w:r>
    </w:p>
    <w:p w14:paraId="090078E1" w14:textId="77777777" w:rsidR="00AE1DE2" w:rsidRDefault="00AE1DE2" w:rsidP="00AE1DE2">
      <w:r>
        <w:t>C． 收入的转销 D． 费用成本的增加</w:t>
      </w:r>
    </w:p>
    <w:p w14:paraId="7229FEB7" w14:textId="77777777" w:rsidR="00AE1DE2" w:rsidRDefault="00AE1DE2" w:rsidP="00AE1DE2">
      <w:r>
        <w:t>89. 利润表中的“营业收入” 应根据() 之和来填列。</w:t>
      </w:r>
    </w:p>
    <w:p w14:paraId="501DAE69" w14:textId="77777777" w:rsidR="00AE1DE2" w:rsidRDefault="00AE1DE2" w:rsidP="00AE1DE2">
      <w:r>
        <w:t>A． 主营业务收入</w:t>
      </w:r>
    </w:p>
    <w:p w14:paraId="1DB8DCC5" w14:textId="77777777" w:rsidR="00AE1DE2" w:rsidRDefault="00AE1DE2" w:rsidP="00AE1DE2">
      <w:r>
        <w:t>B． 其他业务收入</w:t>
      </w:r>
    </w:p>
    <w:p w14:paraId="57FA3740" w14:textId="77777777" w:rsidR="00AE1DE2" w:rsidRDefault="00AE1DE2" w:rsidP="00AE1DE2">
      <w:r>
        <w:t>90. 每一笔会计分录都包括(ACD) 。</w:t>
      </w:r>
    </w:p>
    <w:p w14:paraId="3526693E" w14:textId="77777777" w:rsidR="00AE1DE2" w:rsidRDefault="00AE1DE2" w:rsidP="00AE1DE2">
      <w:r>
        <w:t>A． 金额 C． 账户名称 D． 记账方向</w:t>
      </w:r>
    </w:p>
    <w:p w14:paraId="1DA044F2" w14:textId="77777777" w:rsidR="00AE1DE2" w:rsidRDefault="00AE1DE2" w:rsidP="00AE1DE2">
      <w:r>
        <w:t>91. 企业的留存收益包括(AB) 。</w:t>
      </w:r>
    </w:p>
    <w:p w14:paraId="2881AE17" w14:textId="77777777" w:rsidR="00AE1DE2" w:rsidRDefault="00AE1DE2" w:rsidP="00AE1DE2">
      <w:r>
        <w:t>A． 未分配利润</w:t>
      </w:r>
    </w:p>
    <w:p w14:paraId="12006859" w14:textId="77777777" w:rsidR="00AE1DE2" w:rsidRDefault="00AE1DE2" w:rsidP="00AE1DE2">
      <w:r>
        <w:t>B． 盈余公积</w:t>
      </w:r>
    </w:p>
    <w:p w14:paraId="34AFD674" w14:textId="77777777" w:rsidR="00AE1DE2" w:rsidRDefault="00AE1DE2" w:rsidP="00AE1DE2">
      <w:r>
        <w:t>92. 企业分配工资费用时， 应贷记“应付职工薪酬” 科目， 借记以下有关科目()</w:t>
      </w:r>
    </w:p>
    <w:p w14:paraId="58C2FBDA" w14:textId="77777777" w:rsidR="00AE1DE2" w:rsidRDefault="00AE1DE2" w:rsidP="00AE1DE2">
      <w:r>
        <w:t>A. 生产成本 B. 制造费用</w:t>
      </w:r>
    </w:p>
    <w:p w14:paraId="4B44C09F" w14:textId="77777777" w:rsidR="00AE1DE2" w:rsidRDefault="00AE1DE2" w:rsidP="00AE1DE2">
      <w:r>
        <w:t>C. 管理费用 D. 销售费用</w:t>
      </w:r>
    </w:p>
    <w:p w14:paraId="279E7937" w14:textId="77777777" w:rsidR="00AE1DE2" w:rsidRDefault="00AE1DE2" w:rsidP="00AE1DE2">
      <w:r>
        <w:t>93. 企业会计人员的主要职责有(ABCD) 。</w:t>
      </w:r>
    </w:p>
    <w:p w14:paraId="059D0A93" w14:textId="77777777" w:rsidR="00AE1DE2" w:rsidRDefault="00AE1DE2" w:rsidP="00AE1DE2">
      <w:r>
        <w:t>A. 进行会计核算</w:t>
      </w:r>
    </w:p>
    <w:p w14:paraId="74AB69D6" w14:textId="77777777" w:rsidR="00AE1DE2" w:rsidRDefault="00AE1DE2" w:rsidP="00AE1DE2">
      <w:r>
        <w:t>B. 实行会计监督</w:t>
      </w:r>
    </w:p>
    <w:p w14:paraId="6F083F09" w14:textId="77777777" w:rsidR="00AE1DE2" w:rsidRDefault="00AE1DE2" w:rsidP="00AE1DE2">
      <w:r>
        <w:t>C. 拟定本单位办理会计事务的具体办法</w:t>
      </w:r>
    </w:p>
    <w:p w14:paraId="2A6725B2" w14:textId="77777777" w:rsidR="00AE1DE2" w:rsidRDefault="00AE1DE2" w:rsidP="00AE1DE2">
      <w:r>
        <w:t>D. 参与拟定经济计划、 业务计划， 考核、 分析预算、 财务计划的执行情况</w:t>
      </w:r>
    </w:p>
    <w:p w14:paraId="521DE705" w14:textId="77777777" w:rsidR="00AE1DE2" w:rsidRDefault="00AE1DE2" w:rsidP="00AE1DE2">
      <w:r>
        <w:t>94. 企业实现的净利润应进行下列分配(ABE) 。</w:t>
      </w:r>
    </w:p>
    <w:p w14:paraId="60347DFC" w14:textId="77777777" w:rsidR="00AE1DE2" w:rsidRDefault="00AE1DE2" w:rsidP="00AE1DE2">
      <w:r>
        <w:lastRenderedPageBreak/>
        <w:t>A． 提取法定盈余公积金</w:t>
      </w:r>
    </w:p>
    <w:p w14:paraId="58D21E36" w14:textId="77777777" w:rsidR="00AE1DE2" w:rsidRDefault="00AE1DE2" w:rsidP="00AE1DE2">
      <w:r>
        <w:t>B． 提取任意盈余公积金</w:t>
      </w:r>
    </w:p>
    <w:p w14:paraId="0FDDEC84" w14:textId="77777777" w:rsidR="00AE1DE2" w:rsidRDefault="00AE1DE2" w:rsidP="00AE1DE2">
      <w:r>
        <w:t>E． 向投资人分配利润</w:t>
      </w:r>
    </w:p>
    <w:p w14:paraId="4FC730D6" w14:textId="77777777" w:rsidR="00AE1DE2" w:rsidRDefault="00AE1DE2" w:rsidP="00AE1DE2">
      <w:r>
        <w:t>95. 权责发生制要求(AB) 。</w:t>
      </w:r>
    </w:p>
    <w:p w14:paraId="27A95404" w14:textId="77777777" w:rsidR="00AE1DE2" w:rsidRDefault="00AE1DE2" w:rsidP="00AE1DE2">
      <w:r>
        <w:t>A 凡是当期已经实现的收入和已经发生或应当负担的费用， 无论款项是否收付， 都应当作为当期的收入和费用，</w:t>
      </w:r>
    </w:p>
    <w:p w14:paraId="2608E1DD" w14:textId="77777777" w:rsidR="00AE1DE2" w:rsidRDefault="00AE1DE2" w:rsidP="00AE1DE2">
      <w:r>
        <w:rPr>
          <w:rFonts w:hint="eastAsia"/>
        </w:rPr>
        <w:t>计人利润表</w:t>
      </w:r>
    </w:p>
    <w:p w14:paraId="3DCDAEE8" w14:textId="77777777" w:rsidR="00AE1DE2" w:rsidRDefault="00AE1DE2" w:rsidP="00AE1DE2">
      <w:r>
        <w:t>B. 凡是不属于当期的收入和费用， 即使款项已在当期收付， 也不应当作为当期的收入和费用</w:t>
      </w:r>
    </w:p>
    <w:p w14:paraId="16BBC909" w14:textId="77777777" w:rsidR="00AE1DE2" w:rsidRDefault="00AE1DE2" w:rsidP="00AE1DE2">
      <w:r>
        <w:t>96. 收入的取得可能会影响下列哪些会计要素() 。</w:t>
      </w:r>
    </w:p>
    <w:p w14:paraId="3D1C0E13" w14:textId="77777777" w:rsidR="00AE1DE2" w:rsidRDefault="00AE1DE2" w:rsidP="00AE1DE2">
      <w:r>
        <w:t>A． 资产 B． 负债</w:t>
      </w:r>
    </w:p>
    <w:p w14:paraId="7854C464" w14:textId="77777777" w:rsidR="00AE1DE2" w:rsidRDefault="00AE1DE2" w:rsidP="00AE1DE2">
      <w:r>
        <w:t>D． 所有者权益 E． 利润</w:t>
      </w:r>
    </w:p>
    <w:p w14:paraId="66FF3A32" w14:textId="77777777" w:rsidR="00AE1DE2" w:rsidRDefault="00AE1DE2" w:rsidP="00AE1DE2">
      <w:r>
        <w:t>97. 未达账项有以下几种情况() 。</w:t>
      </w:r>
    </w:p>
    <w:p w14:paraId="68687265" w14:textId="77777777" w:rsidR="00AE1DE2" w:rsidRDefault="00AE1DE2" w:rsidP="00AE1DE2">
      <w:r>
        <w:t>A． 本单位已记存款增加， 银行尚未记账</w:t>
      </w:r>
    </w:p>
    <w:p w14:paraId="09F96B8E" w14:textId="77777777" w:rsidR="00AE1DE2" w:rsidRDefault="00AE1DE2" w:rsidP="00AE1DE2">
      <w:r>
        <w:t>B． 本单位巳记存款减少， 银行尚未记账</w:t>
      </w:r>
    </w:p>
    <w:p w14:paraId="409FD86A" w14:textId="77777777" w:rsidR="00AE1DE2" w:rsidRDefault="00AE1DE2" w:rsidP="00AE1DE2">
      <w:r>
        <w:t>C． 银行已记存款增加， 本单位尚未记账</w:t>
      </w:r>
    </w:p>
    <w:p w14:paraId="4F3E2C54" w14:textId="77777777" w:rsidR="00AE1DE2" w:rsidRDefault="00AE1DE2" w:rsidP="00AE1DE2">
      <w:r>
        <w:t>D． 银行已记存款减少， 本单位尚未记账</w:t>
      </w:r>
    </w:p>
    <w:p w14:paraId="1F3779D8" w14:textId="77777777" w:rsidR="00AE1DE2" w:rsidRDefault="00AE1DE2" w:rsidP="00AE1DE2">
      <w:r>
        <w:t>99. 下列各项中， 属于期间费用的有() 。</w:t>
      </w:r>
    </w:p>
    <w:p w14:paraId="2E4A1974" w14:textId="77777777" w:rsidR="00AE1DE2" w:rsidRDefault="00AE1DE2" w:rsidP="00AE1DE2">
      <w:r>
        <w:t>C． 管理费用 D． 销售费用 E． 财务费用</w:t>
      </w:r>
    </w:p>
    <w:p w14:paraId="6BBF43A4" w14:textId="77777777" w:rsidR="00AE1DE2" w:rsidRDefault="00AE1DE2" w:rsidP="00AE1DE2">
      <w:r>
        <w:t>100. 下列各项中属于会计核算方法的有() 。</w:t>
      </w:r>
    </w:p>
    <w:p w14:paraId="2392D5E1" w14:textId="77777777" w:rsidR="00AE1DE2" w:rsidRDefault="00AE1DE2" w:rsidP="00AE1DE2">
      <w:r>
        <w:t>A． 复式记账 B． 填制和审核会计凭证 D． 设置会计科目和账户</w:t>
      </w:r>
    </w:p>
    <w:p w14:paraId="5323D069" w14:textId="77777777" w:rsidR="00AE1DE2" w:rsidRDefault="00AE1DE2" w:rsidP="00AE1DE2">
      <w:r>
        <w:t>101. 下列各项中属于会计核算基本前提的有() 。</w:t>
      </w:r>
    </w:p>
    <w:p w14:paraId="1FFF246A" w14:textId="77777777" w:rsidR="00AE1DE2" w:rsidRDefault="00AE1DE2" w:rsidP="00AE1DE2">
      <w:r>
        <w:t>A． 会计主体 B． 持续经营</w:t>
      </w:r>
    </w:p>
    <w:p w14:paraId="1A24A8F0" w14:textId="77777777" w:rsidR="00AE1DE2" w:rsidRDefault="00AE1DE2" w:rsidP="00AE1DE2">
      <w:r>
        <w:t>C． 货币计量 D． 会计分期</w:t>
      </w:r>
    </w:p>
    <w:p w14:paraId="0B71BC08" w14:textId="77777777" w:rsidR="00AE1DE2" w:rsidRDefault="00AE1DE2" w:rsidP="00AE1DE2">
      <w:r>
        <w:t>101. 下列经济业务中， 会引起会计等式左右两方同时发生增减变化的有( )</w:t>
      </w:r>
    </w:p>
    <w:p w14:paraId="25474544" w14:textId="77777777" w:rsidR="00AE1DE2" w:rsidRDefault="00AE1DE2" w:rsidP="00AE1DE2">
      <w:r>
        <w:t>A. 投资者投入货币资本 B. 以存款归还借款 E. 购进材料款未付</w:t>
      </w:r>
    </w:p>
    <w:p w14:paraId="3A390AAF" w14:textId="77777777" w:rsidR="00AE1DE2" w:rsidRDefault="00AE1DE2" w:rsidP="00AE1DE2">
      <w:r>
        <w:t>102. 下列可以用来作为分配材料采购费用标准的有(BCD)</w:t>
      </w:r>
    </w:p>
    <w:p w14:paraId="395BB244" w14:textId="77777777" w:rsidR="00AE1DE2" w:rsidRDefault="00AE1DE2" w:rsidP="00AE1DE2">
      <w:r>
        <w:t>B． 材料的体积 C. 材料的买价 D. 材料的重量</w:t>
      </w:r>
    </w:p>
    <w:p w14:paraId="0DD2BA9D" w14:textId="77777777" w:rsidR="00AE1DE2" w:rsidRDefault="00AE1DE2" w:rsidP="00AE1DE2">
      <w:r>
        <w:t>103. 下列属于会计法规体系的有(ABCD) 。</w:t>
      </w:r>
    </w:p>
    <w:p w14:paraId="684DDFB1" w14:textId="77777777" w:rsidR="00AE1DE2" w:rsidRDefault="00AE1DE2" w:rsidP="00AE1DE2">
      <w:r>
        <w:t>A. 企业会计准则 B. 统一会计制度</w:t>
      </w:r>
    </w:p>
    <w:p w14:paraId="0E8B6E28" w14:textId="77777777" w:rsidR="00AE1DE2" w:rsidRDefault="00AE1DE2" w:rsidP="00AE1DE2">
      <w:r>
        <w:t>C． 会计法 D． 会计行政法规</w:t>
      </w:r>
    </w:p>
    <w:p w14:paraId="160DBABE" w14:textId="77777777" w:rsidR="00AE1DE2" w:rsidRDefault="00AE1DE2" w:rsidP="00AE1DE2">
      <w:r>
        <w:t>104. 下列项目中， 属于会计科目的有() 。</w:t>
      </w:r>
    </w:p>
    <w:p w14:paraId="27C1C612" w14:textId="77777777" w:rsidR="00AE1DE2" w:rsidRDefault="00AE1DE2" w:rsidP="00AE1DE2">
      <w:r>
        <w:t>A． 固定资产 C． 原材料 E． 累计折旧</w:t>
      </w:r>
    </w:p>
    <w:p w14:paraId="4FD8591C" w14:textId="77777777" w:rsidR="00AE1DE2" w:rsidRDefault="00AE1DE2" w:rsidP="00AE1DE2">
      <w:r>
        <w:t>105. 下列项目中， 应计入“收入” 要素的有(ABC) 。</w:t>
      </w:r>
    </w:p>
    <w:p w14:paraId="39DF6655" w14:textId="77777777" w:rsidR="00AE1DE2" w:rsidRDefault="00AE1DE2" w:rsidP="00AE1DE2">
      <w:r>
        <w:t>A． 销售产品的收入 B． 销售材料的收入 C． 提供劳务的收入</w:t>
      </w:r>
    </w:p>
    <w:p w14:paraId="4A659894" w14:textId="77777777" w:rsidR="00AE1DE2" w:rsidRDefault="00AE1DE2" w:rsidP="00AE1DE2">
      <w:r>
        <w:t>106. 下列账户中， 在期末结账后有余额的是(AB) 。</w:t>
      </w:r>
    </w:p>
    <w:p w14:paraId="369B4D78" w14:textId="77777777" w:rsidR="00AE1DE2" w:rsidRDefault="00AE1DE2" w:rsidP="00AE1DE2">
      <w:r>
        <w:t>A. 生产成本 B. 在途物资</w:t>
      </w:r>
    </w:p>
    <w:p w14:paraId="7EF7B70D" w14:textId="77777777" w:rsidR="00AE1DE2" w:rsidRDefault="00AE1DE2" w:rsidP="00AE1DE2">
      <w:r>
        <w:t>107. 下列资产负债表项目中， 需根据账户余额减去其备抵项目后的净额填列的有()</w:t>
      </w:r>
    </w:p>
    <w:p w14:paraId="0036725A" w14:textId="77777777" w:rsidR="00AE1DE2" w:rsidRDefault="00AE1DE2" w:rsidP="00AE1DE2">
      <w:r>
        <w:t>B. 存货 D. 短期投资 E. 府收账款</w:t>
      </w:r>
    </w:p>
    <w:p w14:paraId="43CD874A" w14:textId="77777777" w:rsidR="00AE1DE2" w:rsidRDefault="00AE1DE2" w:rsidP="00AE1DE2">
      <w:r>
        <w:t>108. 以下各项应在“营业税金及附加” 账户核算的有(BCDE) 。</w:t>
      </w:r>
    </w:p>
    <w:p w14:paraId="3ECBFC40" w14:textId="77777777" w:rsidR="00AE1DE2" w:rsidRDefault="00AE1DE2" w:rsidP="00AE1DE2">
      <w:r>
        <w:t>B． 消费税 C． 营业税</w:t>
      </w:r>
    </w:p>
    <w:p w14:paraId="3298E75C" w14:textId="77777777" w:rsidR="00AE1DE2" w:rsidRDefault="00AE1DE2" w:rsidP="00AE1DE2">
      <w:r>
        <w:t>D． 教育费附加 E． 城市维护建设税</w:t>
      </w:r>
    </w:p>
    <w:p w14:paraId="2EF09288" w14:textId="77777777" w:rsidR="00AE1DE2" w:rsidRDefault="00AE1DE2" w:rsidP="00AE1DE2">
      <w:r>
        <w:t>109. 账户的结构一般应包括() 等内容。</w:t>
      </w:r>
    </w:p>
    <w:p w14:paraId="5E324AA3" w14:textId="77777777" w:rsidR="00AE1DE2" w:rsidRDefault="00AE1DE2" w:rsidP="00AE1DE2">
      <w:r>
        <w:t>A. 账户名称 B. 日期和摘要</w:t>
      </w:r>
    </w:p>
    <w:p w14:paraId="4A664A3F" w14:textId="77777777" w:rsidR="00AE1DE2" w:rsidRDefault="00AE1DE2" w:rsidP="00AE1DE2">
      <w:r>
        <w:lastRenderedPageBreak/>
        <w:t>C. 凭证编号 D. 增加和减少的金额</w:t>
      </w:r>
    </w:p>
    <w:p w14:paraId="513B3677" w14:textId="77777777" w:rsidR="00AE1DE2" w:rsidRDefault="00AE1DE2" w:rsidP="00AE1DE2">
      <w:r>
        <w:t>E. 余额</w:t>
      </w:r>
    </w:p>
    <w:p w14:paraId="67A55C6D" w14:textId="77777777" w:rsidR="00AE1DE2" w:rsidRDefault="00AE1DE2" w:rsidP="00AE1DE2">
      <w:r>
        <w:t>110. 资产的确认条件有() 。</w:t>
      </w:r>
    </w:p>
    <w:p w14:paraId="4DD7C2B3" w14:textId="77777777" w:rsidR="00AE1DE2" w:rsidRDefault="00AE1DE2" w:rsidP="00AE1DE2">
      <w:r>
        <w:t>A． 与该资源有关的经济利益很可能流入企业</w:t>
      </w:r>
    </w:p>
    <w:p w14:paraId="69552597" w14:textId="77777777" w:rsidR="00AE1DE2" w:rsidRDefault="00AE1DE2" w:rsidP="00AE1DE2">
      <w:r>
        <w:t>C. 该资源的成本或者价值能够可靠地计量</w:t>
      </w:r>
    </w:p>
    <w:p w14:paraId="02900686" w14:textId="77777777" w:rsidR="00AE1DE2" w:rsidRDefault="00AE1DE2" w:rsidP="00AE1DE2">
      <w:r>
        <w:t>111. 资产负债表的左方包括(ABC) 等项目。</w:t>
      </w:r>
    </w:p>
    <w:p w14:paraId="6A56EF09" w14:textId="77777777" w:rsidR="00AE1DE2" w:rsidRDefault="00AE1DE2" w:rsidP="00AE1DE2">
      <w:r>
        <w:t>A． 存货 B． 商誉 C． 货币资金</w:t>
      </w:r>
    </w:p>
    <w:p w14:paraId="241D1A7E" w14:textId="77777777" w:rsidR="00AE1DE2" w:rsidRDefault="00AE1DE2" w:rsidP="00AE1DE2">
      <w:r>
        <w:t>112. 资产负债表中货币资金项目编制的依据有(ABC) 。</w:t>
      </w:r>
    </w:p>
    <w:p w14:paraId="0B8E25AC" w14:textId="77777777" w:rsidR="00AE1DE2" w:rsidRDefault="00AE1DE2" w:rsidP="00AE1DE2">
      <w:r>
        <w:t>A． 库存现金 B． 银行存款 C． 其他货币资金</w:t>
      </w:r>
    </w:p>
    <w:p w14:paraId="6747FF6A" w14:textId="77777777" w:rsidR="00AE1DE2" w:rsidRDefault="00AE1DE2" w:rsidP="00AE1DE2">
      <w:r>
        <w:t>113. 总分类账和明细分类账平行登记的要点有( )</w:t>
      </w:r>
    </w:p>
    <w:p w14:paraId="728E5FBD" w14:textId="501E6DBB" w:rsidR="00A318F7" w:rsidRDefault="00AE1DE2" w:rsidP="00AE1DE2">
      <w:r>
        <w:t>A． 登记的方向一致 C． 登记的依据相同 E． 登记的金额相同</w:t>
      </w:r>
      <w:bookmarkStart w:id="0" w:name="_GoBack"/>
      <w:bookmarkEnd w:id="0"/>
    </w:p>
    <w:sectPr w:rsidR="00A318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9A4"/>
    <w:rsid w:val="00A318F7"/>
    <w:rsid w:val="00AE1DE2"/>
    <w:rsid w:val="00FB0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D16A64-457A-40D0-9823-2A7CE26DB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855</Words>
  <Characters>4878</Characters>
  <Application>Microsoft Office Word</Application>
  <DocSecurity>0</DocSecurity>
  <Lines>40</Lines>
  <Paragraphs>11</Paragraphs>
  <ScaleCrop>false</ScaleCrop>
  <Company/>
  <LinksUpToDate>false</LinksUpToDate>
  <CharactersWithSpaces>5722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Lee</cp:lastModifiedBy>
  <cp:revision>3</cp:revision>
  <dcterms:created xsi:type="dcterms:W3CDTF">2019-05-06T01:15:00Z</dcterms:created>
  <dcterms:modified xsi:type="dcterms:W3CDTF">2019-05-06T01:16:00Z</dcterms:modified>
</cp:coreProperties>
</file>