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2871D" w14:textId="77777777" w:rsidR="001364F1" w:rsidRDefault="00000000">
      <w:pPr>
        <w:spacing w:line="360" w:lineRule="auto"/>
        <w:jc w:val="center"/>
        <w:rPr>
          <w:rFonts w:ascii="宋体" w:eastAsia="宋体" w:hAnsi="宋体" w:cs="宋体" w:hint="eastAsia"/>
          <w:sz w:val="28"/>
          <w:szCs w:val="28"/>
        </w:rPr>
      </w:pPr>
      <w:proofErr w:type="gramStart"/>
      <w:r>
        <w:rPr>
          <w:rFonts w:ascii="宋体" w:eastAsia="宋体" w:hAnsi="宋体" w:cs="宋体" w:hint="eastAsia"/>
          <w:sz w:val="28"/>
          <w:szCs w:val="28"/>
        </w:rPr>
        <w:t>形考作业</w:t>
      </w:r>
      <w:proofErr w:type="gramEnd"/>
      <w:r>
        <w:rPr>
          <w:rFonts w:ascii="宋体" w:eastAsia="宋体" w:hAnsi="宋体" w:cs="宋体" w:hint="eastAsia"/>
          <w:sz w:val="28"/>
          <w:szCs w:val="28"/>
        </w:rPr>
        <w:t>1</w:t>
      </w:r>
    </w:p>
    <w:p w14:paraId="08A63B3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一、单项选择题（在4个选项中只有1个正确的选项，请将其填入括号中，共5小题，每小题3分）</w:t>
      </w:r>
    </w:p>
    <w:p w14:paraId="6C3A014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w:t>
      </w:r>
    </w:p>
    <w:p w14:paraId="08509E6C" w14:textId="77777777" w:rsidR="001364F1" w:rsidRDefault="00000000">
      <w:pPr>
        <w:numPr>
          <w:ilvl w:val="0"/>
          <w:numId w:val="1"/>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法律关系的产生，是指法律关系的主体之间形成了一定的（    ）关系。选择一项：</w:t>
      </w:r>
    </w:p>
    <w:p w14:paraId="17DA589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A.协议</w:t>
      </w:r>
    </w:p>
    <w:p w14:paraId="2E85A46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B.权利和义务</w:t>
      </w:r>
    </w:p>
    <w:p w14:paraId="57FFB29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C.合同</w:t>
      </w:r>
    </w:p>
    <w:p w14:paraId="0773422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D.契约</w:t>
      </w:r>
    </w:p>
    <w:p w14:paraId="6BBD3F8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正确答案是：权利和义务</w:t>
      </w:r>
    </w:p>
    <w:p w14:paraId="563A55A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w:t>
      </w:r>
    </w:p>
    <w:p w14:paraId="16F522EB" w14:textId="77777777" w:rsidR="001364F1" w:rsidRDefault="00000000">
      <w:pPr>
        <w:numPr>
          <w:ilvl w:val="0"/>
          <w:numId w:val="1"/>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在合同中，客体不变，相应权利义务也不变，此时主体改变也称为（    ）。选择一项：</w:t>
      </w:r>
    </w:p>
    <w:p w14:paraId="554941C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A.合同转让</w:t>
      </w:r>
    </w:p>
    <w:p w14:paraId="766D2FC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B.合同变更</w:t>
      </w:r>
    </w:p>
    <w:p w14:paraId="55CFDAB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C.合同移转</w:t>
      </w:r>
    </w:p>
    <w:p w14:paraId="2207438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D.合同转移</w:t>
      </w:r>
    </w:p>
    <w:p w14:paraId="0BB654B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正确答案是：合同转让</w:t>
      </w:r>
    </w:p>
    <w:p w14:paraId="6CDD56B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w:t>
      </w:r>
    </w:p>
    <w:p w14:paraId="02554B1C" w14:textId="77777777" w:rsidR="001364F1" w:rsidRDefault="00000000">
      <w:pPr>
        <w:numPr>
          <w:ilvl w:val="0"/>
          <w:numId w:val="1"/>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关于建设工程代理行为，正确的是（  ）。选择一项：</w:t>
      </w:r>
    </w:p>
    <w:p w14:paraId="1D2F185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A.建设工程承包活动属于法定代理</w:t>
      </w:r>
    </w:p>
    <w:p w14:paraId="32C65B3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B.建设工程招标活动可以委托代理</w:t>
      </w:r>
    </w:p>
    <w:p w14:paraId="7EA5222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C.建筑材料设备的采购不得委托代理</w:t>
      </w:r>
    </w:p>
    <w:p w14:paraId="201BB9E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D.建设工程诉讼只能委托律师代理</w:t>
      </w:r>
    </w:p>
    <w:p w14:paraId="62B7083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正确答案是：建设工程招标活动可以委托代理</w:t>
      </w:r>
    </w:p>
    <w:p w14:paraId="22C2FC2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4</w:t>
      </w:r>
    </w:p>
    <w:p w14:paraId="2D50134D" w14:textId="77777777" w:rsidR="001364F1" w:rsidRDefault="00000000">
      <w:pPr>
        <w:numPr>
          <w:ilvl w:val="0"/>
          <w:numId w:val="1"/>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施工企业在施工中未采取相应防护措施，造成第三人人身伤害的，其应当承担（  ）责任。选择一项：</w:t>
      </w:r>
    </w:p>
    <w:p w14:paraId="74012E1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A.侵权</w:t>
      </w:r>
    </w:p>
    <w:p w14:paraId="6C52F0C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B.不当得利</w:t>
      </w:r>
    </w:p>
    <w:p w14:paraId="44EB6E2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C.无因管理</w:t>
      </w:r>
    </w:p>
    <w:p w14:paraId="16ED13F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D.合同</w:t>
      </w:r>
    </w:p>
    <w:p w14:paraId="202325F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正确答案是：侵权</w:t>
      </w:r>
    </w:p>
    <w:p w14:paraId="7F73987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5</w:t>
      </w:r>
    </w:p>
    <w:p w14:paraId="10AE02FA" w14:textId="77777777" w:rsidR="001364F1" w:rsidRDefault="00000000">
      <w:pPr>
        <w:numPr>
          <w:ilvl w:val="0"/>
          <w:numId w:val="1"/>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关于建筑活动中发生的债的说法，正确的是（  ）。选择一项：</w:t>
      </w:r>
    </w:p>
    <w:p w14:paraId="7EB4E53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A.对于施工任务，建设单位是债权人，施工企业是债务人</w:t>
      </w:r>
    </w:p>
    <w:p w14:paraId="7CC987B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B.材料供应商为施工企业自愿保管财务不会发生债</w:t>
      </w:r>
    </w:p>
    <w:p w14:paraId="5A68DF6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C.在施工中产生噪音，扰乱居民，不会有在债发生</w:t>
      </w:r>
    </w:p>
    <w:p w14:paraId="044E935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D.对于建筑材料买卖合同中建筑材料的交付，材料供应商是债权人</w:t>
      </w:r>
    </w:p>
    <w:p w14:paraId="557710D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正确答案是：对于施工任务，建设单位是债权人，施工企业是债务人</w:t>
      </w:r>
    </w:p>
    <w:p w14:paraId="53CD4C8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二、多项选择题（在5个选项中有2-4个正确的选项，请将其填入括号中，共13小题，每小题5分）</w:t>
      </w:r>
    </w:p>
    <w:p w14:paraId="05FE147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6</w:t>
      </w:r>
    </w:p>
    <w:p w14:paraId="7F63D3E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 xml:space="preserve"> 1.工程建设法律关系的构成要素包括（    ）。 选择一项或多项：A.内容</w:t>
      </w:r>
    </w:p>
    <w:p w14:paraId="33C5010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B.客体</w:t>
      </w:r>
    </w:p>
    <w:p w14:paraId="27C49DA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C.主体</w:t>
      </w:r>
    </w:p>
    <w:p w14:paraId="3CE0765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D.主观方面</w:t>
      </w:r>
    </w:p>
    <w:p w14:paraId="0A28D8A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E.客观方面</w:t>
      </w:r>
    </w:p>
    <w:p w14:paraId="5C0D1BF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正确答案是：主体, 客体, 内容</w:t>
      </w:r>
    </w:p>
    <w:p w14:paraId="7DF7D37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7</w:t>
      </w:r>
    </w:p>
    <w:p w14:paraId="277931B0" w14:textId="77777777" w:rsidR="001364F1" w:rsidRDefault="00000000">
      <w:pPr>
        <w:numPr>
          <w:ilvl w:val="0"/>
          <w:numId w:val="2"/>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法律关系的客体包括（    ）。选择一项或多项：</w:t>
      </w:r>
    </w:p>
    <w:p w14:paraId="6F73E74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A.财</w:t>
      </w:r>
    </w:p>
    <w:p w14:paraId="4C7D884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B.物</w:t>
      </w:r>
    </w:p>
    <w:p w14:paraId="06E2103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C.非物质财富</w:t>
      </w:r>
    </w:p>
    <w:p w14:paraId="2994001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D.人</w:t>
      </w:r>
    </w:p>
    <w:p w14:paraId="2DD364F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E.行为</w:t>
      </w:r>
    </w:p>
    <w:p w14:paraId="21D53AF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正确答案是：财, 物, 行为, 非物质财富</w:t>
      </w:r>
    </w:p>
    <w:p w14:paraId="0C42CF8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8</w:t>
      </w:r>
    </w:p>
    <w:p w14:paraId="7A20F6D6" w14:textId="77777777" w:rsidR="001364F1" w:rsidRDefault="00000000">
      <w:pPr>
        <w:numPr>
          <w:ilvl w:val="0"/>
          <w:numId w:val="2"/>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法律关系的变更，是指法律关系的（    ）发生变化。选择一项或多项：</w:t>
      </w:r>
    </w:p>
    <w:p w14:paraId="5DAA6CC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A.主观方面</w:t>
      </w:r>
    </w:p>
    <w:p w14:paraId="6E1CAE1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B.内容</w:t>
      </w:r>
    </w:p>
    <w:p w14:paraId="5D4F9C5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C.客体</w:t>
      </w:r>
    </w:p>
    <w:p w14:paraId="522DBCB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D.主体</w:t>
      </w:r>
    </w:p>
    <w:p w14:paraId="3FAD0BF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E.客观方面</w:t>
      </w:r>
    </w:p>
    <w:p w14:paraId="6CB12D5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正确答案是：主体, 内容, 客体</w:t>
      </w:r>
    </w:p>
    <w:p w14:paraId="6425534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9</w:t>
      </w:r>
    </w:p>
    <w:p w14:paraId="06F96BA5" w14:textId="77777777" w:rsidR="001364F1" w:rsidRDefault="00000000">
      <w:pPr>
        <w:numPr>
          <w:ilvl w:val="0"/>
          <w:numId w:val="2"/>
        </w:numPr>
        <w:spacing w:line="360" w:lineRule="auto"/>
        <w:jc w:val="left"/>
        <w:rPr>
          <w:rFonts w:ascii="宋体" w:eastAsia="宋体" w:hAnsi="宋体" w:cs="宋体" w:hint="eastAsia"/>
          <w:sz w:val="28"/>
          <w:szCs w:val="28"/>
        </w:rPr>
      </w:pPr>
      <w:r>
        <w:rPr>
          <w:rFonts w:ascii="宋体" w:eastAsia="宋体" w:hAnsi="宋体" w:cs="宋体" w:hint="eastAsia"/>
          <w:sz w:val="28"/>
          <w:szCs w:val="28"/>
        </w:rPr>
        <w:t>代理有三种形式，分别是（    ）。选择一项或多项：</w:t>
      </w:r>
    </w:p>
    <w:p w14:paraId="29A3550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A.指定代理</w:t>
      </w:r>
    </w:p>
    <w:p w14:paraId="7A0207A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B.邀请代理</w:t>
      </w:r>
    </w:p>
    <w:p w14:paraId="3AED1D5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C.委托代理</w:t>
      </w:r>
    </w:p>
    <w:p w14:paraId="358A590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D.法定代理</w:t>
      </w:r>
    </w:p>
    <w:p w14:paraId="17857E7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E.约定代理</w:t>
      </w:r>
    </w:p>
    <w:p w14:paraId="7752564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正确答案是：委托代理, 法定代理, 指定代理</w:t>
      </w:r>
    </w:p>
    <w:p w14:paraId="2CC5C07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10</w:t>
      </w:r>
    </w:p>
    <w:p w14:paraId="39752557" w14:textId="77777777" w:rsidR="001364F1" w:rsidRDefault="00000000">
      <w:pPr>
        <w:numPr>
          <w:ilvl w:val="0"/>
          <w:numId w:val="2"/>
        </w:numPr>
        <w:spacing w:line="360" w:lineRule="auto"/>
        <w:jc w:val="left"/>
        <w:rPr>
          <w:rFonts w:ascii="宋体" w:eastAsia="宋体" w:hAnsi="宋体" w:cs="宋体" w:hint="eastAsia"/>
          <w:sz w:val="28"/>
          <w:szCs w:val="28"/>
        </w:rPr>
      </w:pPr>
      <w:r>
        <w:rPr>
          <w:rFonts w:ascii="宋体" w:eastAsia="宋体" w:hAnsi="宋体" w:cs="宋体" w:hint="eastAsia"/>
          <w:sz w:val="28"/>
          <w:szCs w:val="28"/>
        </w:rPr>
        <w:t>甲家旁边有一建筑工地正在施工。某日，</w:t>
      </w:r>
      <w:proofErr w:type="gramStart"/>
      <w:r>
        <w:rPr>
          <w:rFonts w:ascii="宋体" w:eastAsia="宋体" w:hAnsi="宋体" w:cs="宋体" w:hint="eastAsia"/>
          <w:sz w:val="28"/>
          <w:szCs w:val="28"/>
        </w:rPr>
        <w:t>一</w:t>
      </w:r>
      <w:proofErr w:type="gramEnd"/>
      <w:r>
        <w:rPr>
          <w:rFonts w:ascii="宋体" w:eastAsia="宋体" w:hAnsi="宋体" w:cs="宋体" w:hint="eastAsia"/>
          <w:sz w:val="28"/>
          <w:szCs w:val="28"/>
        </w:rPr>
        <w:t>货车经过甲家门前，由于颠簸掉落货物一件，被甲拾得据为己有。其后，甲发现有利可图，逐在门前洒落许多砖石。次日，果然又拾得两袋车上颠落的货包。关于</w:t>
      </w:r>
      <w:proofErr w:type="gramStart"/>
      <w:r>
        <w:rPr>
          <w:rFonts w:ascii="宋体" w:eastAsia="宋体" w:hAnsi="宋体" w:cs="宋体" w:hint="eastAsia"/>
          <w:sz w:val="28"/>
          <w:szCs w:val="28"/>
        </w:rPr>
        <w:t>甲行为</w:t>
      </w:r>
      <w:proofErr w:type="gramEnd"/>
      <w:r>
        <w:rPr>
          <w:rFonts w:ascii="宋体" w:eastAsia="宋体" w:hAnsi="宋体" w:cs="宋体" w:hint="eastAsia"/>
          <w:sz w:val="28"/>
          <w:szCs w:val="28"/>
        </w:rPr>
        <w:t>性质的说法，正确的有（  ）。选择一项或多项：</w:t>
      </w:r>
    </w:p>
    <w:p w14:paraId="5E26567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A.无因管理</w:t>
      </w:r>
    </w:p>
    <w:p w14:paraId="7FD0079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B.不当得利</w:t>
      </w:r>
    </w:p>
    <w:p w14:paraId="6AC02F6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C.侵权</w:t>
      </w:r>
    </w:p>
    <w:p w14:paraId="69E8674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D.合同行为</w:t>
      </w:r>
    </w:p>
    <w:p w14:paraId="13CFD4B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E.法律行为</w:t>
      </w:r>
    </w:p>
    <w:p w14:paraId="2720E90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正确答案是：侵权, 不当得利</w:t>
      </w:r>
    </w:p>
    <w:p w14:paraId="34982B8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11</w:t>
      </w:r>
    </w:p>
    <w:p w14:paraId="4CCB85AE" w14:textId="77777777" w:rsidR="001364F1" w:rsidRDefault="00000000">
      <w:pPr>
        <w:numPr>
          <w:ilvl w:val="0"/>
          <w:numId w:val="2"/>
        </w:num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下列情形能够引发合同之债的有（  ）。选择一项或多项：</w:t>
      </w:r>
    </w:p>
    <w:p w14:paraId="36D44CA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A.建设单位拖欠工程进度款</w:t>
      </w:r>
    </w:p>
    <w:p w14:paraId="098DD12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B.噪声污染使周边居民无法正常休息</w:t>
      </w:r>
    </w:p>
    <w:p w14:paraId="209E86C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C.监理单位与施工单位串通损害建设单位利益</w:t>
      </w:r>
    </w:p>
    <w:p w14:paraId="7CA4B16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D.建材供应商供应的建筑材料不合格</w:t>
      </w:r>
    </w:p>
    <w:p w14:paraId="55363F4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E.施工中偷工减料造成的损失</w:t>
      </w:r>
    </w:p>
    <w:p w14:paraId="1D25E9F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正确答案是：建设单位拖欠工程进度款, 建材供应商供应的建筑材料不合格</w:t>
      </w:r>
    </w:p>
    <w:p w14:paraId="528CC56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12</w:t>
      </w:r>
    </w:p>
    <w:p w14:paraId="7D7CD341" w14:textId="77777777" w:rsidR="001364F1" w:rsidRDefault="00000000">
      <w:pPr>
        <w:numPr>
          <w:ilvl w:val="0"/>
          <w:numId w:val="2"/>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债务人不履行合同，债权人可以行使留置权的合同有（    ）。选择一项或多项：</w:t>
      </w:r>
    </w:p>
    <w:p w14:paraId="38C16D9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A.运输合同</w:t>
      </w:r>
    </w:p>
    <w:p w14:paraId="6F95C87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B.加工承揽合同</w:t>
      </w:r>
    </w:p>
    <w:p w14:paraId="6038672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C.保管合同</w:t>
      </w:r>
    </w:p>
    <w:p w14:paraId="6EDB238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D.居间合同</w:t>
      </w:r>
    </w:p>
    <w:p w14:paraId="67EFE23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E.借款合同</w:t>
      </w:r>
    </w:p>
    <w:p w14:paraId="78C72E7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正确答案是：保管合同, 运输合同, 加工承揽合同</w:t>
      </w:r>
    </w:p>
    <w:p w14:paraId="0C4EE2E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13</w:t>
      </w:r>
    </w:p>
    <w:p w14:paraId="49627C39" w14:textId="77777777" w:rsidR="001364F1" w:rsidRDefault="00000000">
      <w:pPr>
        <w:numPr>
          <w:ilvl w:val="0"/>
          <w:numId w:val="2"/>
        </w:numPr>
        <w:spacing w:line="360" w:lineRule="auto"/>
        <w:jc w:val="left"/>
        <w:rPr>
          <w:rFonts w:ascii="宋体" w:eastAsia="宋体" w:hAnsi="宋体" w:cs="宋体" w:hint="eastAsia"/>
          <w:sz w:val="28"/>
          <w:szCs w:val="28"/>
        </w:rPr>
      </w:pPr>
      <w:r>
        <w:rPr>
          <w:rFonts w:ascii="宋体" w:eastAsia="宋体" w:hAnsi="宋体" w:cs="宋体" w:hint="eastAsia"/>
          <w:sz w:val="28"/>
          <w:szCs w:val="28"/>
        </w:rPr>
        <w:t>下列选项中（    ）诉讼时效为1年。选择一项或多项：</w:t>
      </w:r>
    </w:p>
    <w:p w14:paraId="6244702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A.出售质量不合格的商品未声明的</w:t>
      </w:r>
    </w:p>
    <w:p w14:paraId="76901D2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B.技术合同争议提起诉讼或仲裁的</w:t>
      </w:r>
    </w:p>
    <w:p w14:paraId="11BC355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C.国际货物买卖合同争议提起诉讼或仲裁的</w:t>
      </w:r>
    </w:p>
    <w:p w14:paraId="7C573D5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D.身体受到伤害要求赔偿的</w:t>
      </w:r>
    </w:p>
    <w:p w14:paraId="39D8502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E.延付或拒付租金的</w:t>
      </w:r>
    </w:p>
    <w:p w14:paraId="3A87A83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正确答案是：身体受到伤害要求赔偿的, 延付或拒付租金的, 出售质量不合格的商品未声明的</w:t>
      </w:r>
    </w:p>
    <w:p w14:paraId="014DC4E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14</w:t>
      </w:r>
    </w:p>
    <w:p w14:paraId="1F87100F" w14:textId="77777777" w:rsidR="001364F1" w:rsidRDefault="00000000">
      <w:pPr>
        <w:numPr>
          <w:ilvl w:val="0"/>
          <w:numId w:val="2"/>
        </w:numPr>
        <w:spacing w:line="360" w:lineRule="auto"/>
        <w:jc w:val="left"/>
        <w:rPr>
          <w:rFonts w:ascii="宋体" w:eastAsia="宋体" w:hAnsi="宋体" w:cs="宋体" w:hint="eastAsia"/>
          <w:sz w:val="28"/>
          <w:szCs w:val="28"/>
        </w:rPr>
      </w:pPr>
      <w:r>
        <w:rPr>
          <w:rFonts w:ascii="宋体" w:eastAsia="宋体" w:hAnsi="宋体" w:cs="宋体" w:hint="eastAsia"/>
          <w:sz w:val="28"/>
          <w:szCs w:val="28"/>
        </w:rPr>
        <w:t>下列关于要约的表述中，正确的是（    ）。选择一项或多项：</w:t>
      </w:r>
    </w:p>
    <w:p w14:paraId="1B7FCFE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A.经受要约人承诺，要约人即受要约的约束</w:t>
      </w:r>
    </w:p>
    <w:p w14:paraId="115724E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B.要约必须具有与他人订立合同的目的</w:t>
      </w:r>
    </w:p>
    <w:p w14:paraId="572F5D3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C.要约的内容应当具体确定</w:t>
      </w:r>
    </w:p>
    <w:p w14:paraId="4F16E38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D.要约只能向一个受要约人发出</w:t>
      </w:r>
    </w:p>
    <w:p w14:paraId="6C99D038" w14:textId="77777777" w:rsidR="002C0E17"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E.除法律另有规定外，要约人可以自主选择要约的形式</w:t>
      </w:r>
    </w:p>
    <w:p w14:paraId="3C236F2F" w14:textId="7C6292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正确答案是：要约必须具有与他人订立合同的目的, 要约的内容应当具体确定, 除法律另有规定外，要约人可以自主选择要约的形式, 经受要约人承诺，要约人即受要约的约束</w:t>
      </w:r>
    </w:p>
    <w:p w14:paraId="366D404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15</w:t>
      </w:r>
    </w:p>
    <w:p w14:paraId="1848CF3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10.下列关于要约撤销的表述中，正确的是（    ）。选择一项或多项：A.要约生效之前，要约人可以撤销要约</w:t>
      </w:r>
    </w:p>
    <w:p w14:paraId="3C41895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B.撤销要约的通知应当在要约生效之前到达受要约人</w:t>
      </w:r>
    </w:p>
    <w:p w14:paraId="393F39E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C.在不</w:t>
      </w:r>
      <w:proofErr w:type="gramStart"/>
      <w:r>
        <w:rPr>
          <w:rFonts w:ascii="宋体" w:eastAsia="宋体" w:hAnsi="宋体" w:cs="宋体" w:hint="eastAsia"/>
          <w:sz w:val="28"/>
          <w:szCs w:val="28"/>
        </w:rPr>
        <w:t>损害受</w:t>
      </w:r>
      <w:proofErr w:type="gramEnd"/>
      <w:r>
        <w:rPr>
          <w:rFonts w:ascii="宋体" w:eastAsia="宋体" w:hAnsi="宋体" w:cs="宋体" w:hint="eastAsia"/>
          <w:sz w:val="28"/>
          <w:szCs w:val="28"/>
        </w:rPr>
        <w:t>要约人的前提下，要约人可以撤销要约</w:t>
      </w:r>
    </w:p>
    <w:p w14:paraId="499C541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D.要约生效之后，要约人可以撤销要约</w:t>
      </w:r>
    </w:p>
    <w:p w14:paraId="0D51D62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E.撤销要约的通知应当在受要约人发出承诺通知之前到达受要约人正确答案是：要约生效之后，要约人可以撤销要约, 在不</w:t>
      </w:r>
      <w:proofErr w:type="gramStart"/>
      <w:r>
        <w:rPr>
          <w:rFonts w:ascii="宋体" w:eastAsia="宋体" w:hAnsi="宋体" w:cs="宋体" w:hint="eastAsia"/>
          <w:sz w:val="28"/>
          <w:szCs w:val="28"/>
        </w:rPr>
        <w:t>损害受</w:t>
      </w:r>
      <w:proofErr w:type="gramEnd"/>
      <w:r>
        <w:rPr>
          <w:rFonts w:ascii="宋体" w:eastAsia="宋体" w:hAnsi="宋体" w:cs="宋体" w:hint="eastAsia"/>
          <w:sz w:val="28"/>
          <w:szCs w:val="28"/>
        </w:rPr>
        <w:t>要约人的</w:t>
      </w:r>
      <w:r>
        <w:rPr>
          <w:rFonts w:ascii="宋体" w:eastAsia="宋体" w:hAnsi="宋体" w:cs="宋体" w:hint="eastAsia"/>
          <w:sz w:val="28"/>
          <w:szCs w:val="28"/>
        </w:rPr>
        <w:lastRenderedPageBreak/>
        <w:t>前提下，要约人可以撤销要约, 撤销要约的通知应当在受要约人发出承诺通知之前到达受要约人</w:t>
      </w:r>
    </w:p>
    <w:p w14:paraId="1791AF6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16</w:t>
      </w:r>
    </w:p>
    <w:p w14:paraId="4B02A0F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11.下列关于承诺撤回的表述中，正确的是（    ）。选择一项或多项：A.撤回承诺的通知与承诺同时到达要约人时，承诺被撤回</w:t>
      </w:r>
    </w:p>
    <w:p w14:paraId="3EE6E7F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B.撤回承诺的通知在承诺之前到达要约人时，承诺被撤回</w:t>
      </w:r>
    </w:p>
    <w:p w14:paraId="3B5D072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C.承诺的撤回是受要约人使已经生效的承诺失效的行为</w:t>
      </w:r>
    </w:p>
    <w:p w14:paraId="7AE9487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D.承诺生效之前，受要约人可以撤回承诺</w:t>
      </w:r>
    </w:p>
    <w:p w14:paraId="2194F64C" w14:textId="77777777" w:rsidR="002C0E17"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E.承诺的撤回是受要约人阻止承诺生效的行为</w:t>
      </w:r>
    </w:p>
    <w:p w14:paraId="628F39B4" w14:textId="63D5F13F"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正确答案是：承诺生效之前，受要约人可以撤回承诺, 承诺的撤回是受要约人阻止承诺生效的行为, 撤回承诺的通知在承诺之前到达要约人时，承诺被撤回, 撤回承诺的通知与承诺同时到达要约人时，承诺被撤回</w:t>
      </w:r>
    </w:p>
    <w:p w14:paraId="2BA59B1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17</w:t>
      </w:r>
    </w:p>
    <w:p w14:paraId="0B3C7085" w14:textId="77777777" w:rsidR="001364F1" w:rsidRDefault="00000000">
      <w:pPr>
        <w:numPr>
          <w:ilvl w:val="0"/>
          <w:numId w:val="3"/>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根据《合同法》的规定，下列免责条款属于无效的是（    ）。选择一项或多项：</w:t>
      </w:r>
    </w:p>
    <w:p w14:paraId="28B54EA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A.合同当事人重大过失造成对方财产损失的</w:t>
      </w:r>
    </w:p>
    <w:p w14:paraId="4E96EFD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B.第三方责任造成对方财产损失的</w:t>
      </w:r>
    </w:p>
    <w:p w14:paraId="0F7C44D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C.合同当事人故意造成对方财产损失的</w:t>
      </w:r>
    </w:p>
    <w:p w14:paraId="2D6A440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D.合同当事人造成对方人身伤害的</w:t>
      </w:r>
    </w:p>
    <w:p w14:paraId="60C16CE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E.不可抗力造成对方财产损失的</w:t>
      </w:r>
    </w:p>
    <w:p w14:paraId="777CC7D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正确答案是：合同当事人造成对方人身伤害的, 合同当事人故意造成对</w:t>
      </w:r>
      <w:r>
        <w:rPr>
          <w:rFonts w:ascii="宋体" w:eastAsia="宋体" w:hAnsi="宋体" w:cs="宋体" w:hint="eastAsia"/>
          <w:sz w:val="28"/>
          <w:szCs w:val="28"/>
        </w:rPr>
        <w:lastRenderedPageBreak/>
        <w:t>方财产损失的, 合同当事人重大过失造成对方财产损失的</w:t>
      </w:r>
    </w:p>
    <w:p w14:paraId="090C6E9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18</w:t>
      </w:r>
    </w:p>
    <w:p w14:paraId="3CFB295D" w14:textId="77777777" w:rsidR="001364F1" w:rsidRDefault="00000000">
      <w:pPr>
        <w:numPr>
          <w:ilvl w:val="0"/>
          <w:numId w:val="3"/>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合同中的债务人可以将标的物提存的情况包括（    ）。选择一项或多项：</w:t>
      </w:r>
    </w:p>
    <w:p w14:paraId="0A6EA97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A.当事人未约定价格的</w:t>
      </w:r>
    </w:p>
    <w:p w14:paraId="5267AAB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B.债务人不知以何种价格履行的</w:t>
      </w:r>
    </w:p>
    <w:p w14:paraId="6E0D3E0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C.债权人下落不明的</w:t>
      </w:r>
    </w:p>
    <w:p w14:paraId="0D1206B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D.债权人死亡没有确定继承人的</w:t>
      </w:r>
    </w:p>
    <w:p w14:paraId="079932F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E.债权人没有正当理由拒绝受领的</w:t>
      </w:r>
    </w:p>
    <w:p w14:paraId="1B43F67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正确答案是：债权人没有正当理由拒绝受领的, 债权人下落不明的, 债权人死亡没有确定继承人的</w:t>
      </w:r>
    </w:p>
    <w:p w14:paraId="1952B51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三、判断题（共10小题，每小题2分）</w:t>
      </w:r>
    </w:p>
    <w:p w14:paraId="14FA950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19</w:t>
      </w:r>
    </w:p>
    <w:p w14:paraId="6C347E5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1.在我国，行政法规与法律具有同等效力，均高于地方性法规和部门规章。选择一项：</w:t>
      </w:r>
    </w:p>
    <w:p w14:paraId="34E0BEE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2D088D5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3C23324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2D4B8D7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20</w:t>
      </w:r>
    </w:p>
    <w:p w14:paraId="467E6A9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2.法人应当依法成立；有必要的财产或者经费；有自己的名称、组织机构和场所；能够独立承担民事责任。选择一项：</w:t>
      </w:r>
    </w:p>
    <w:p w14:paraId="7ACB04D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5985362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错</w:t>
      </w:r>
    </w:p>
    <w:p w14:paraId="667B107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1A339C1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21</w:t>
      </w:r>
    </w:p>
    <w:p w14:paraId="48F7152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3.抵押人以土地使用权、城市房地产权作为抵押物时，当事人应办理抵押物登记，抵押合同自登记之日起生效。选择一项：</w:t>
      </w:r>
    </w:p>
    <w:p w14:paraId="49F3AFB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24A8056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5CE4DE3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532CF57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22</w:t>
      </w:r>
    </w:p>
    <w:p w14:paraId="7ED18CC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4.诉讼时效的中止是指在诉讼时效期间的最后12个月内，由于不可抗力或其他障碍，权利人不能行使请求权，诉讼时效期间暂停计算，从障碍消除之日起，诉讼时效期间继续计算。选择一项：</w:t>
      </w:r>
    </w:p>
    <w:p w14:paraId="4812912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0B56429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07450C5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7EF6767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23</w:t>
      </w:r>
    </w:p>
    <w:p w14:paraId="502C64F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5.施工合同的内容应包括工程范围、建设工期、中间交工工程的开工和竣工时间、工程质量、工程造价、技术资料交付时间、材料和设备供应责任、拨款和结算、竣工验收、质量保修范围和质量保证期、双方相互协作等条款。选择一项：</w:t>
      </w:r>
    </w:p>
    <w:p w14:paraId="5229289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1008490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28E5A52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正确答案是“对”。</w:t>
      </w:r>
    </w:p>
    <w:p w14:paraId="0CFC767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24</w:t>
      </w:r>
    </w:p>
    <w:p w14:paraId="4C59BC2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6.对格式条款有两种以上解释的，应当由提供格式条款的一方做出解释。选择一项：</w:t>
      </w:r>
    </w:p>
    <w:p w14:paraId="2992EBF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04745D5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7F2DCC4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1B030C2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25</w:t>
      </w:r>
    </w:p>
    <w:p w14:paraId="5EF4E7F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7.格式条款和非格式条款（个别商议条款）不一致的，应当采用非格式条款。选择一项：</w:t>
      </w:r>
    </w:p>
    <w:p w14:paraId="7474AFD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3B8BEB7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01D5B61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7EB6384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26</w:t>
      </w:r>
    </w:p>
    <w:p w14:paraId="2F9941E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8.与限制民事行为能力人订立合同的相对人可以催告法定代理人在12个月内予以追认，法定代理人未作表示的，视为拒绝追认。选择一项：</w:t>
      </w:r>
    </w:p>
    <w:p w14:paraId="25810F8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633EAAF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7632245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7CA9108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27</w:t>
      </w:r>
    </w:p>
    <w:p w14:paraId="7CEC96E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9.合同法规定，执行政府定价或政府指导价的，在合同约定的交付期限内政府价格调整时，按照交付时的价格计价。逾期提取标的物或者逾期</w:t>
      </w:r>
      <w:r>
        <w:rPr>
          <w:rFonts w:ascii="宋体" w:eastAsia="宋体" w:hAnsi="宋体" w:cs="宋体" w:hint="eastAsia"/>
          <w:sz w:val="28"/>
          <w:szCs w:val="28"/>
        </w:rPr>
        <w:lastRenderedPageBreak/>
        <w:t>付款的，遇价格上涨时，应按照原价格执行。选择一项：</w:t>
      </w:r>
    </w:p>
    <w:p w14:paraId="1B66509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3F2DC87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5A70EF8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39A2B80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28</w:t>
      </w:r>
    </w:p>
    <w:p w14:paraId="327AF38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10.对于一般的合同争议，由被告住所地或者合同履行地人民法院管辖。建设工程施工合同以施工行为地为合同履行地。选择一项：</w:t>
      </w:r>
    </w:p>
    <w:p w14:paraId="31DC8B9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74E3A64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5C6FA34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41D7A366" w14:textId="77777777" w:rsidR="001364F1" w:rsidRDefault="00000000">
      <w:pPr>
        <w:spacing w:line="360" w:lineRule="auto"/>
        <w:jc w:val="center"/>
        <w:rPr>
          <w:rFonts w:ascii="宋体" w:eastAsia="宋体" w:hAnsi="宋体" w:cs="宋体" w:hint="eastAsia"/>
          <w:b/>
          <w:bCs/>
          <w:sz w:val="28"/>
          <w:szCs w:val="28"/>
        </w:rPr>
      </w:pPr>
      <w:proofErr w:type="gramStart"/>
      <w:r>
        <w:rPr>
          <w:rFonts w:ascii="宋体" w:eastAsia="宋体" w:hAnsi="宋体" w:cs="宋体" w:hint="eastAsia"/>
          <w:b/>
          <w:bCs/>
          <w:sz w:val="28"/>
          <w:szCs w:val="28"/>
        </w:rPr>
        <w:t>形考作业</w:t>
      </w:r>
      <w:proofErr w:type="gramEnd"/>
      <w:r>
        <w:rPr>
          <w:rFonts w:ascii="宋体" w:eastAsia="宋体" w:hAnsi="宋体" w:cs="宋体" w:hint="eastAsia"/>
          <w:b/>
          <w:bCs/>
          <w:sz w:val="28"/>
          <w:szCs w:val="28"/>
        </w:rPr>
        <w:t>2</w:t>
      </w:r>
    </w:p>
    <w:p w14:paraId="08A45A4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一、单项选择题（在4个选项中只有1个正确的选项，请将其填入括号中，共5小题，每小题3分）</w:t>
      </w:r>
    </w:p>
    <w:p w14:paraId="2427D73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w:t>
      </w:r>
    </w:p>
    <w:p w14:paraId="27784421"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招标人采用邀请招标方式的，应当向（  ）以上具备承担招标项目的能力、资信良好的特定法人或者其他组织发出投标邀请书。选择一项：</w:t>
      </w:r>
    </w:p>
    <w:p w14:paraId="4BDA761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A.4家</w:t>
      </w:r>
    </w:p>
    <w:p w14:paraId="16F10A8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B.6家</w:t>
      </w:r>
    </w:p>
    <w:p w14:paraId="382CA88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C.5家</w:t>
      </w:r>
    </w:p>
    <w:p w14:paraId="244AA06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D.3家</w:t>
      </w:r>
    </w:p>
    <w:p w14:paraId="5DF798C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正确答案是：3家</w:t>
      </w:r>
    </w:p>
    <w:p w14:paraId="7EAE026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w:t>
      </w:r>
    </w:p>
    <w:p w14:paraId="74A02FDE"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根据《招标投标法实施条例》的规定，招标文件或资格预审文件的发售期不得少于（  ）日。选择一项：</w:t>
      </w:r>
    </w:p>
    <w:p w14:paraId="405945D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A.3</w:t>
      </w:r>
    </w:p>
    <w:p w14:paraId="3BDA36F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B.15</w:t>
      </w:r>
    </w:p>
    <w:p w14:paraId="3D7C132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C.10</w:t>
      </w:r>
    </w:p>
    <w:p w14:paraId="5BF77C1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D.5正确答案是：5</w:t>
      </w:r>
    </w:p>
    <w:p w14:paraId="4060255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w:t>
      </w:r>
    </w:p>
    <w:p w14:paraId="43847FA6"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某高速公路项目进行招标，开标后允许（  ）。选择一项：</w:t>
      </w:r>
    </w:p>
    <w:p w14:paraId="4D21DA5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A.招标人更改招标文件中说明的评标定标方法</w:t>
      </w:r>
    </w:p>
    <w:p w14:paraId="26C34AE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B.投标人撤销投标文件</w:t>
      </w:r>
    </w:p>
    <w:p w14:paraId="2D1D31F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C.投标人再增加优惠条件</w:t>
      </w:r>
    </w:p>
    <w:p w14:paraId="5412DDD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D.评标委员会要求投标人以书面形式澄清含义不明确的内容</w:t>
      </w:r>
    </w:p>
    <w:p w14:paraId="72D49C4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正确答案是：评标委员会要求投标人以书面形式澄清含义不明确的内容</w:t>
      </w:r>
    </w:p>
    <w:p w14:paraId="617B30B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4</w:t>
      </w:r>
    </w:p>
    <w:p w14:paraId="4E08EB38" w14:textId="77777777" w:rsidR="001364F1" w:rsidRDefault="00000000">
      <w:pPr>
        <w:numPr>
          <w:ilvl w:val="0"/>
          <w:numId w:val="4"/>
        </w:numPr>
        <w:spacing w:line="360" w:lineRule="auto"/>
        <w:jc w:val="left"/>
        <w:rPr>
          <w:rFonts w:ascii="宋体" w:eastAsia="宋体" w:hAnsi="宋体" w:cs="宋体" w:hint="eastAsia"/>
          <w:sz w:val="28"/>
          <w:szCs w:val="28"/>
        </w:rPr>
      </w:pPr>
      <w:proofErr w:type="gramStart"/>
      <w:r>
        <w:rPr>
          <w:rFonts w:ascii="宋体" w:eastAsia="宋体" w:hAnsi="宋体" w:cs="宋体" w:hint="eastAsia"/>
          <w:sz w:val="28"/>
          <w:szCs w:val="28"/>
        </w:rPr>
        <w:t>乙施工</w:t>
      </w:r>
      <w:proofErr w:type="gramEnd"/>
      <w:r>
        <w:rPr>
          <w:rFonts w:ascii="宋体" w:eastAsia="宋体" w:hAnsi="宋体" w:cs="宋体" w:hint="eastAsia"/>
          <w:sz w:val="28"/>
          <w:szCs w:val="28"/>
        </w:rPr>
        <w:t>企业和</w:t>
      </w:r>
      <w:proofErr w:type="gramStart"/>
      <w:r>
        <w:rPr>
          <w:rFonts w:ascii="宋体" w:eastAsia="宋体" w:hAnsi="宋体" w:cs="宋体" w:hint="eastAsia"/>
          <w:sz w:val="28"/>
          <w:szCs w:val="28"/>
        </w:rPr>
        <w:t>丙施工</w:t>
      </w:r>
      <w:proofErr w:type="gramEnd"/>
      <w:r>
        <w:rPr>
          <w:rFonts w:ascii="宋体" w:eastAsia="宋体" w:hAnsi="宋体" w:cs="宋体" w:hint="eastAsia"/>
          <w:sz w:val="28"/>
          <w:szCs w:val="28"/>
        </w:rPr>
        <w:t>企业联合共同承包甲公司的建筑工程项目，由于联合体管理不善，造成该建筑项目损失。关于共同承包责任的说法，正确的是（  ）。选择一项：</w:t>
      </w:r>
    </w:p>
    <w:p w14:paraId="47349E2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w:t>
      </w:r>
      <w:proofErr w:type="gramStart"/>
      <w:r>
        <w:rPr>
          <w:rFonts w:ascii="宋体" w:eastAsia="宋体" w:hAnsi="宋体" w:cs="宋体" w:hint="eastAsia"/>
          <w:sz w:val="28"/>
          <w:szCs w:val="28"/>
        </w:rPr>
        <w:t>乙施工</w:t>
      </w:r>
      <w:proofErr w:type="gramEnd"/>
      <w:r>
        <w:rPr>
          <w:rFonts w:ascii="宋体" w:eastAsia="宋体" w:hAnsi="宋体" w:cs="宋体" w:hint="eastAsia"/>
          <w:sz w:val="28"/>
          <w:szCs w:val="28"/>
        </w:rPr>
        <w:t>企业和</w:t>
      </w:r>
      <w:proofErr w:type="gramStart"/>
      <w:r>
        <w:rPr>
          <w:rFonts w:ascii="宋体" w:eastAsia="宋体" w:hAnsi="宋体" w:cs="宋体" w:hint="eastAsia"/>
          <w:sz w:val="28"/>
          <w:szCs w:val="28"/>
        </w:rPr>
        <w:t>丙施工</w:t>
      </w:r>
      <w:proofErr w:type="gramEnd"/>
      <w:r>
        <w:rPr>
          <w:rFonts w:ascii="宋体" w:eastAsia="宋体" w:hAnsi="宋体" w:cs="宋体" w:hint="eastAsia"/>
          <w:sz w:val="28"/>
          <w:szCs w:val="28"/>
        </w:rPr>
        <w:t>企业对甲公司各自承担一半责任</w:t>
      </w:r>
    </w:p>
    <w:p w14:paraId="48A4441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B.甲公司应该向过错较大的一方请求赔偿</w:t>
      </w:r>
    </w:p>
    <w:p w14:paraId="60D40A5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C.甲公司有权请求</w:t>
      </w:r>
      <w:proofErr w:type="gramStart"/>
      <w:r>
        <w:rPr>
          <w:rFonts w:ascii="宋体" w:eastAsia="宋体" w:hAnsi="宋体" w:cs="宋体" w:hint="eastAsia"/>
          <w:sz w:val="28"/>
          <w:szCs w:val="28"/>
        </w:rPr>
        <w:t>乙施工</w:t>
      </w:r>
      <w:proofErr w:type="gramEnd"/>
      <w:r>
        <w:rPr>
          <w:rFonts w:ascii="宋体" w:eastAsia="宋体" w:hAnsi="宋体" w:cs="宋体" w:hint="eastAsia"/>
          <w:sz w:val="28"/>
          <w:szCs w:val="28"/>
        </w:rPr>
        <w:t>企业与</w:t>
      </w:r>
      <w:proofErr w:type="gramStart"/>
      <w:r>
        <w:rPr>
          <w:rFonts w:ascii="宋体" w:eastAsia="宋体" w:hAnsi="宋体" w:cs="宋体" w:hint="eastAsia"/>
          <w:sz w:val="28"/>
          <w:szCs w:val="28"/>
        </w:rPr>
        <w:t>丙施工</w:t>
      </w:r>
      <w:proofErr w:type="gramEnd"/>
      <w:r>
        <w:rPr>
          <w:rFonts w:ascii="宋体" w:eastAsia="宋体" w:hAnsi="宋体" w:cs="宋体" w:hint="eastAsia"/>
          <w:sz w:val="28"/>
          <w:szCs w:val="28"/>
        </w:rPr>
        <w:t>企业承担连带责任</w:t>
      </w:r>
    </w:p>
    <w:p w14:paraId="419E182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D.对于超过自己应赔偿的那部分份额，</w:t>
      </w:r>
      <w:proofErr w:type="gramStart"/>
      <w:r>
        <w:rPr>
          <w:rFonts w:ascii="宋体" w:eastAsia="宋体" w:hAnsi="宋体" w:cs="宋体" w:hint="eastAsia"/>
          <w:sz w:val="28"/>
          <w:szCs w:val="28"/>
        </w:rPr>
        <w:t>乙施工</w:t>
      </w:r>
      <w:proofErr w:type="gramEnd"/>
      <w:r>
        <w:rPr>
          <w:rFonts w:ascii="宋体" w:eastAsia="宋体" w:hAnsi="宋体" w:cs="宋体" w:hint="eastAsia"/>
          <w:sz w:val="28"/>
          <w:szCs w:val="28"/>
        </w:rPr>
        <w:t>企业和</w:t>
      </w:r>
      <w:proofErr w:type="gramStart"/>
      <w:r>
        <w:rPr>
          <w:rFonts w:ascii="宋体" w:eastAsia="宋体" w:hAnsi="宋体" w:cs="宋体" w:hint="eastAsia"/>
          <w:sz w:val="28"/>
          <w:szCs w:val="28"/>
        </w:rPr>
        <w:t>丙施工</w:t>
      </w:r>
      <w:proofErr w:type="gramEnd"/>
      <w:r>
        <w:rPr>
          <w:rFonts w:ascii="宋体" w:eastAsia="宋体" w:hAnsi="宋体" w:cs="宋体" w:hint="eastAsia"/>
          <w:sz w:val="28"/>
          <w:szCs w:val="28"/>
        </w:rPr>
        <w:t>企业都不能进行追偿</w:t>
      </w:r>
    </w:p>
    <w:p w14:paraId="69117AD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正确答案是：甲公司有权请求</w:t>
      </w:r>
      <w:proofErr w:type="gramStart"/>
      <w:r>
        <w:rPr>
          <w:rFonts w:ascii="宋体" w:eastAsia="宋体" w:hAnsi="宋体" w:cs="宋体" w:hint="eastAsia"/>
          <w:sz w:val="28"/>
          <w:szCs w:val="28"/>
        </w:rPr>
        <w:t>乙施工</w:t>
      </w:r>
      <w:proofErr w:type="gramEnd"/>
      <w:r>
        <w:rPr>
          <w:rFonts w:ascii="宋体" w:eastAsia="宋体" w:hAnsi="宋体" w:cs="宋体" w:hint="eastAsia"/>
          <w:sz w:val="28"/>
          <w:szCs w:val="28"/>
        </w:rPr>
        <w:t>企业与</w:t>
      </w:r>
      <w:proofErr w:type="gramStart"/>
      <w:r>
        <w:rPr>
          <w:rFonts w:ascii="宋体" w:eastAsia="宋体" w:hAnsi="宋体" w:cs="宋体" w:hint="eastAsia"/>
          <w:sz w:val="28"/>
          <w:szCs w:val="28"/>
        </w:rPr>
        <w:t>丙施工</w:t>
      </w:r>
      <w:proofErr w:type="gramEnd"/>
      <w:r>
        <w:rPr>
          <w:rFonts w:ascii="宋体" w:eastAsia="宋体" w:hAnsi="宋体" w:cs="宋体" w:hint="eastAsia"/>
          <w:sz w:val="28"/>
          <w:szCs w:val="28"/>
        </w:rPr>
        <w:t>企业承担连带责任</w:t>
      </w:r>
    </w:p>
    <w:p w14:paraId="5EA3634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5</w:t>
      </w:r>
    </w:p>
    <w:p w14:paraId="3D2553D8"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在招标过程中，招标人无权没收投标人的投标保证金的情形是（  ）。选择一项：</w:t>
      </w:r>
    </w:p>
    <w:p w14:paraId="5C0E5B4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A.投标人拒绝投标后招标人要求延长投标有效期的要求</w:t>
      </w:r>
    </w:p>
    <w:p w14:paraId="2DCFF25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B.中标人在收到中标通知书后无正当理由拒签合同协议书</w:t>
      </w:r>
    </w:p>
    <w:p w14:paraId="1D915EC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C.中标人在收到中标通知书后未按招标文件规定提交履约担保</w:t>
      </w:r>
    </w:p>
    <w:p w14:paraId="6CF5034D" w14:textId="77777777" w:rsidR="002C0E17"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D.投标人在投标有效期内撤销其投标文件</w:t>
      </w:r>
    </w:p>
    <w:p w14:paraId="6CEEE531" w14:textId="6AB9977A"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正确答案是：投标人拒绝投标后招标人要求延长投标有效期的要求</w:t>
      </w:r>
    </w:p>
    <w:p w14:paraId="23DB794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二、多项选择题（在5个选项中有2-4个正确的选项，请将其填入括号中，共13小题，每小题5分）</w:t>
      </w:r>
    </w:p>
    <w:p w14:paraId="35C8184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6</w:t>
      </w:r>
    </w:p>
    <w:p w14:paraId="5857DE7D"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一般而言，</w:t>
      </w:r>
      <w:proofErr w:type="gramStart"/>
      <w:r>
        <w:rPr>
          <w:rFonts w:ascii="宋体" w:eastAsia="宋体" w:hAnsi="宋体" w:cs="宋体" w:hint="eastAsia"/>
          <w:sz w:val="28"/>
          <w:szCs w:val="28"/>
        </w:rPr>
        <w:t>与邀请</w:t>
      </w:r>
      <w:proofErr w:type="gramEnd"/>
      <w:r>
        <w:rPr>
          <w:rFonts w:ascii="宋体" w:eastAsia="宋体" w:hAnsi="宋体" w:cs="宋体" w:hint="eastAsia"/>
          <w:sz w:val="28"/>
          <w:szCs w:val="28"/>
        </w:rPr>
        <w:t>招标相比，公开招标的特点有（  ）。选择一项或多项：</w:t>
      </w:r>
    </w:p>
    <w:p w14:paraId="3DFF4FE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A.招标过程周期时间短</w:t>
      </w:r>
    </w:p>
    <w:p w14:paraId="06AA343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B.招标人评标工作量大</w:t>
      </w:r>
    </w:p>
    <w:p w14:paraId="4AA27BF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C.提高了投标人的中标机率</w:t>
      </w:r>
    </w:p>
    <w:p w14:paraId="5679DBD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D.体现公平、公正的原则</w:t>
      </w:r>
    </w:p>
    <w:p w14:paraId="1BF29FC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E.竞争范围较广、竞争激烈</w:t>
      </w:r>
    </w:p>
    <w:p w14:paraId="45E8F16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正确答案是：竞争范围较广、竞争激烈, 体现公平、公正的原则, 招标人评标工作量大</w:t>
      </w:r>
    </w:p>
    <w:p w14:paraId="1482FC2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7</w:t>
      </w:r>
    </w:p>
    <w:p w14:paraId="000F3870"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建设工程招标应具备的条件是（  ）。选择一项或多项：</w:t>
      </w:r>
    </w:p>
    <w:p w14:paraId="62F4C7E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A.有招标所需设计图纸及技术资料</w:t>
      </w:r>
    </w:p>
    <w:p w14:paraId="63A4B62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B.招标范围、方式和组织形式已经核准</w:t>
      </w:r>
    </w:p>
    <w:p w14:paraId="40EC5B6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C.初步设计及概算已经批准</w:t>
      </w:r>
    </w:p>
    <w:p w14:paraId="467BF7A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D.工程建设资金已经足额到账</w:t>
      </w:r>
    </w:p>
    <w:p w14:paraId="1CD7BA9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E.招标人已经依法成立</w:t>
      </w:r>
    </w:p>
    <w:p w14:paraId="1B1D602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正确答案是：招标人已经依法成立, 初步设计及概算已经批准, 招标范围、方式和组织形式已经核准, 有招标所需设计图纸及技术资料</w:t>
      </w:r>
    </w:p>
    <w:p w14:paraId="50FDE42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8</w:t>
      </w:r>
    </w:p>
    <w:p w14:paraId="3727546F"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下列施工项目中，可以采用邀请招标方式发包的有（  ）工程。选择一项或多项：</w:t>
      </w:r>
    </w:p>
    <w:p w14:paraId="7ADF081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A.公开招标费用与项目的价值相比不值得的</w:t>
      </w:r>
    </w:p>
    <w:p w14:paraId="5946CF3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B.受自然地域环境限制，只有少量投标人可供选择</w:t>
      </w:r>
    </w:p>
    <w:p w14:paraId="0C88884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C.技术复杂，仅有几家投标人满足条件的</w:t>
      </w:r>
    </w:p>
    <w:p w14:paraId="6CE041E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D.涉及国家安全、国家秘密而不适宜招标的</w:t>
      </w:r>
    </w:p>
    <w:p w14:paraId="724D841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E.施工主要技术需要使用某项特定专利的</w:t>
      </w:r>
    </w:p>
    <w:p w14:paraId="22D1A80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正确答案是：受自然地域环境限制，只有少量投标人可供选择, 技术复杂，仅有几家投标人满足条件的, 公开招标费用与项目的价值相比不值得的</w:t>
      </w:r>
    </w:p>
    <w:p w14:paraId="60289CA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9</w:t>
      </w:r>
    </w:p>
    <w:p w14:paraId="110F0A7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4.在下列情形中，投标文件应视为废标的有（  ）。选择一项或多项：A.逾期送达指定地点的</w:t>
      </w:r>
    </w:p>
    <w:p w14:paraId="09112F8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B.未按招标文件要求提交保证金的</w:t>
      </w:r>
    </w:p>
    <w:p w14:paraId="73582B2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C.投标有效期短于招标文件规定期限的</w:t>
      </w:r>
    </w:p>
    <w:p w14:paraId="187C2EF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D.投标报价明显高于市场价格的</w:t>
      </w:r>
    </w:p>
    <w:p w14:paraId="6F23862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E.未按招标文件要求密封的</w:t>
      </w:r>
    </w:p>
    <w:p w14:paraId="40DFB6F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正确答案是：逾期送达指定地点的, 未按招标文件要求提交保证金的, 投标有效期短于招标文件规定期限的, 未按招标文件要求密封的</w:t>
      </w:r>
    </w:p>
    <w:p w14:paraId="617A8E7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10</w:t>
      </w:r>
    </w:p>
    <w:p w14:paraId="35B89E03"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工程建设项目施工招标文件一般包括（  ）。选择一项或多项：</w:t>
      </w:r>
    </w:p>
    <w:p w14:paraId="06929BB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A.合同主要条款</w:t>
      </w:r>
    </w:p>
    <w:p w14:paraId="416C0E3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B.技术标书</w:t>
      </w:r>
    </w:p>
    <w:p w14:paraId="696A85A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C.评标标准和方法</w:t>
      </w:r>
    </w:p>
    <w:p w14:paraId="36958B6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D.投标人须知</w:t>
      </w:r>
    </w:p>
    <w:p w14:paraId="2211589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E.设计图纸，技术标准</w:t>
      </w:r>
    </w:p>
    <w:p w14:paraId="0E815E5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正确答案是：投标人须知, 合同主要条款, 设计图纸，技术标准, 评标标准和方法</w:t>
      </w:r>
    </w:p>
    <w:p w14:paraId="140D319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11</w:t>
      </w:r>
    </w:p>
    <w:p w14:paraId="5934E6C4"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关于投标保证金的形式，通常包括（  ）。选择一项或多项：</w:t>
      </w:r>
    </w:p>
    <w:p w14:paraId="5D85D6C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A.支票</w:t>
      </w:r>
    </w:p>
    <w:p w14:paraId="728D678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B.银行保函</w:t>
      </w:r>
    </w:p>
    <w:p w14:paraId="35C8D08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C.可撤销信用证</w:t>
      </w:r>
    </w:p>
    <w:p w14:paraId="73F5817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D.口头保证</w:t>
      </w:r>
    </w:p>
    <w:p w14:paraId="2C74C70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E.交付现金</w:t>
      </w:r>
    </w:p>
    <w:p w14:paraId="17049A9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正确答案是：交付现金, 银行保函, 支票</w:t>
      </w:r>
    </w:p>
    <w:p w14:paraId="26AB18B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12</w:t>
      </w:r>
    </w:p>
    <w:p w14:paraId="0CDF6B50"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施工企业开展项目投标，宜采用偏低报价策略的情形有（  ）。选择一项或多项：</w:t>
      </w:r>
    </w:p>
    <w:p w14:paraId="72249F3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A.支付条件好的工程</w:t>
      </w:r>
    </w:p>
    <w:p w14:paraId="01FC37C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B.地质条件复杂的工程</w:t>
      </w:r>
    </w:p>
    <w:p w14:paraId="43F4957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C.明显压缩工期的工程</w:t>
      </w:r>
    </w:p>
    <w:p w14:paraId="1916338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D.工作简单且工程量大的工程</w:t>
      </w:r>
    </w:p>
    <w:p w14:paraId="03C4596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E.施工条件差的工程</w:t>
      </w:r>
    </w:p>
    <w:p w14:paraId="1EA597B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正确答案是：工作简单且工程量大的工程, 支付条件好的工程</w:t>
      </w:r>
    </w:p>
    <w:p w14:paraId="51B9E0C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13</w:t>
      </w:r>
    </w:p>
    <w:p w14:paraId="62F227CF"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下列属于设计招标特点的是（    ）。选择一项或多项：</w:t>
      </w:r>
    </w:p>
    <w:p w14:paraId="7EEE1C6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A.设计招标评标方法通常采用最低评标价法，按照开标时公布的投标技术文件、商务文件和经济文件的评标方法进行评估</w:t>
      </w:r>
    </w:p>
    <w:p w14:paraId="0FC433A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B.在开标形式上，设计招标在开标时可以由各投标人自己说明投标方案的基本构思和意图，以及其他实质性内容</w:t>
      </w:r>
    </w:p>
    <w:p w14:paraId="74FD280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C.设计招标的评标时更加注重所提供方案的技术先进性、达到的技术指标、方案的合理性，对造价水平的影响等方面的因素</w:t>
      </w:r>
    </w:p>
    <w:p w14:paraId="2EF4DF5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D.设计招标文件中主要提出工程项目设计依据、技术指标要求、项目工作范围、项目所在地基础资料、要求完成时间等内容</w:t>
      </w:r>
    </w:p>
    <w:p w14:paraId="03290E4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E.设计投标首先提出设计构思和初步方案，并论述该方案的优点和实施计划，在此基础上进一步提出报价</w:t>
      </w:r>
    </w:p>
    <w:p w14:paraId="5916B04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正确答案是：设计招标文件中主要提出工程项目设计依据、技术指标要求、项目工作范围、项目所在地基础资料、要求完成时间等内容, 设计投标首先提出设计构思和初步方案，并论述该方案的优点和实施计划，在此基础上进一步提出报价, 在开标形式上，设计招标在开标时可以由各投标人自己说明投标方案的基本构思和意图，以及其他实质性内容, 设计招标的评标时更加注重所提供方案的技术先进性、达到的技术指标、方案的合理性，对造价水平的影响等方面的因素</w:t>
      </w:r>
    </w:p>
    <w:p w14:paraId="5675B43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14</w:t>
      </w:r>
    </w:p>
    <w:p w14:paraId="7C8F8EB3"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建设工程项目评标工作的详细评审环节，主要包括（    ）。选择一项或多项：</w:t>
      </w:r>
    </w:p>
    <w:p w14:paraId="2A62585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A.价格分析和技术评审</w:t>
      </w:r>
    </w:p>
    <w:p w14:paraId="19E50B5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B.管理和技术能力的评价</w:t>
      </w:r>
    </w:p>
    <w:p w14:paraId="02F1698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C.对拟派该项自主要管理人员和技术人员的评价</w:t>
      </w:r>
    </w:p>
    <w:p w14:paraId="026AB7E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D.核对报价计算的正确性</w:t>
      </w:r>
    </w:p>
    <w:p w14:paraId="531E4B4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E.商务法律评审</w:t>
      </w:r>
    </w:p>
    <w:p w14:paraId="4C39AC6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正确答案是：价格分析和技术评审, 管理和技术能力的评价, 商务法律评审, 对拟派该项自主要管理人员和技术人员的评价</w:t>
      </w:r>
    </w:p>
    <w:p w14:paraId="5B982C5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15</w:t>
      </w:r>
    </w:p>
    <w:p w14:paraId="77EA94B1"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判定投标人是否具备承担设计任务的能力，通常要进一步审查设计单位的技术力量，主要考察（    ）。选择一项或多项：</w:t>
      </w:r>
    </w:p>
    <w:p w14:paraId="7D57513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A.各级职称人员的比例等是否满足工程设计的需要</w:t>
      </w:r>
    </w:p>
    <w:p w14:paraId="19D4BCF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B.各类设计人员的专业覆盖面和数量</w:t>
      </w:r>
    </w:p>
    <w:p w14:paraId="1162634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C.企业管理人员的数量及学历</w:t>
      </w:r>
    </w:p>
    <w:p w14:paraId="0686F42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D.设计负责人的资格和能力</w:t>
      </w:r>
    </w:p>
    <w:p w14:paraId="02507A5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E.同类工程的设计经验</w:t>
      </w:r>
    </w:p>
    <w:p w14:paraId="6471579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正确答案是：设计负责人的资格和能力, 各类设计人员的专业覆盖面和数量, 各级职称人员的比例等是否满足工程设计的需要, 同类工程的设计经验</w:t>
      </w:r>
    </w:p>
    <w:p w14:paraId="6B39C70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16</w:t>
      </w:r>
    </w:p>
    <w:p w14:paraId="2294FE22"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设计招标文件内容中应当包括（  ）。选择一项或多项：</w:t>
      </w:r>
    </w:p>
    <w:p w14:paraId="48E626C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A.对设计进度、阶段和深度要求</w:t>
      </w:r>
    </w:p>
    <w:p w14:paraId="406B9F7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B.项目说明书，包括资金来源情况</w:t>
      </w:r>
    </w:p>
    <w:p w14:paraId="7BD1E1B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C.投标最高限价</w:t>
      </w:r>
    </w:p>
    <w:p w14:paraId="3DCCED8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D.设计依据的基础资料</w:t>
      </w:r>
    </w:p>
    <w:p w14:paraId="79C0B81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E.评标标准和方法</w:t>
      </w:r>
    </w:p>
    <w:p w14:paraId="7163541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正确答案是：项目说明书，包括资金来源情况, 对设计进度、阶段和深度要求, 设计依据的基础资料, 评标标准和方法</w:t>
      </w:r>
    </w:p>
    <w:p w14:paraId="0A9D315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17</w:t>
      </w:r>
    </w:p>
    <w:p w14:paraId="4B7AF215"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在建设工程项目货物采购招标中，对投标人的资格要求通常包括（  ）。选择一项或多项：</w:t>
      </w:r>
    </w:p>
    <w:p w14:paraId="46A5E5C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A.具有良好的业绩</w:t>
      </w:r>
    </w:p>
    <w:p w14:paraId="656D989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B.具有低成本供货能力</w:t>
      </w:r>
    </w:p>
    <w:p w14:paraId="38842F7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C.具有完善的质量保证体系</w:t>
      </w:r>
    </w:p>
    <w:p w14:paraId="421D310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D.具有著名品牌的优势</w:t>
      </w:r>
    </w:p>
    <w:p w14:paraId="74EDF89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E.具有良好的银行信用和商业信誉</w:t>
      </w:r>
    </w:p>
    <w:p w14:paraId="68666AA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正确答案是：具有完善的质量保证体系, 具有良好的业绩, 具有良好的银行信用和商业信誉</w:t>
      </w:r>
    </w:p>
    <w:p w14:paraId="3C178D7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18</w:t>
      </w:r>
    </w:p>
    <w:p w14:paraId="6E9B22E3" w14:textId="77777777" w:rsidR="001364F1" w:rsidRDefault="00000000">
      <w:pPr>
        <w:numPr>
          <w:ilvl w:val="0"/>
          <w:numId w:val="5"/>
        </w:numPr>
        <w:spacing w:line="360" w:lineRule="auto"/>
        <w:jc w:val="left"/>
        <w:rPr>
          <w:rFonts w:ascii="宋体" w:eastAsia="宋体" w:hAnsi="宋体" w:cs="宋体" w:hint="eastAsia"/>
          <w:sz w:val="28"/>
          <w:szCs w:val="28"/>
        </w:rPr>
      </w:pPr>
      <w:r>
        <w:rPr>
          <w:rFonts w:ascii="宋体" w:eastAsia="宋体" w:hAnsi="宋体" w:cs="宋体" w:hint="eastAsia"/>
          <w:sz w:val="28"/>
          <w:szCs w:val="28"/>
        </w:rPr>
        <w:t>设备采购评标时，与评标价法相比，综合评估法的特点是（  ）。选择一项或多项：</w:t>
      </w:r>
    </w:p>
    <w:p w14:paraId="509646B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A.简便易行</w:t>
      </w:r>
    </w:p>
    <w:p w14:paraId="3022C14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B.评标考虑要素不够全面</w:t>
      </w:r>
    </w:p>
    <w:p w14:paraId="405CA2F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C.难以合理确定不同技术性能的分值</w:t>
      </w:r>
    </w:p>
    <w:p w14:paraId="3CE5D5F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D.可将某些要素量化为金额</w:t>
      </w:r>
    </w:p>
    <w:p w14:paraId="423B821A" w14:textId="77777777" w:rsidR="002C0E17"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E.主观随意性程度大</w:t>
      </w:r>
    </w:p>
    <w:p w14:paraId="584D7F6D" w14:textId="0E8C94F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正确答案是：主观随意性程度大, 难以合理确定不同技术性能的分值, 简便易行</w:t>
      </w:r>
    </w:p>
    <w:p w14:paraId="301E629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三、判断题（共10小题，每小题2分）</w:t>
      </w:r>
    </w:p>
    <w:p w14:paraId="18BA486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19</w:t>
      </w:r>
    </w:p>
    <w:p w14:paraId="3D794F3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1.招标人可以自行决定是否编制标底，若招标项目设有标底，应当在正式确定中标人之前保密。选择一项：</w:t>
      </w:r>
    </w:p>
    <w:p w14:paraId="71E0039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39F663D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3C60FA8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6F79166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20</w:t>
      </w:r>
    </w:p>
    <w:p w14:paraId="135DD1E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2.如采用资格预审，招标人应当在正式招标文件中载明资格预审的条件、</w:t>
      </w:r>
      <w:r>
        <w:rPr>
          <w:rFonts w:ascii="宋体" w:eastAsia="宋体" w:hAnsi="宋体" w:cs="宋体" w:hint="eastAsia"/>
          <w:sz w:val="28"/>
          <w:szCs w:val="28"/>
        </w:rPr>
        <w:lastRenderedPageBreak/>
        <w:t>标准和方法。选择一项：</w:t>
      </w:r>
    </w:p>
    <w:p w14:paraId="1149517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44C7534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2DD330E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1A07BA6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21</w:t>
      </w:r>
    </w:p>
    <w:p w14:paraId="3587BD6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3.招标人对投标人问题的答复函件形成招标文件的补充文件，与招标文件具有同等法律效力。选择一项：</w:t>
      </w:r>
    </w:p>
    <w:p w14:paraId="33797E5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56F0C7B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6E2A97D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730FDD3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22</w:t>
      </w:r>
    </w:p>
    <w:p w14:paraId="42A62CD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4.投标书报价中，如果单价和数量的乘积与总价不一致，要以单价为准。若属于明显的小数点错误，则以标书的总价为准。选择一项：</w:t>
      </w:r>
    </w:p>
    <w:p w14:paraId="7C1243C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63BF6B8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418C2CD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39A24E4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23</w:t>
      </w:r>
    </w:p>
    <w:p w14:paraId="22A145B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5.如投标文件载明的货物包装方式、检验标准和方法等不符合招标文件的要求，招标人应要求投标人及时澄清并予以修正。选择一项：</w:t>
      </w:r>
    </w:p>
    <w:p w14:paraId="1FFC747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330CE42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10998DB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6DDEDF1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试题 24</w:t>
      </w:r>
    </w:p>
    <w:p w14:paraId="1A20D92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6.在采用工程量清单模式，将来需根据实际完成的工程量进行结算的情况下，考虑工程量变化对结算金额的影响，预计实际工程量会比报价清单中工程量增加的项目，单价可适当低报。选择一项：</w:t>
      </w:r>
    </w:p>
    <w:p w14:paraId="7938AE8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0E8C2B5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3267685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441BCE1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25</w:t>
      </w:r>
    </w:p>
    <w:p w14:paraId="79BE306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7.通常在设计评标中，如果招标人不接受投标人的技术标方案，投标人即被淘汰，不再进行商务标的评审。选择一项：</w:t>
      </w:r>
    </w:p>
    <w:p w14:paraId="1054D14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20ECE75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3B747D1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7EF02FA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26</w:t>
      </w:r>
    </w:p>
    <w:p w14:paraId="5F5FFD8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8.对工程成套设备的供应，投标人可以是生产厂家、工程公司或贸易公司，如工程公司或贸易公司为投标人，则还必须提供设备生产厂家为本次投标提供的对该货物的原始报价资料。选择一项：</w:t>
      </w:r>
    </w:p>
    <w:p w14:paraId="008D9C7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53B8C0E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71CD037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610A84E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27</w:t>
      </w:r>
    </w:p>
    <w:p w14:paraId="6B98A2C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9.对规格、性能、主要技术参数均为通用指标的大宗建筑材料进行招标</w:t>
      </w:r>
      <w:r>
        <w:rPr>
          <w:rFonts w:ascii="宋体" w:eastAsia="宋体" w:hAnsi="宋体" w:cs="宋体" w:hint="eastAsia"/>
          <w:sz w:val="28"/>
          <w:szCs w:val="28"/>
        </w:rPr>
        <w:lastRenderedPageBreak/>
        <w:t>采购，通常更多考虑价格因素。选择一项：</w:t>
      </w:r>
    </w:p>
    <w:p w14:paraId="59AA5E0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77E5036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27C1A69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4B20029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28</w:t>
      </w:r>
    </w:p>
    <w:p w14:paraId="260FFC4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10.项目建设大宗建筑材料</w:t>
      </w:r>
      <w:proofErr w:type="gramStart"/>
      <w:r>
        <w:rPr>
          <w:rFonts w:ascii="宋体" w:eastAsia="宋体" w:hAnsi="宋体" w:cs="宋体" w:hint="eastAsia"/>
          <w:sz w:val="28"/>
          <w:szCs w:val="28"/>
        </w:rPr>
        <w:t>安排分</w:t>
      </w:r>
      <w:proofErr w:type="gramEnd"/>
      <w:r>
        <w:rPr>
          <w:rFonts w:ascii="宋体" w:eastAsia="宋体" w:hAnsi="宋体" w:cs="宋体" w:hint="eastAsia"/>
          <w:sz w:val="28"/>
          <w:szCs w:val="28"/>
        </w:rPr>
        <w:t>阶段分批次采购招标工作时，应综合考虑工程实际需要的时间、市场供应情况、市场价格变动趋势、建设资金到位和周转计划。选择一项：</w:t>
      </w:r>
    </w:p>
    <w:p w14:paraId="4E4DE3B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1D25DEF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50E76A6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58E9752A" w14:textId="77777777" w:rsidR="001364F1" w:rsidRDefault="00000000">
      <w:pPr>
        <w:spacing w:line="360" w:lineRule="auto"/>
        <w:jc w:val="center"/>
        <w:rPr>
          <w:rFonts w:ascii="宋体" w:eastAsia="宋体" w:hAnsi="宋体" w:cs="宋体" w:hint="eastAsia"/>
          <w:b/>
          <w:bCs/>
          <w:sz w:val="28"/>
          <w:szCs w:val="28"/>
        </w:rPr>
      </w:pPr>
      <w:proofErr w:type="gramStart"/>
      <w:r>
        <w:rPr>
          <w:rFonts w:ascii="宋体" w:eastAsia="宋体" w:hAnsi="宋体" w:cs="宋体" w:hint="eastAsia"/>
          <w:b/>
          <w:bCs/>
          <w:sz w:val="28"/>
          <w:szCs w:val="28"/>
        </w:rPr>
        <w:t>形考作业</w:t>
      </w:r>
      <w:proofErr w:type="gramEnd"/>
      <w:r>
        <w:rPr>
          <w:rFonts w:ascii="宋体" w:eastAsia="宋体" w:hAnsi="宋体" w:cs="宋体" w:hint="eastAsia"/>
          <w:b/>
          <w:bCs/>
          <w:sz w:val="28"/>
          <w:szCs w:val="28"/>
        </w:rPr>
        <w:t>3</w:t>
      </w:r>
    </w:p>
    <w:p w14:paraId="0F40A93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一、单项选择题（在4个选项中只有1个正确的选项，请将其填入括号中，共15小题，每小题3分）</w:t>
      </w:r>
    </w:p>
    <w:p w14:paraId="3EA9995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w:t>
      </w:r>
    </w:p>
    <w:p w14:paraId="0B6BCAEA" w14:textId="77777777" w:rsidR="001364F1" w:rsidRDefault="00000000">
      <w:pPr>
        <w:numPr>
          <w:ilvl w:val="0"/>
          <w:numId w:val="6"/>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建设工程勘察合同中，下列不属于发包人的权利的是（  ）。选择一项：</w:t>
      </w:r>
    </w:p>
    <w:p w14:paraId="41542A9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A.拥有勘察人为其项目编制的所有成果资料和数据的知识产权</w:t>
      </w:r>
    </w:p>
    <w:p w14:paraId="54F34D9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B.对勘察人无法胜任工程勘察工作的人员有权提出更换</w:t>
      </w:r>
    </w:p>
    <w:p w14:paraId="14F5103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C.对勘察人的勘察成果予以验收</w:t>
      </w:r>
    </w:p>
    <w:p w14:paraId="187C172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D.对勘察人的勘察工作有权依照合同约定实施监督</w:t>
      </w:r>
    </w:p>
    <w:p w14:paraId="6B91E33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正确答案是：拥有勘察人为其项目编制的所有成果资料和数据的知识产</w:t>
      </w:r>
      <w:r>
        <w:rPr>
          <w:rFonts w:ascii="宋体" w:eastAsia="宋体" w:hAnsi="宋体" w:cs="宋体" w:hint="eastAsia"/>
          <w:sz w:val="28"/>
          <w:szCs w:val="28"/>
        </w:rPr>
        <w:lastRenderedPageBreak/>
        <w:t>权</w:t>
      </w:r>
    </w:p>
    <w:p w14:paraId="56C705A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w:t>
      </w:r>
    </w:p>
    <w:p w14:paraId="2C30D2ED" w14:textId="77777777" w:rsidR="001364F1" w:rsidRDefault="00000000">
      <w:pPr>
        <w:numPr>
          <w:ilvl w:val="0"/>
          <w:numId w:val="6"/>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根据《建筑法》的规定，实施建筑工程监理前，建设单位应当将委托的工程监理单位、监理的内容及监理权限，书面通知被监理的（    ）。选择一项：</w:t>
      </w:r>
    </w:p>
    <w:p w14:paraId="6818A03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A.勘察单位</w:t>
      </w:r>
    </w:p>
    <w:p w14:paraId="13C7612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B.工程造价咨询机构</w:t>
      </w:r>
    </w:p>
    <w:p w14:paraId="62E7FD9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C.设计单位</w:t>
      </w:r>
    </w:p>
    <w:p w14:paraId="3B2BD9D1" w14:textId="77777777" w:rsidR="00063B9C"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D.建筑施工企业</w:t>
      </w:r>
    </w:p>
    <w:p w14:paraId="78F7BE66" w14:textId="7DE4520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正确答案是：建筑施工企业</w:t>
      </w:r>
    </w:p>
    <w:p w14:paraId="535052A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w:t>
      </w:r>
    </w:p>
    <w:p w14:paraId="4B7EC2D4" w14:textId="77777777" w:rsidR="001364F1" w:rsidRDefault="00000000">
      <w:pPr>
        <w:numPr>
          <w:ilvl w:val="0"/>
          <w:numId w:val="6"/>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在选择工程总承包人时，监理人有（  ）。选择一项：</w:t>
      </w:r>
    </w:p>
    <w:p w14:paraId="59051EC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A.认可权</w:t>
      </w:r>
    </w:p>
    <w:p w14:paraId="347A710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B.咨询权</w:t>
      </w:r>
    </w:p>
    <w:p w14:paraId="584E6D2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C.建议权</w:t>
      </w:r>
    </w:p>
    <w:p w14:paraId="53BF8FE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D.决定权</w:t>
      </w:r>
    </w:p>
    <w:p w14:paraId="77002CA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正确答案是：建议权</w:t>
      </w:r>
    </w:p>
    <w:p w14:paraId="5CBD715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4</w:t>
      </w:r>
    </w:p>
    <w:p w14:paraId="6AB2B1E8" w14:textId="77777777" w:rsidR="001364F1" w:rsidRDefault="00000000">
      <w:pPr>
        <w:numPr>
          <w:ilvl w:val="0"/>
          <w:numId w:val="6"/>
        </w:numPr>
        <w:spacing w:line="360" w:lineRule="auto"/>
        <w:jc w:val="left"/>
        <w:rPr>
          <w:rFonts w:ascii="宋体" w:eastAsia="宋体" w:hAnsi="宋体" w:cs="宋体" w:hint="eastAsia"/>
          <w:sz w:val="28"/>
          <w:szCs w:val="28"/>
        </w:rPr>
      </w:pPr>
      <w:r>
        <w:rPr>
          <w:rFonts w:ascii="宋体" w:eastAsia="宋体" w:hAnsi="宋体" w:cs="宋体" w:hint="eastAsia"/>
          <w:sz w:val="28"/>
          <w:szCs w:val="28"/>
        </w:rPr>
        <w:t>监理人应当承担责任的可能情形有（  ）。选择一项：</w:t>
      </w:r>
    </w:p>
    <w:p w14:paraId="6460092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A.不可抗力导致监理人不能履行合同</w:t>
      </w:r>
    </w:p>
    <w:p w14:paraId="534C821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B.业主未按时提供施工图纸造成工期延长</w:t>
      </w:r>
    </w:p>
    <w:p w14:paraId="3926E95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C.承包人违反合同规定的质量要求给业主造成损失</w:t>
      </w:r>
    </w:p>
    <w:p w14:paraId="24D3AC8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D.监理人提供超出其资质范围的咨询意见而给委托人造成损失</w:t>
      </w:r>
    </w:p>
    <w:p w14:paraId="678E16F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正确答案是：监理人提供超出其资质范围的咨询意见而给委托人造成损失</w:t>
      </w:r>
    </w:p>
    <w:p w14:paraId="5114323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5</w:t>
      </w:r>
    </w:p>
    <w:p w14:paraId="0ED62C3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5.监理人为开展监理业务需要的工程资料应从（  ）获得。选择一项：A.设计人</w:t>
      </w:r>
    </w:p>
    <w:p w14:paraId="496AE61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B.委托人</w:t>
      </w:r>
    </w:p>
    <w:p w14:paraId="250ABFD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C.相关人</w:t>
      </w:r>
    </w:p>
    <w:p w14:paraId="286ED57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D.承包人</w:t>
      </w:r>
    </w:p>
    <w:p w14:paraId="3EFF930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正确答案是：委托人</w:t>
      </w:r>
    </w:p>
    <w:p w14:paraId="6DB7CC0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6</w:t>
      </w:r>
    </w:p>
    <w:p w14:paraId="3F1C197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6.下列合同形式中，承包商承担价格风险最大的是（  ）。选择一项：A.成本加酬金合同</w:t>
      </w:r>
    </w:p>
    <w:p w14:paraId="340AB98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B.固定总价合同</w:t>
      </w:r>
    </w:p>
    <w:p w14:paraId="1A7C908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C.固定单价合同</w:t>
      </w:r>
    </w:p>
    <w:p w14:paraId="37C1DAD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D.变动单价合同</w:t>
      </w:r>
    </w:p>
    <w:p w14:paraId="22F4783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正确答案是：固定总价合同</w:t>
      </w:r>
      <w:r>
        <w:rPr>
          <w:rFonts w:ascii="宋体" w:eastAsia="宋体" w:hAnsi="宋体" w:cs="宋体" w:hint="eastAsia"/>
          <w:sz w:val="28"/>
          <w:szCs w:val="28"/>
        </w:rPr>
        <w:tab/>
      </w:r>
    </w:p>
    <w:p w14:paraId="17B4AC3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7</w:t>
      </w:r>
    </w:p>
    <w:p w14:paraId="093FE32C"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t>采用单价合同后，实际支付时以（  ）为准计算。选择一项：</w:t>
      </w:r>
    </w:p>
    <w:p w14:paraId="72FAC80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A.投标时的工程量，施工中变化的价格</w:t>
      </w:r>
    </w:p>
    <w:p w14:paraId="19D7B0F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B.施工中变化的价格、实际完成的工程量</w:t>
      </w:r>
    </w:p>
    <w:p w14:paraId="02ACF56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C.投标时的工程量和价格</w:t>
      </w:r>
    </w:p>
    <w:p w14:paraId="405066E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D.投标时的价格，实际完成的工程量</w:t>
      </w:r>
    </w:p>
    <w:p w14:paraId="6788CC5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正确答案是：投标时的价格，实际完成的工程量</w:t>
      </w:r>
    </w:p>
    <w:p w14:paraId="0614125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8</w:t>
      </w:r>
    </w:p>
    <w:p w14:paraId="4B0FE97F"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t>采用成本加酬金合同，价格变化或工程量变化的风险由（  ）承担。选择一项：</w:t>
      </w:r>
    </w:p>
    <w:p w14:paraId="3C7D83D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A.业主方</w:t>
      </w:r>
    </w:p>
    <w:p w14:paraId="36373BE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B.设计人</w:t>
      </w:r>
    </w:p>
    <w:p w14:paraId="0002B9C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C.承包商</w:t>
      </w:r>
    </w:p>
    <w:p w14:paraId="039D05F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D.监理方</w:t>
      </w:r>
    </w:p>
    <w:p w14:paraId="39FAC14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正确答案是：业主方</w:t>
      </w:r>
    </w:p>
    <w:p w14:paraId="63D6963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9</w:t>
      </w:r>
    </w:p>
    <w:p w14:paraId="3A4D8449"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有关建设工程施工合同组成文件的优先解释顺序正确的是（  ）。选择一项：</w:t>
      </w:r>
    </w:p>
    <w:p w14:paraId="4AD8C93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A.中标通知书、技术标准、工程量清单</w:t>
      </w:r>
    </w:p>
    <w:p w14:paraId="79AC6E5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B.合同专用条款、合同通用条款、中标通知书</w:t>
      </w:r>
    </w:p>
    <w:p w14:paraId="6711E94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C.技术标准、合同专用条款、工程量清单</w:t>
      </w:r>
    </w:p>
    <w:p w14:paraId="4593215B" w14:textId="77777777" w:rsidR="00063B9C"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D.合同协议书、工程量清单、图纸</w:t>
      </w:r>
    </w:p>
    <w:p w14:paraId="352E40F3" w14:textId="1C5009C2"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正确答案是：中标通知书、技术标准、工程量清单</w:t>
      </w:r>
    </w:p>
    <w:p w14:paraId="4A7E780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10</w:t>
      </w:r>
    </w:p>
    <w:p w14:paraId="70D07964"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施工合同履行过程中出现（    ）时，当事人一方不承担违约责任。选择一项：</w:t>
      </w:r>
    </w:p>
    <w:p w14:paraId="08CDD60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A.因为三通一平导致工期拖延，发包方不能在合同约定的时间内给承包</w:t>
      </w:r>
      <w:r>
        <w:rPr>
          <w:rFonts w:ascii="宋体" w:eastAsia="宋体" w:hAnsi="宋体" w:cs="宋体" w:hint="eastAsia"/>
          <w:sz w:val="28"/>
          <w:szCs w:val="28"/>
        </w:rPr>
        <w:lastRenderedPageBreak/>
        <w:t>商提供施工场地</w:t>
      </w:r>
    </w:p>
    <w:p w14:paraId="5B98CF8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B.因为发包方资金不到位，发包方无法按照合同约定的时间提供承包商工程预付款</w:t>
      </w:r>
    </w:p>
    <w:p w14:paraId="105ECAC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C.因为管理不善，承包方的工程质量不符合合同约定的要求</w:t>
      </w:r>
    </w:p>
    <w:p w14:paraId="41A7F7C3" w14:textId="77777777" w:rsidR="00063B9C"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D.因为发生水灾，承包方无法在合同约定的工期内竣工</w:t>
      </w:r>
    </w:p>
    <w:p w14:paraId="1F9638D8" w14:textId="38737DA5"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正确答案是：因为发生水灾，承包方无法在合同约定的工期内竣工</w:t>
      </w:r>
    </w:p>
    <w:p w14:paraId="610F764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11</w:t>
      </w:r>
    </w:p>
    <w:p w14:paraId="293A8540"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按《建设工程施工合同（示范文本）》的规定，发包人应在进度款支付证书签发后（  ）天内完成支付。选择一项：</w:t>
      </w:r>
    </w:p>
    <w:p w14:paraId="4516A5D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A.7天</w:t>
      </w:r>
    </w:p>
    <w:p w14:paraId="10E50EC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B.28天</w:t>
      </w:r>
    </w:p>
    <w:p w14:paraId="3E74FB2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C.3天</w:t>
      </w:r>
    </w:p>
    <w:p w14:paraId="28D3E19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D.14天</w:t>
      </w:r>
    </w:p>
    <w:p w14:paraId="6382DA5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正确答案是：14天</w:t>
      </w:r>
    </w:p>
    <w:p w14:paraId="2E00009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12</w:t>
      </w:r>
    </w:p>
    <w:p w14:paraId="5122B243"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工程竣工验收工作应由（  ）来组织。选择一项：</w:t>
      </w:r>
    </w:p>
    <w:p w14:paraId="3B1D8A4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A.建设单位</w:t>
      </w:r>
    </w:p>
    <w:p w14:paraId="774ED31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B.政府质量监督部门</w:t>
      </w:r>
    </w:p>
    <w:p w14:paraId="2605A2A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C.监理单位</w:t>
      </w:r>
    </w:p>
    <w:p w14:paraId="413EA80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D.施工单位</w:t>
      </w:r>
    </w:p>
    <w:p w14:paraId="1BC104F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正确答案是：建设单位</w:t>
      </w:r>
    </w:p>
    <w:p w14:paraId="56E7305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13</w:t>
      </w:r>
    </w:p>
    <w:p w14:paraId="7E3692E8" w14:textId="77777777" w:rsidR="001364F1" w:rsidRDefault="00000000">
      <w:pPr>
        <w:numPr>
          <w:ilvl w:val="0"/>
          <w:numId w:val="4"/>
        </w:num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施工承包合同中规定的临时用地、停水、停电、中断道路交通、爆破作业等的申请批准手续应由（  ）负责办理。选择一项：</w:t>
      </w:r>
    </w:p>
    <w:p w14:paraId="0EAEC08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A.发包人与承包人共同</w:t>
      </w:r>
    </w:p>
    <w:p w14:paraId="611D94D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B.监理工程师</w:t>
      </w:r>
    </w:p>
    <w:p w14:paraId="46E4287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C.承包人</w:t>
      </w:r>
    </w:p>
    <w:p w14:paraId="39F0483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D.发包人</w:t>
      </w:r>
    </w:p>
    <w:p w14:paraId="520E9B8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正确答案是：发包人</w:t>
      </w:r>
    </w:p>
    <w:p w14:paraId="1570689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14</w:t>
      </w:r>
    </w:p>
    <w:p w14:paraId="1468988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14.施工承包工程经竣工验收合格，实际竣工日期为（  ）。选择一项：A.工程完成竣工验收之日</w:t>
      </w:r>
    </w:p>
    <w:p w14:paraId="0BB07E0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B.承包人实际完成工程的日期</w:t>
      </w:r>
    </w:p>
    <w:p w14:paraId="0CDFF6F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C.承包人提交竣工验收申请报告之日</w:t>
      </w:r>
    </w:p>
    <w:p w14:paraId="07111C9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D.发包人实际使用工程的日期</w:t>
      </w:r>
    </w:p>
    <w:p w14:paraId="3682D10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正确答案是：承包人提交竣工验收申请报告之日</w:t>
      </w:r>
    </w:p>
    <w:p w14:paraId="5399E34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15</w:t>
      </w:r>
    </w:p>
    <w:p w14:paraId="51B08CDB" w14:textId="77777777" w:rsidR="001364F1" w:rsidRDefault="00000000">
      <w:pPr>
        <w:numPr>
          <w:ilvl w:val="0"/>
          <w:numId w:val="3"/>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施工承包合同实施中，双方当事人对工程质量有争议，可以提请双方同意且具备相应资质的工程质量鉴定机构鉴定，所需要的费用以及因此造成的损失，由（  ）承担。选择一项：</w:t>
      </w:r>
    </w:p>
    <w:p w14:paraId="7D188FA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A.承包人</w:t>
      </w:r>
    </w:p>
    <w:p w14:paraId="324B578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B.发包人与承包人分担</w:t>
      </w:r>
    </w:p>
    <w:p w14:paraId="0F68A9F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C.发包人</w:t>
      </w:r>
    </w:p>
    <w:p w14:paraId="3D4C06E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D.责任方</w:t>
      </w:r>
    </w:p>
    <w:p w14:paraId="28B16D9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正确答案是：责任方</w:t>
      </w:r>
    </w:p>
    <w:p w14:paraId="39C4F62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二、多项选择题（在5个选项中有2-4个正确的选项，请将其填入括号中，共7小题，每小题5分）</w:t>
      </w:r>
    </w:p>
    <w:p w14:paraId="5423B23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16</w:t>
      </w:r>
    </w:p>
    <w:p w14:paraId="7878105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1.订立建设工程合同，应遵守的基本原则有（   ）。选择一项或多项：A.收益优先原则</w:t>
      </w:r>
    </w:p>
    <w:p w14:paraId="3116B95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B.诚实信用原则</w:t>
      </w:r>
    </w:p>
    <w:p w14:paraId="4FD0DDD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C.公开原则</w:t>
      </w:r>
    </w:p>
    <w:p w14:paraId="1ADBC43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D.遵守法律法规公序良俗原则</w:t>
      </w:r>
    </w:p>
    <w:p w14:paraId="7C0371E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E.平等自愿原则</w:t>
      </w:r>
    </w:p>
    <w:p w14:paraId="2B34C74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正确答案是：平等自愿原则, 遵守法律法规公序良</w:t>
      </w:r>
      <w:proofErr w:type="gramStart"/>
      <w:r>
        <w:rPr>
          <w:rFonts w:ascii="宋体" w:eastAsia="宋体" w:hAnsi="宋体" w:cs="宋体" w:hint="eastAsia"/>
          <w:sz w:val="28"/>
          <w:szCs w:val="28"/>
        </w:rPr>
        <w:t>俗原则</w:t>
      </w:r>
      <w:proofErr w:type="gramEnd"/>
      <w:r>
        <w:rPr>
          <w:rFonts w:ascii="宋体" w:eastAsia="宋体" w:hAnsi="宋体" w:cs="宋体" w:hint="eastAsia"/>
          <w:sz w:val="28"/>
          <w:szCs w:val="28"/>
        </w:rPr>
        <w:t>, 诚实信用原则</w:t>
      </w:r>
    </w:p>
    <w:p w14:paraId="22CD3F5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17</w:t>
      </w:r>
    </w:p>
    <w:p w14:paraId="3704AD73" w14:textId="77777777" w:rsidR="001364F1" w:rsidRDefault="00000000">
      <w:pPr>
        <w:numPr>
          <w:ilvl w:val="0"/>
          <w:numId w:val="7"/>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建设工程勘察合同的履行过程中，发包人的权利有（    ）。选择一项或多项：</w:t>
      </w:r>
    </w:p>
    <w:p w14:paraId="497EE66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A.对勘察人的勘察工作依照合同约定实施监督</w:t>
      </w:r>
    </w:p>
    <w:p w14:paraId="2458C34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B.对勘察人无法胜任工程勘察工作的人员提出更换</w:t>
      </w:r>
    </w:p>
    <w:p w14:paraId="7C490CF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C.对勘察人的勘察成果予以验收</w:t>
      </w:r>
    </w:p>
    <w:p w14:paraId="1982DE6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D.拥有勘察人为其项目编制的所有文件资料的使用权</w:t>
      </w:r>
    </w:p>
    <w:p w14:paraId="4C9A254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E.拥有勘察人为其项目编制的所有文件资料的知识产权权</w:t>
      </w:r>
    </w:p>
    <w:p w14:paraId="5093E54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正确答案是：对勘察人的勘察工作依照合同约定实施监督, 对勘察人的勘察成果予以验收, 对勘察人无法胜任工程勘察工作的人员提出更换, </w:t>
      </w:r>
      <w:r>
        <w:rPr>
          <w:rFonts w:ascii="宋体" w:eastAsia="宋体" w:hAnsi="宋体" w:cs="宋体" w:hint="eastAsia"/>
          <w:sz w:val="28"/>
          <w:szCs w:val="28"/>
        </w:rPr>
        <w:lastRenderedPageBreak/>
        <w:t>拥有勘察人为其项目编制的所有文件资料的使用权</w:t>
      </w:r>
    </w:p>
    <w:p w14:paraId="54D0F87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18</w:t>
      </w:r>
    </w:p>
    <w:p w14:paraId="6FD8D53A" w14:textId="77777777" w:rsidR="001364F1" w:rsidRDefault="00000000">
      <w:pPr>
        <w:numPr>
          <w:ilvl w:val="0"/>
          <w:numId w:val="7"/>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建设工程委托监理合同中监理人的义务包括（    ）。选择一项或多项：</w:t>
      </w:r>
    </w:p>
    <w:p w14:paraId="6C7916C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A.审查工程开工条件，签发开</w:t>
      </w:r>
      <w:proofErr w:type="gramStart"/>
      <w:r>
        <w:rPr>
          <w:rFonts w:ascii="宋体" w:eastAsia="宋体" w:hAnsi="宋体" w:cs="宋体" w:hint="eastAsia"/>
          <w:sz w:val="28"/>
          <w:szCs w:val="28"/>
        </w:rPr>
        <w:t>工令</w:t>
      </w:r>
      <w:proofErr w:type="gramEnd"/>
      <w:r>
        <w:rPr>
          <w:rFonts w:ascii="宋体" w:eastAsia="宋体" w:hAnsi="宋体" w:cs="宋体" w:hint="eastAsia"/>
          <w:sz w:val="28"/>
          <w:szCs w:val="28"/>
        </w:rPr>
        <w:t>；经委托人同意，签发工程暂停令和</w:t>
      </w:r>
      <w:proofErr w:type="gramStart"/>
      <w:r>
        <w:rPr>
          <w:rFonts w:ascii="宋体" w:eastAsia="宋体" w:hAnsi="宋体" w:cs="宋体" w:hint="eastAsia"/>
          <w:sz w:val="28"/>
          <w:szCs w:val="28"/>
        </w:rPr>
        <w:t>复工令</w:t>
      </w:r>
      <w:proofErr w:type="gramEnd"/>
    </w:p>
    <w:p w14:paraId="7C6B516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B.审核施工承包人提交的工程款支付申请、工程变更申请、竣工验收申请</w:t>
      </w:r>
    </w:p>
    <w:p w14:paraId="3C1F453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C.审查施工承包人提交的施工组织设计</w:t>
      </w:r>
    </w:p>
    <w:p w14:paraId="16AF5CF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D.编制监理规划、监理实施细则，主持监理例会</w:t>
      </w:r>
    </w:p>
    <w:p w14:paraId="608E77F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E.审查施工承包人报送的工程材料、构配件、设备质量证明文件的有效性和符合性</w:t>
      </w:r>
    </w:p>
    <w:p w14:paraId="549C87A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正确答案是：编制监理规划、监理实施细则，主持监理例会, 审查施工承包人提交的施工组织设计, 审查工程开工条件，签发开</w:t>
      </w:r>
      <w:proofErr w:type="gramStart"/>
      <w:r>
        <w:rPr>
          <w:rFonts w:ascii="宋体" w:eastAsia="宋体" w:hAnsi="宋体" w:cs="宋体" w:hint="eastAsia"/>
          <w:sz w:val="28"/>
          <w:szCs w:val="28"/>
        </w:rPr>
        <w:t>工令</w:t>
      </w:r>
      <w:proofErr w:type="gramEnd"/>
      <w:r>
        <w:rPr>
          <w:rFonts w:ascii="宋体" w:eastAsia="宋体" w:hAnsi="宋体" w:cs="宋体" w:hint="eastAsia"/>
          <w:sz w:val="28"/>
          <w:szCs w:val="28"/>
        </w:rPr>
        <w:t>；经委托人同意，签发工程暂停令和</w:t>
      </w:r>
      <w:proofErr w:type="gramStart"/>
      <w:r>
        <w:rPr>
          <w:rFonts w:ascii="宋体" w:eastAsia="宋体" w:hAnsi="宋体" w:cs="宋体" w:hint="eastAsia"/>
          <w:sz w:val="28"/>
          <w:szCs w:val="28"/>
        </w:rPr>
        <w:t>复工令</w:t>
      </w:r>
      <w:proofErr w:type="gramEnd"/>
      <w:r>
        <w:rPr>
          <w:rFonts w:ascii="宋体" w:eastAsia="宋体" w:hAnsi="宋体" w:cs="宋体" w:hint="eastAsia"/>
          <w:sz w:val="28"/>
          <w:szCs w:val="28"/>
        </w:rPr>
        <w:t>, 审查施工承包人报送的工程材料、构配件、设备质量证明文件的有效性和符合性, 审核施工承包人提交的工程款支付申请、工程变更申请、竣工验收申请</w:t>
      </w:r>
    </w:p>
    <w:p w14:paraId="140D24D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19</w:t>
      </w:r>
    </w:p>
    <w:p w14:paraId="574AA8F7" w14:textId="77777777" w:rsidR="001364F1" w:rsidRDefault="00000000">
      <w:pPr>
        <w:numPr>
          <w:ilvl w:val="0"/>
          <w:numId w:val="7"/>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建设工程勘察合同中，勘察人有权要求发包人延长工期、增加合同价款和（或）补偿费用的情形有（  ）。选择一项或多项：</w:t>
      </w:r>
    </w:p>
    <w:p w14:paraId="6640DE4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A.变更导致合同工作量增加</w:t>
      </w:r>
    </w:p>
    <w:p w14:paraId="619D104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B.因弥补勘察人自身原因导致的质量缺陷而造成工期延误</w:t>
      </w:r>
    </w:p>
    <w:p w14:paraId="6185771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C.发包人增加合同工作内容</w:t>
      </w:r>
    </w:p>
    <w:p w14:paraId="583763C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D.发包人改变工程勘察技术要求</w:t>
      </w:r>
    </w:p>
    <w:p w14:paraId="5FFBDE1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E.勘察人未按合同约定开工日期开展工作造成工期延误</w:t>
      </w:r>
    </w:p>
    <w:p w14:paraId="5C845B3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正确答案是：发包人增加合同工作内容, 发包人改变工程勘察技术要求, 变更导致合同工作量增加</w:t>
      </w:r>
    </w:p>
    <w:p w14:paraId="5CAD448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20</w:t>
      </w:r>
    </w:p>
    <w:p w14:paraId="7E2A8AD7" w14:textId="77777777" w:rsidR="001364F1" w:rsidRDefault="00000000">
      <w:pPr>
        <w:numPr>
          <w:ilvl w:val="0"/>
          <w:numId w:val="7"/>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对于不符合规范和质量标准的工序、分部分项工程根据工程监理合同中的规定，该监理人有权通知承包人（  ）。选择一项或多项：</w:t>
      </w:r>
    </w:p>
    <w:p w14:paraId="411D42D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A.停工整改</w:t>
      </w:r>
    </w:p>
    <w:p w14:paraId="1A9AA30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B.返工</w:t>
      </w:r>
    </w:p>
    <w:p w14:paraId="396C0FD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C.继续施工事后修改</w:t>
      </w:r>
    </w:p>
    <w:p w14:paraId="01A97B7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D.部分扣除该部分工程款</w:t>
      </w:r>
    </w:p>
    <w:p w14:paraId="5DF2201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E.全部扣除该部分工程款</w:t>
      </w:r>
    </w:p>
    <w:p w14:paraId="2CC6752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正确答案是：停工整改, 返工</w:t>
      </w:r>
    </w:p>
    <w:p w14:paraId="5489AAE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21</w:t>
      </w:r>
    </w:p>
    <w:p w14:paraId="406DD67A" w14:textId="77777777" w:rsidR="001364F1" w:rsidRDefault="00000000">
      <w:pPr>
        <w:numPr>
          <w:ilvl w:val="0"/>
          <w:numId w:val="7"/>
        </w:numPr>
        <w:spacing w:line="360" w:lineRule="auto"/>
        <w:jc w:val="left"/>
        <w:rPr>
          <w:rFonts w:ascii="宋体" w:eastAsia="宋体" w:hAnsi="宋体" w:cs="宋体" w:hint="eastAsia"/>
          <w:sz w:val="28"/>
          <w:szCs w:val="28"/>
        </w:rPr>
      </w:pPr>
      <w:r>
        <w:rPr>
          <w:rFonts w:ascii="宋体" w:eastAsia="宋体" w:hAnsi="宋体" w:cs="宋体" w:hint="eastAsia"/>
          <w:sz w:val="28"/>
          <w:szCs w:val="28"/>
        </w:rPr>
        <w:t>下列有关工程预付款的说法，正确的是（  ）。选择一项或多项：</w:t>
      </w:r>
    </w:p>
    <w:p w14:paraId="50C9E48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A.工程预付款是施工准备和所需材料、结构件等流动资金的主要来源</w:t>
      </w:r>
    </w:p>
    <w:p w14:paraId="6C500F1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B.发包人有权就支付工程预付款要求承包商提供保证</w:t>
      </w:r>
    </w:p>
    <w:p w14:paraId="565ECFB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C.工程预付款是发包人按照合同约定，在正式开工前预支给承包人的工程款</w:t>
      </w:r>
    </w:p>
    <w:p w14:paraId="0E53D03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D.工程预付款的扣款方式由发包人决定</w:t>
      </w:r>
    </w:p>
    <w:p w14:paraId="40687A7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E.工程预付款又可被称作预付备料款</w:t>
      </w:r>
    </w:p>
    <w:p w14:paraId="032E296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正确答案是：工程预付款是发包人按照合同约定，在正式开工前预支给承包人的工程款, 工程预付款是施工准备和所需材料、结构件等流动资金的主要来源, 工程预付款又可被称作预付备料款, 发包人有权就支付工程预付款要求承包商提供保证</w:t>
      </w:r>
    </w:p>
    <w:p w14:paraId="1CF8156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22</w:t>
      </w:r>
    </w:p>
    <w:p w14:paraId="745A3CAD" w14:textId="77777777" w:rsidR="001364F1" w:rsidRDefault="00000000">
      <w:pPr>
        <w:numPr>
          <w:ilvl w:val="0"/>
          <w:numId w:val="7"/>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施工承包合同中规定应由承包人自行承担责任的是（  ）。选择一项或多项：</w:t>
      </w:r>
    </w:p>
    <w:p w14:paraId="44D6C06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A.因工程师不及时</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答复，导致承包人无法复工</w:t>
      </w:r>
    </w:p>
    <w:p w14:paraId="7D9FACC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B.由于承包人原因造成的工程停工</w:t>
      </w:r>
    </w:p>
    <w:p w14:paraId="71B4DA3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C.因承包人原因造成实际进度与计划进度不符，承包人按工程师的要求提出改进措施</w:t>
      </w:r>
    </w:p>
    <w:p w14:paraId="42251E9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D.施工组织设计和工程进度计划本身存在缺陷，经工程师确认的</w:t>
      </w:r>
    </w:p>
    <w:p w14:paraId="25145FC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E.影响施工正常进行的检查检验，检查检验结果合格</w:t>
      </w:r>
    </w:p>
    <w:p w14:paraId="19AA261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正确答案是：施工组织设计和工程进度计划本身存在缺陷，经工程师确认的, 因承包人原因造成实际进度与计划进度不符，承包人按工程师的要求提出改进措施, 由于承包人原因造成的工程停工</w:t>
      </w:r>
    </w:p>
    <w:p w14:paraId="2F84E67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三、判断题（共10小题，每小题2分）</w:t>
      </w:r>
    </w:p>
    <w:p w14:paraId="1889A14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23</w:t>
      </w:r>
    </w:p>
    <w:p w14:paraId="72FD9A1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1.合同管理贯穿于建设工程的全过程，在项目建设的各阶段都必须用合同的形式来约束各方的责任、权利和义务。选择一项：</w:t>
      </w:r>
    </w:p>
    <w:p w14:paraId="060CD75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35AD278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4ED31FF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正确答案是“对”。</w:t>
      </w:r>
    </w:p>
    <w:p w14:paraId="147F2FF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24</w:t>
      </w:r>
    </w:p>
    <w:p w14:paraId="6E5FBE4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2.采用标准化的合同示范文本简化了合同条款协商和谈判缔约工作的复杂性，有利于当事人履行合同的规范和顺畅。选择一项：</w:t>
      </w:r>
    </w:p>
    <w:p w14:paraId="6A14197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2022ACF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6D51A64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70645D2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25</w:t>
      </w:r>
    </w:p>
    <w:p w14:paraId="5557D63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3.初步设计文件，应当满足设备材料采购、非标准设备制作和施工的需要，并注明建设工程合理使用年限。选择一项：</w:t>
      </w:r>
    </w:p>
    <w:p w14:paraId="25C2362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26A544A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2D47682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27735D7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26</w:t>
      </w:r>
    </w:p>
    <w:p w14:paraId="0FD541A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4.根据合同约定或经发包人同意，勘察人可以将建设工程主体部分或其他部分的勘察分包给其他具有相应资质等级的建设工程勘察单位。选择一项：</w:t>
      </w:r>
    </w:p>
    <w:p w14:paraId="03453A1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11D2D06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5F9130B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6007E48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27</w:t>
      </w:r>
    </w:p>
    <w:p w14:paraId="29D60FE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5.设计人应当在收到发包人提供的工程设计资料及约定的定金或预付</w:t>
      </w:r>
      <w:r>
        <w:rPr>
          <w:rFonts w:ascii="宋体" w:eastAsia="宋体" w:hAnsi="宋体" w:cs="宋体" w:hint="eastAsia"/>
          <w:sz w:val="28"/>
          <w:szCs w:val="28"/>
        </w:rPr>
        <w:lastRenderedPageBreak/>
        <w:t>款后，开始工程设计工作。选择一项：</w:t>
      </w:r>
    </w:p>
    <w:p w14:paraId="142C6E4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07905CF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484B0CC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0237009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28</w:t>
      </w:r>
    </w:p>
    <w:p w14:paraId="131EA52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6.合同价格又称设计费，是指发包人用于支付设计人按照合同约定完成工程设计范围内工作的金额，但不包括合同履行过程中按合同约定发生的价格变化。选择一项：</w:t>
      </w:r>
    </w:p>
    <w:p w14:paraId="19B3A70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1C1AEBA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4FCECC5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4B8216A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29</w:t>
      </w:r>
    </w:p>
    <w:p w14:paraId="58ACA1F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7.设计人未经发包人同意擅自对工程设计进行分包的，发包人有权要求设计人解除未经发包人同意的设计分包合同，设计人应承担违约责任。选择一项：</w:t>
      </w:r>
    </w:p>
    <w:p w14:paraId="71CF817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40A767A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7141854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79A3EE4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30</w:t>
      </w:r>
    </w:p>
    <w:p w14:paraId="20F91E3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8.固定单价合同，即单价固定不变，即便发生实际影响价格的情况也不对合同中约定的单价进行调整，因而对业主而言存在较大的报价风险。选择一项：</w:t>
      </w:r>
    </w:p>
    <w:p w14:paraId="1008162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对</w:t>
      </w:r>
    </w:p>
    <w:p w14:paraId="214642D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1F7EEAD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63038DB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31</w:t>
      </w:r>
    </w:p>
    <w:p w14:paraId="1A61C43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9.工期延误具有累计效应，尤其要重视对关键线路的控制，避免积重难返。选择一项：</w:t>
      </w:r>
    </w:p>
    <w:p w14:paraId="33B10DB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2A67942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62AC376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03D60E9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32</w:t>
      </w:r>
    </w:p>
    <w:p w14:paraId="45FB463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10.对于不利物质条件、异常恶劣的气候条件等外界不可控因素（非发包人主观工作不力）造成的，承包人可以索赔工期、费用和利润。选择一项：</w:t>
      </w:r>
    </w:p>
    <w:p w14:paraId="53C2B4F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6FA5CFB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471E3A6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6DB27D2B" w14:textId="77777777" w:rsidR="001364F1" w:rsidRDefault="00000000">
      <w:pPr>
        <w:spacing w:line="360" w:lineRule="auto"/>
        <w:jc w:val="center"/>
        <w:rPr>
          <w:rFonts w:ascii="宋体" w:eastAsia="宋体" w:hAnsi="宋体" w:cs="宋体" w:hint="eastAsia"/>
          <w:b/>
          <w:bCs/>
          <w:sz w:val="28"/>
          <w:szCs w:val="28"/>
        </w:rPr>
      </w:pPr>
      <w:proofErr w:type="gramStart"/>
      <w:r>
        <w:rPr>
          <w:rFonts w:ascii="宋体" w:eastAsia="宋体" w:hAnsi="宋体" w:cs="宋体" w:hint="eastAsia"/>
          <w:b/>
          <w:bCs/>
          <w:sz w:val="28"/>
          <w:szCs w:val="28"/>
        </w:rPr>
        <w:t>形考作业</w:t>
      </w:r>
      <w:proofErr w:type="gramEnd"/>
      <w:r>
        <w:rPr>
          <w:rFonts w:ascii="宋体" w:eastAsia="宋体" w:hAnsi="宋体" w:cs="宋体" w:hint="eastAsia"/>
          <w:b/>
          <w:bCs/>
          <w:sz w:val="28"/>
          <w:szCs w:val="28"/>
        </w:rPr>
        <w:t>4</w:t>
      </w:r>
    </w:p>
    <w:p w14:paraId="7378C3F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一、单项选择题（在4个选项中只有1个正确的选项，请将其填入括号中，共15小题，每小题3分）</w:t>
      </w:r>
    </w:p>
    <w:p w14:paraId="7B02E9E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w:t>
      </w:r>
    </w:p>
    <w:p w14:paraId="39D4BAB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1.FIDIC代表的是国际上有广泛影响的（  ）联合会组织。选择一项：A.承包商</w:t>
      </w:r>
    </w:p>
    <w:p w14:paraId="310B7F9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B.业主</w:t>
      </w:r>
    </w:p>
    <w:p w14:paraId="212B2C9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C.咨询工程师</w:t>
      </w:r>
    </w:p>
    <w:p w14:paraId="105A30B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D.建筑师</w:t>
      </w:r>
    </w:p>
    <w:p w14:paraId="6F0B952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正确答案是：咨询工程师</w:t>
      </w:r>
    </w:p>
    <w:p w14:paraId="2A64D2C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w:t>
      </w:r>
    </w:p>
    <w:p w14:paraId="78F5FFC4"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工程师提出对已经隐蔽的工程重新检验，其相应的费用应由（  ）。选择一项：</w:t>
      </w:r>
    </w:p>
    <w:p w14:paraId="1061F14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A.工程师承担</w:t>
      </w:r>
    </w:p>
    <w:p w14:paraId="1870DF3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B.检验合格，由业主承担；检验不合格，由承包商承担</w:t>
      </w:r>
    </w:p>
    <w:p w14:paraId="3D303F4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C.业主承担</w:t>
      </w:r>
    </w:p>
    <w:p w14:paraId="7EF99CF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D.承包商承担</w:t>
      </w:r>
    </w:p>
    <w:p w14:paraId="4908168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正确答案是：检验合格，由业主承担；检验不合格，由承包商承担</w:t>
      </w:r>
    </w:p>
    <w:p w14:paraId="5654647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w:t>
      </w:r>
    </w:p>
    <w:p w14:paraId="7E9E66D7"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由于承包商负责采购的材料原因，工程实际进度与经过确认的进度计划不符，承包商按照工程师的要求提出改进措施，经过工程师确认后执行，由此导致的费用增加应（  ）。选择一项：</w:t>
      </w:r>
    </w:p>
    <w:p w14:paraId="1DDC48D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A.由承包商承担</w:t>
      </w:r>
    </w:p>
    <w:p w14:paraId="26E3D20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B.由业主与承包商分担</w:t>
      </w:r>
    </w:p>
    <w:p w14:paraId="0CFE040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C.由工程师承担</w:t>
      </w:r>
    </w:p>
    <w:p w14:paraId="07EE63E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D.由业主承担</w:t>
      </w:r>
    </w:p>
    <w:p w14:paraId="5F7C68F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正确答案是：由承包商承担</w:t>
      </w:r>
    </w:p>
    <w:p w14:paraId="42D2CA5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4</w:t>
      </w:r>
    </w:p>
    <w:p w14:paraId="2BA8DE1F"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根据FIDIC施工合同条件，承包商应在察觉或应已察觉索赔事件或情况后（  ）天内尽快向工程师发出通知，说明引起索赔的事件或情况。选择一项：</w:t>
      </w:r>
    </w:p>
    <w:p w14:paraId="085E0A6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A.28</w:t>
      </w:r>
    </w:p>
    <w:p w14:paraId="1AC2D62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B.56</w:t>
      </w:r>
    </w:p>
    <w:p w14:paraId="3F9E9F3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C.7</w:t>
      </w:r>
    </w:p>
    <w:p w14:paraId="434EBCE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D.14</w:t>
      </w:r>
    </w:p>
    <w:p w14:paraId="3EB28F9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正确答案是：28</w:t>
      </w:r>
    </w:p>
    <w:p w14:paraId="633A5B6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5</w:t>
      </w:r>
    </w:p>
    <w:p w14:paraId="50D090CC"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对于工程缺陷责任期的起算时间，下列说法中，正确的是（  ）。选择一项：</w:t>
      </w:r>
    </w:p>
    <w:p w14:paraId="6C4FC5E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A.缺陷责任期自移交和竣工验收工作后开始起算</w:t>
      </w:r>
    </w:p>
    <w:p w14:paraId="4B6879C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B.缺陷责任期自工程承包合同履行终止时开始起算</w:t>
      </w:r>
    </w:p>
    <w:p w14:paraId="0213893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C.缺陷责任期自承包商完成全部扫尾工程后开始起算</w:t>
      </w:r>
    </w:p>
    <w:p w14:paraId="42834A2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D.缺陷责任期自承包商获得所有的合同价款后开始起算</w:t>
      </w:r>
    </w:p>
    <w:p w14:paraId="41C1D30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正确答案是：缺陷责任期自移交和竣工验收工作后开始起算</w:t>
      </w:r>
    </w:p>
    <w:p w14:paraId="43CA92B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6</w:t>
      </w:r>
    </w:p>
    <w:p w14:paraId="4D6BF72F"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对工程项目设计、采购和施工任务的一揽子承包亦被称为（  ）。选择一项：</w:t>
      </w:r>
    </w:p>
    <w:p w14:paraId="41F6AB7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A.EPC承包</w:t>
      </w:r>
    </w:p>
    <w:p w14:paraId="2F1C51C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B.联合体承包</w:t>
      </w:r>
    </w:p>
    <w:p w14:paraId="6C7990C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C.施工总承包</w:t>
      </w:r>
    </w:p>
    <w:p w14:paraId="0EB36A6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D.CM总承包</w:t>
      </w:r>
    </w:p>
    <w:p w14:paraId="140591B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正确答案是：EPC承包</w:t>
      </w:r>
    </w:p>
    <w:p w14:paraId="34B3D7F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7</w:t>
      </w:r>
    </w:p>
    <w:p w14:paraId="727131A9"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根据建设工程总承包合同，承包人提供的工程物资，在运抵现场的交货地点并支付了采购进度款，物资所有权归（   ）所有。选择一项：</w:t>
      </w:r>
    </w:p>
    <w:p w14:paraId="7B8B282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A.承包人</w:t>
      </w:r>
    </w:p>
    <w:p w14:paraId="2490B23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B.发包人和承包人</w:t>
      </w:r>
    </w:p>
    <w:p w14:paraId="5E10E10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C.发包人</w:t>
      </w:r>
    </w:p>
    <w:p w14:paraId="4895EAF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D.物资供应商</w:t>
      </w:r>
    </w:p>
    <w:p w14:paraId="3A62DCC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正确答案是：发包人</w:t>
      </w:r>
    </w:p>
    <w:p w14:paraId="7DBC346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8</w:t>
      </w:r>
    </w:p>
    <w:p w14:paraId="38332E28"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某总承包单位与分包单位在分包合同中约定：由分包单位自行负责分包工程的安全生产。工程施工中，分包工程发生了安全事故，则该事故（  ）。选择一项：</w:t>
      </w:r>
    </w:p>
    <w:p w14:paraId="1E7E8D2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A.按约定由分包单位自行承担全部责任</w:t>
      </w:r>
    </w:p>
    <w:p w14:paraId="77FAA64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B.总承包单位与分包单位承担连带责任</w:t>
      </w:r>
    </w:p>
    <w:p w14:paraId="65C8DA3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C.总承包单位承担全部责任</w:t>
      </w:r>
    </w:p>
    <w:p w14:paraId="6568384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D.分包单位承担主要责任，总承包单位承担次要责任</w:t>
      </w:r>
    </w:p>
    <w:p w14:paraId="6A442D3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正确答案是：总承包单位与分包单位承担连带责任</w:t>
      </w:r>
    </w:p>
    <w:p w14:paraId="5487C25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9</w:t>
      </w:r>
    </w:p>
    <w:p w14:paraId="77376D40"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建设工程施工劳务分包合同中，施工组织设计由（  ）负责编制。选择一项：</w:t>
      </w:r>
    </w:p>
    <w:p w14:paraId="246734C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A.工程师</w:t>
      </w:r>
    </w:p>
    <w:p w14:paraId="26615C6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B.发包人</w:t>
      </w:r>
    </w:p>
    <w:p w14:paraId="0022197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C.劳务分包人</w:t>
      </w:r>
    </w:p>
    <w:p w14:paraId="3738638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D.工程承包人</w:t>
      </w:r>
    </w:p>
    <w:p w14:paraId="094EA50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正确答案是：工程承包人</w:t>
      </w:r>
    </w:p>
    <w:p w14:paraId="291D0EB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10</w:t>
      </w:r>
    </w:p>
    <w:p w14:paraId="5ACAB69B"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建设工程施工劳务分包合同中，劳务分包人的义务包括（  ）。选择一项：</w:t>
      </w:r>
    </w:p>
    <w:p w14:paraId="2DCC4BA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A.完成水、电、热、电信等施工管线和施工道路，以满足劳务作业所需的能源供应、通信及施工道路畅通</w:t>
      </w:r>
    </w:p>
    <w:p w14:paraId="117E018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B.对所完成的各项工程的工期和质量向发包人负责</w:t>
      </w:r>
    </w:p>
    <w:p w14:paraId="2A0C9D8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C.严格按照设计图纸、施工验收规范、有关技术要求及施工组织设计精心组织施工，确保工程质量</w:t>
      </w:r>
    </w:p>
    <w:p w14:paraId="0D23F73C" w14:textId="77777777" w:rsidR="00063B9C"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D.负责与发包人、监理、设计及有关部门联系，协调现场各项工作及相关方的关系</w:t>
      </w:r>
    </w:p>
    <w:p w14:paraId="41046B48" w14:textId="63D8BEFE"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正确答案是：严格按照设计图纸、施工验收规范、有关技术要求及施工组织设计精心组织施工，确保工程质量</w:t>
      </w:r>
    </w:p>
    <w:p w14:paraId="6194932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11</w:t>
      </w:r>
    </w:p>
    <w:p w14:paraId="1BDF2660"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建设工程施工劳务合同中，由劳务分包人负责办理，并支付保险费用的是（  ）。选择一项：</w:t>
      </w:r>
    </w:p>
    <w:p w14:paraId="5AD0027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A.施工场地内的自由人员及第</w:t>
      </w:r>
      <w:proofErr w:type="gramStart"/>
      <w:r>
        <w:rPr>
          <w:rFonts w:ascii="宋体" w:eastAsia="宋体" w:hAnsi="宋体" w:cs="宋体" w:hint="eastAsia"/>
          <w:sz w:val="28"/>
          <w:szCs w:val="28"/>
        </w:rPr>
        <w:t>三人员</w:t>
      </w:r>
      <w:proofErr w:type="gramEnd"/>
      <w:r>
        <w:rPr>
          <w:rFonts w:ascii="宋体" w:eastAsia="宋体" w:hAnsi="宋体" w:cs="宋体" w:hint="eastAsia"/>
          <w:sz w:val="28"/>
          <w:szCs w:val="28"/>
        </w:rPr>
        <w:t>生命财产</w:t>
      </w:r>
    </w:p>
    <w:p w14:paraId="78FBAE6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B.运至施工场地劳务施工待安装的设备</w:t>
      </w:r>
    </w:p>
    <w:p w14:paraId="6A5D919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C.施工场地内劳务分包人自有人员生命财产和施工机械设备</w:t>
      </w:r>
    </w:p>
    <w:p w14:paraId="5215C841" w14:textId="77777777" w:rsidR="00063B9C"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D.工程承包人提供给劳务分包人使用的施工机械设备</w:t>
      </w:r>
    </w:p>
    <w:p w14:paraId="22A6F2F2" w14:textId="37D06DEC"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正确答案是：施工场地内劳务分包人自有人员生命财产和施工机械设备</w:t>
      </w:r>
    </w:p>
    <w:p w14:paraId="79C3046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12</w:t>
      </w:r>
    </w:p>
    <w:p w14:paraId="498BEE9B"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建设工程施工劳务分包合同中，劳务分包人在施工现场内使用的施工机械设备、周转材料、安全设施，由（  ）负责供应。选择一项：</w:t>
      </w:r>
    </w:p>
    <w:p w14:paraId="184D836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A.工程师</w:t>
      </w:r>
    </w:p>
    <w:p w14:paraId="70B6F11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B.发包人</w:t>
      </w:r>
    </w:p>
    <w:p w14:paraId="354CD88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C.工程承包人</w:t>
      </w:r>
    </w:p>
    <w:p w14:paraId="601C6C2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D.劳务分包人正确答案是：工程承包人</w:t>
      </w:r>
    </w:p>
    <w:p w14:paraId="3D6E8A6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13</w:t>
      </w:r>
    </w:p>
    <w:p w14:paraId="54BFA67F"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通常情况下，建筑材料采购合同中建筑材料的包装费用由（  ）。选择一项：</w:t>
      </w:r>
    </w:p>
    <w:p w14:paraId="5763284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A.按成本价计收</w:t>
      </w:r>
    </w:p>
    <w:p w14:paraId="120C48D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B.买方承担</w:t>
      </w:r>
    </w:p>
    <w:p w14:paraId="7C522F6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C.供方承担</w:t>
      </w:r>
    </w:p>
    <w:p w14:paraId="77F2369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D.按材料价计收</w:t>
      </w:r>
    </w:p>
    <w:p w14:paraId="222568D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正确答案是：供方承担</w:t>
      </w:r>
    </w:p>
    <w:p w14:paraId="1034EC0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14</w:t>
      </w:r>
    </w:p>
    <w:p w14:paraId="594FD183"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某建筑材料采购合同约定，由接运人员对到达的物资进行检查验收，这种验收方式称之为（  ）。选择一项：</w:t>
      </w:r>
    </w:p>
    <w:p w14:paraId="662569E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A.提运验收</w:t>
      </w:r>
    </w:p>
    <w:p w14:paraId="445D930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B.入库验收</w:t>
      </w:r>
    </w:p>
    <w:p w14:paraId="54DF070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C.驻厂验收</w:t>
      </w:r>
    </w:p>
    <w:p w14:paraId="0B1E79C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D.接运验收</w:t>
      </w:r>
    </w:p>
    <w:p w14:paraId="2B33A5E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正确答案是：接运验收</w:t>
      </w:r>
    </w:p>
    <w:p w14:paraId="776FA4F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15</w:t>
      </w:r>
    </w:p>
    <w:p w14:paraId="11189E15" w14:textId="77777777" w:rsidR="001364F1" w:rsidRDefault="00000000">
      <w:pPr>
        <w:numPr>
          <w:ilvl w:val="0"/>
          <w:numId w:val="8"/>
        </w:numPr>
        <w:spacing w:line="360" w:lineRule="auto"/>
        <w:jc w:val="left"/>
        <w:rPr>
          <w:rFonts w:ascii="宋体" w:eastAsia="宋体" w:hAnsi="宋体" w:cs="宋体" w:hint="eastAsia"/>
          <w:sz w:val="28"/>
          <w:szCs w:val="28"/>
        </w:rPr>
      </w:pPr>
      <w:r>
        <w:rPr>
          <w:rFonts w:ascii="宋体" w:eastAsia="宋体" w:hAnsi="宋体" w:cs="宋体" w:hint="eastAsia"/>
          <w:sz w:val="28"/>
          <w:szCs w:val="28"/>
        </w:rPr>
        <w:t>除了与建筑材料采购合同内容的相同之处外，大型设备采购合同还应包括（  ）的具体约定。选择一项：</w:t>
      </w:r>
    </w:p>
    <w:p w14:paraId="787532F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A.技术标准</w:t>
      </w:r>
    </w:p>
    <w:p w14:paraId="4331156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B.验收方式</w:t>
      </w:r>
    </w:p>
    <w:p w14:paraId="4D1005C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C.交货方式</w:t>
      </w:r>
    </w:p>
    <w:p w14:paraId="7ABACE4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D.安装调试</w:t>
      </w:r>
    </w:p>
    <w:p w14:paraId="6B8866F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正确答案是：安装调试</w:t>
      </w:r>
    </w:p>
    <w:p w14:paraId="6AE2DE3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2</w:t>
      </w:r>
      <w:r>
        <w:rPr>
          <w:rFonts w:ascii="宋体" w:eastAsia="宋体" w:hAnsi="宋体" w:cs="宋体" w:hint="eastAsia"/>
          <w:sz w:val="28"/>
          <w:szCs w:val="28"/>
        </w:rPr>
        <w:tab/>
        <w:t>2021年12月7日 16:22</w:t>
      </w:r>
      <w:r>
        <w:rPr>
          <w:rFonts w:ascii="宋体" w:eastAsia="宋体" w:hAnsi="宋体" w:cs="宋体" w:hint="eastAsia"/>
          <w:sz w:val="28"/>
          <w:szCs w:val="28"/>
        </w:rPr>
        <w:tab/>
        <w:t>保存：安装调试</w:t>
      </w:r>
      <w:r>
        <w:rPr>
          <w:rFonts w:ascii="宋体" w:eastAsia="宋体" w:hAnsi="宋体" w:cs="宋体" w:hint="eastAsia"/>
          <w:sz w:val="28"/>
          <w:szCs w:val="28"/>
        </w:rPr>
        <w:tab/>
        <w:t>答案已保存</w:t>
      </w:r>
      <w:r>
        <w:rPr>
          <w:rFonts w:ascii="宋体" w:eastAsia="宋体" w:hAnsi="宋体" w:cs="宋体" w:hint="eastAsia"/>
          <w:sz w:val="28"/>
          <w:szCs w:val="28"/>
        </w:rPr>
        <w:tab/>
      </w:r>
    </w:p>
    <w:p w14:paraId="1C7468C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二、多项选择题（在5个选项中有2-4个正确的选项，请将其填入括号中，共7小题，每小题5分）</w:t>
      </w:r>
    </w:p>
    <w:p w14:paraId="38E58BE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16</w:t>
      </w:r>
    </w:p>
    <w:p w14:paraId="59356B1F" w14:textId="77777777" w:rsidR="001364F1" w:rsidRDefault="00000000">
      <w:pPr>
        <w:numPr>
          <w:ilvl w:val="0"/>
          <w:numId w:val="9"/>
        </w:numPr>
        <w:spacing w:line="360" w:lineRule="auto"/>
        <w:jc w:val="left"/>
        <w:rPr>
          <w:rFonts w:ascii="宋体" w:eastAsia="宋体" w:hAnsi="宋体" w:cs="宋体" w:hint="eastAsia"/>
          <w:sz w:val="28"/>
          <w:szCs w:val="28"/>
        </w:rPr>
      </w:pPr>
      <w:r>
        <w:rPr>
          <w:rFonts w:ascii="宋体" w:eastAsia="宋体" w:hAnsi="宋体" w:cs="宋体" w:hint="eastAsia"/>
          <w:sz w:val="28"/>
          <w:szCs w:val="28"/>
        </w:rPr>
        <w:t>FIDIC《施工合同条件》适用于（  ）的工程。选择一项或多项：</w:t>
      </w:r>
    </w:p>
    <w:p w14:paraId="715B594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A.业主委托工程师监管并签证支付</w:t>
      </w:r>
    </w:p>
    <w:p w14:paraId="587DE56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B.采用工程量清单计价</w:t>
      </w:r>
    </w:p>
    <w:p w14:paraId="70D6286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C.业主方提供工程设计图纸</w:t>
      </w:r>
    </w:p>
    <w:p w14:paraId="62DA14D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D.合同价格固定</w:t>
      </w:r>
    </w:p>
    <w:p w14:paraId="635F943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E.承包商完成工程设计、采购和施工</w:t>
      </w:r>
    </w:p>
    <w:p w14:paraId="64C6D13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正确答案是：业主方提供工程设计图纸, 采用工程量清单计价, 业主委托工程师监管并签证支付</w:t>
      </w:r>
    </w:p>
    <w:p w14:paraId="3A54D16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17</w:t>
      </w:r>
    </w:p>
    <w:p w14:paraId="62F2D6AD" w14:textId="77777777" w:rsidR="001364F1" w:rsidRDefault="00000000">
      <w:pPr>
        <w:numPr>
          <w:ilvl w:val="0"/>
          <w:numId w:val="9"/>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建设工程索赔通常是指在工程合同履行过程中，合同当事人一方因（  ）而受到经济损失或权利损害，通过一定的合法程序向对方提出经济或时间补偿要求的行为。选择一项或多项：</w:t>
      </w:r>
    </w:p>
    <w:p w14:paraId="19229EC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A.其他自身因素</w:t>
      </w:r>
    </w:p>
    <w:p w14:paraId="6031789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B.其他非自身因素</w:t>
      </w:r>
    </w:p>
    <w:p w14:paraId="64EC9D0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C.对方未能正确履行合同</w:t>
      </w:r>
    </w:p>
    <w:p w14:paraId="6450599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D.对方不履行合同</w:t>
      </w:r>
    </w:p>
    <w:p w14:paraId="798A36C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E.对方能正确履行合同</w:t>
      </w:r>
    </w:p>
    <w:p w14:paraId="4664FF6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正确答案是：对方不履行合同, 对方未能正确履行合同, 其他非自身因素</w:t>
      </w:r>
    </w:p>
    <w:p w14:paraId="2BA6335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18</w:t>
      </w:r>
    </w:p>
    <w:p w14:paraId="220C30D4" w14:textId="77777777" w:rsidR="001364F1" w:rsidRDefault="00000000">
      <w:pPr>
        <w:numPr>
          <w:ilvl w:val="0"/>
          <w:numId w:val="9"/>
        </w:numPr>
        <w:spacing w:line="360" w:lineRule="auto"/>
        <w:jc w:val="left"/>
        <w:rPr>
          <w:rFonts w:ascii="宋体" w:eastAsia="宋体" w:hAnsi="宋体" w:cs="宋体" w:hint="eastAsia"/>
          <w:sz w:val="28"/>
          <w:szCs w:val="28"/>
        </w:rPr>
      </w:pPr>
      <w:r>
        <w:rPr>
          <w:rFonts w:ascii="宋体" w:eastAsia="宋体" w:hAnsi="宋体" w:cs="宋体" w:hint="eastAsia"/>
          <w:sz w:val="28"/>
          <w:szCs w:val="28"/>
        </w:rPr>
        <w:t>如果工程或某分项工程未能通过根据重新试验的规定重新进行的竣工试验，工程师应有权根据具体情况（  ）。选择一项或多项：</w:t>
      </w:r>
    </w:p>
    <w:p w14:paraId="48B9EC8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A.要求再次进行竣工试验</w:t>
      </w:r>
    </w:p>
    <w:p w14:paraId="1FB4347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B.终止施工合同</w:t>
      </w:r>
    </w:p>
    <w:p w14:paraId="5F4D73E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C.颁发接受证书并降低合同价格</w:t>
      </w:r>
    </w:p>
    <w:p w14:paraId="3964210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D.顺延合同中规定的竣工时间</w:t>
      </w:r>
    </w:p>
    <w:p w14:paraId="51533D7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E.拒收工程或分项工程</w:t>
      </w:r>
    </w:p>
    <w:p w14:paraId="016AD69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正确答案是：要求再次进行竣工试验, 拒收工程或分项工程, 颁发接受</w:t>
      </w:r>
      <w:r>
        <w:rPr>
          <w:rFonts w:ascii="宋体" w:eastAsia="宋体" w:hAnsi="宋体" w:cs="宋体" w:hint="eastAsia"/>
          <w:sz w:val="28"/>
          <w:szCs w:val="28"/>
        </w:rPr>
        <w:lastRenderedPageBreak/>
        <w:t>证书并降低合同价格</w:t>
      </w:r>
    </w:p>
    <w:p w14:paraId="7AB7A4E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19</w:t>
      </w:r>
    </w:p>
    <w:p w14:paraId="723D9B96" w14:textId="77777777" w:rsidR="001364F1" w:rsidRDefault="00000000">
      <w:pPr>
        <w:numPr>
          <w:ilvl w:val="0"/>
          <w:numId w:val="9"/>
        </w:numPr>
        <w:spacing w:line="360" w:lineRule="auto"/>
        <w:jc w:val="left"/>
        <w:rPr>
          <w:rFonts w:ascii="宋体" w:eastAsia="宋体" w:hAnsi="宋体" w:cs="宋体" w:hint="eastAsia"/>
          <w:sz w:val="28"/>
          <w:szCs w:val="28"/>
        </w:rPr>
      </w:pPr>
      <w:r>
        <w:rPr>
          <w:rFonts w:ascii="宋体" w:eastAsia="宋体" w:hAnsi="宋体" w:cs="宋体" w:hint="eastAsia"/>
          <w:sz w:val="28"/>
          <w:szCs w:val="28"/>
        </w:rPr>
        <w:t>与传统的设计-招标-施工模式相比，EPC模式的特点有（  ）。选择一项或多项：</w:t>
      </w:r>
    </w:p>
    <w:p w14:paraId="4086D04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A.业主协调管理周期长、工作量大</w:t>
      </w:r>
    </w:p>
    <w:p w14:paraId="0EF1780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B.有利于激励优化设计</w:t>
      </w:r>
    </w:p>
    <w:p w14:paraId="609699E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C.总合同价不易确定，不利于早期投资控制</w:t>
      </w:r>
    </w:p>
    <w:p w14:paraId="0C9A37D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D.承包商质量控制工作复杂、难度大</w:t>
      </w:r>
    </w:p>
    <w:p w14:paraId="135BEFB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E.有利于缩短施工和采购周期</w:t>
      </w:r>
    </w:p>
    <w:p w14:paraId="49073DE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正确答案是：有利于激励优化设计, 承包商质量控制工作复杂、难度大, 有利于缩短施工和采购周期</w:t>
      </w:r>
    </w:p>
    <w:p w14:paraId="35DFAB2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20</w:t>
      </w:r>
    </w:p>
    <w:p w14:paraId="60B4D865" w14:textId="77777777" w:rsidR="001364F1" w:rsidRDefault="00000000">
      <w:pPr>
        <w:numPr>
          <w:ilvl w:val="0"/>
          <w:numId w:val="9"/>
        </w:numPr>
        <w:spacing w:line="360" w:lineRule="auto"/>
        <w:jc w:val="left"/>
        <w:rPr>
          <w:rFonts w:ascii="宋体" w:eastAsia="宋体" w:hAnsi="宋体" w:cs="宋体" w:hint="eastAsia"/>
          <w:sz w:val="28"/>
          <w:szCs w:val="28"/>
        </w:rPr>
      </w:pPr>
      <w:r>
        <w:rPr>
          <w:rFonts w:ascii="宋体" w:eastAsia="宋体" w:hAnsi="宋体" w:cs="宋体" w:hint="eastAsia"/>
          <w:sz w:val="28"/>
          <w:szCs w:val="28"/>
        </w:rPr>
        <w:t>根据建设工程总承包合同，下列工作中，属于承包人义务的有（   ）。选择一项或多项：</w:t>
      </w:r>
    </w:p>
    <w:p w14:paraId="14DE788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A.完成项目用地拆迁补偿工作</w:t>
      </w:r>
    </w:p>
    <w:p w14:paraId="35C1B03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B.办理工程开工批准手续</w:t>
      </w:r>
    </w:p>
    <w:p w14:paraId="62925FD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C.提交总体施工组织设计</w:t>
      </w:r>
    </w:p>
    <w:p w14:paraId="24745D0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D.提供项目基础资料</w:t>
      </w:r>
    </w:p>
    <w:p w14:paraId="1F20C04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E.编制项目进度计划</w:t>
      </w:r>
    </w:p>
    <w:p w14:paraId="467D90F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正确答案是：提交总体施工组织设计, 编制项目进度计划</w:t>
      </w:r>
    </w:p>
    <w:p w14:paraId="5A2EB1B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21</w:t>
      </w:r>
    </w:p>
    <w:p w14:paraId="4C64817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6.关于劳务分包合同，下列说法中，正确的有（  ）。选择一项或多项：</w:t>
      </w:r>
      <w:r>
        <w:rPr>
          <w:rFonts w:ascii="宋体" w:eastAsia="宋体" w:hAnsi="宋体" w:cs="宋体" w:hint="eastAsia"/>
          <w:sz w:val="28"/>
          <w:szCs w:val="28"/>
        </w:rPr>
        <w:lastRenderedPageBreak/>
        <w:t>A.因劳务分包人原因造成返工的工程量，工程承包人应</w:t>
      </w:r>
      <w:proofErr w:type="gramStart"/>
      <w:r>
        <w:rPr>
          <w:rFonts w:ascii="宋体" w:eastAsia="宋体" w:hAnsi="宋体" w:cs="宋体" w:hint="eastAsia"/>
          <w:sz w:val="28"/>
          <w:szCs w:val="28"/>
        </w:rPr>
        <w:t>予计</w:t>
      </w:r>
      <w:proofErr w:type="gramEnd"/>
      <w:r>
        <w:rPr>
          <w:rFonts w:ascii="宋体" w:eastAsia="宋体" w:hAnsi="宋体" w:cs="宋体" w:hint="eastAsia"/>
          <w:sz w:val="28"/>
          <w:szCs w:val="28"/>
        </w:rPr>
        <w:t>量</w:t>
      </w:r>
    </w:p>
    <w:p w14:paraId="46C8613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B.采用固定劳务报酬方式的，施工过程中不计算工时和工程量</w:t>
      </w:r>
    </w:p>
    <w:p w14:paraId="1047504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C.劳务分包人经工程承包人同意，可将劳务作业再分包给具有相应资质的他人</w:t>
      </w:r>
    </w:p>
    <w:p w14:paraId="1ADF9BF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D.对劳务分包人未经工程承包人认可，超出设计图纸范围的工程量不予计量</w:t>
      </w:r>
    </w:p>
    <w:p w14:paraId="1016ED6E" w14:textId="77777777" w:rsidR="00063B9C" w:rsidRDefault="00000000">
      <w:pPr>
        <w:spacing w:line="360" w:lineRule="auto"/>
        <w:jc w:val="left"/>
        <w:rPr>
          <w:rFonts w:ascii="宋体" w:eastAsia="宋体" w:hAnsi="宋体" w:cs="宋体"/>
          <w:sz w:val="28"/>
          <w:szCs w:val="28"/>
        </w:rPr>
      </w:pPr>
      <w:r>
        <w:rPr>
          <w:rFonts w:ascii="宋体" w:eastAsia="宋体" w:hAnsi="宋体" w:cs="宋体" w:hint="eastAsia"/>
          <w:sz w:val="28"/>
          <w:szCs w:val="28"/>
        </w:rPr>
        <w:t>E.劳务分包人应服从承包人转发的发包人及工程师的指令</w:t>
      </w:r>
    </w:p>
    <w:p w14:paraId="0F6E58D3" w14:textId="28B0576E"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正确答案是：对劳务分包人未经工程承包人认可，超出设计图纸范围的工程量不予计量, 采用固定劳务报酬方式的，施工过程中不计算工时和工程量, 劳务分包人应服从承包人转发的发包人及工程师的指令</w:t>
      </w:r>
    </w:p>
    <w:p w14:paraId="17525C3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22</w:t>
      </w:r>
    </w:p>
    <w:p w14:paraId="4DA7667E" w14:textId="77777777" w:rsidR="001364F1" w:rsidRDefault="00000000">
      <w:pPr>
        <w:numPr>
          <w:ilvl w:val="0"/>
          <w:numId w:val="9"/>
        </w:numPr>
        <w:spacing w:line="360" w:lineRule="auto"/>
        <w:jc w:val="left"/>
        <w:rPr>
          <w:rFonts w:ascii="宋体" w:eastAsia="宋体" w:hAnsi="宋体" w:cs="宋体" w:hint="eastAsia"/>
          <w:sz w:val="28"/>
          <w:szCs w:val="28"/>
        </w:rPr>
      </w:pPr>
      <w:r>
        <w:rPr>
          <w:rFonts w:ascii="宋体" w:eastAsia="宋体" w:hAnsi="宋体" w:cs="宋体" w:hint="eastAsia"/>
          <w:sz w:val="28"/>
          <w:szCs w:val="28"/>
        </w:rPr>
        <w:t>下列关于建筑材料采购合同中交货及费用的说法，正确的有（  ）。选择一项或多项：</w:t>
      </w:r>
    </w:p>
    <w:p w14:paraId="2A13CD6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A.供货方负责送货的，以采购方收货戳记的日期为交货日期</w:t>
      </w:r>
    </w:p>
    <w:p w14:paraId="54BCF71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B.如采购方不能按期提货，应承担违约金及逾期给供货方造成的保管、保养费</w:t>
      </w:r>
    </w:p>
    <w:p w14:paraId="7060DA9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C.采购方提货的，以供货方式按合同规定通知的提货日期为交货日期</w:t>
      </w:r>
    </w:p>
    <w:p w14:paraId="4EADCE0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D.委托运输公司运输的，以向承运单位提出申请的日期为交货日期</w:t>
      </w:r>
    </w:p>
    <w:p w14:paraId="7CC4FAC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E.采购材料的</w:t>
      </w:r>
      <w:proofErr w:type="gramStart"/>
      <w:r>
        <w:rPr>
          <w:rFonts w:ascii="宋体" w:eastAsia="宋体" w:hAnsi="宋体" w:cs="宋体" w:hint="eastAsia"/>
          <w:sz w:val="28"/>
          <w:szCs w:val="28"/>
        </w:rPr>
        <w:t>运费概应由</w:t>
      </w:r>
      <w:proofErr w:type="gramEnd"/>
      <w:r>
        <w:rPr>
          <w:rFonts w:ascii="宋体" w:eastAsia="宋体" w:hAnsi="宋体" w:cs="宋体" w:hint="eastAsia"/>
          <w:sz w:val="28"/>
          <w:szCs w:val="28"/>
        </w:rPr>
        <w:t>供货方承担</w:t>
      </w:r>
    </w:p>
    <w:p w14:paraId="2BD51B7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正确答案是：供货方负责送货的，以采购方收货戳记的日期为交货日期, 采购方提货的，以供货方式按合同规定通知的提货日期为交货日期, 如采购方不能按期提货，应承担违约金及逾期给供货方造成的保管、保养</w:t>
      </w:r>
      <w:r>
        <w:rPr>
          <w:rFonts w:ascii="宋体" w:eastAsia="宋体" w:hAnsi="宋体" w:cs="宋体" w:hint="eastAsia"/>
          <w:sz w:val="28"/>
          <w:szCs w:val="28"/>
        </w:rPr>
        <w:lastRenderedPageBreak/>
        <w:t>费</w:t>
      </w:r>
    </w:p>
    <w:p w14:paraId="298AFA7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三、判断题（共10小题，每小题2分）</w:t>
      </w:r>
    </w:p>
    <w:p w14:paraId="53B8AD4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23</w:t>
      </w:r>
    </w:p>
    <w:p w14:paraId="6EDD7B0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1.根据FIDIC《施工合同条件》，工程师至少提前7天向承包商发出开工日期的通知；承包商应在开工日期后28天内向工程师提交一份进度计划。选择一项：</w:t>
      </w:r>
    </w:p>
    <w:p w14:paraId="41C49DE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2EEA2D7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68DDF3F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25E4E8C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24</w:t>
      </w:r>
    </w:p>
    <w:p w14:paraId="59C2EDE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2.承包商应被认为对其选用的进场路线的适宜性和可用性感到满意；业主方则应为承包商进入现场在内其所需的特殊和临时的道路通行权承担全部费用。选择一项：</w:t>
      </w:r>
    </w:p>
    <w:p w14:paraId="262DF8C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4CAD00A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23FE8F7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77D178D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25</w:t>
      </w:r>
    </w:p>
    <w:p w14:paraId="3A153F3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3.承包商应根据合同中规定的或工程师通知的原始基准点、基准线和参照标高对工程进行放线，并对给定的或通知的参照项目的任何差错负责。选择一项：</w:t>
      </w:r>
    </w:p>
    <w:p w14:paraId="5C2832D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0D32817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659CE67A"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正确答案是“错”。</w:t>
      </w:r>
    </w:p>
    <w:p w14:paraId="4F42BE0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26</w:t>
      </w:r>
    </w:p>
    <w:p w14:paraId="4E80AEA4"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4.如果工程师未能</w:t>
      </w:r>
      <w:proofErr w:type="gramStart"/>
      <w:r>
        <w:rPr>
          <w:rFonts w:ascii="宋体" w:eastAsia="宋体" w:hAnsi="宋体" w:cs="宋体" w:hint="eastAsia"/>
          <w:sz w:val="28"/>
          <w:szCs w:val="28"/>
        </w:rPr>
        <w:t>按照期</w:t>
      </w:r>
      <w:proofErr w:type="gramEnd"/>
      <w:r>
        <w:rPr>
          <w:rFonts w:ascii="宋体" w:eastAsia="宋体" w:hAnsi="宋体" w:cs="宋体" w:hint="eastAsia"/>
          <w:sz w:val="28"/>
          <w:szCs w:val="28"/>
        </w:rPr>
        <w:t>中付款证书颁发的规定颁发证书，或业主未能遵守业主的资金安排或付款的时间安排的规定，承包商立即通知业主并暂停工作。选择一项：</w:t>
      </w:r>
    </w:p>
    <w:p w14:paraId="39B8A7D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7C0BA9E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6682426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2E3B80A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27</w:t>
      </w:r>
    </w:p>
    <w:p w14:paraId="3BC368D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5.如果工程师要求承包商调查任何缺陷的原因，承包商应在工程师的指导下进行调查并承担全部修补费用。选择一项：</w:t>
      </w:r>
    </w:p>
    <w:p w14:paraId="52993E8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5C0136C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35A074A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67A7C8C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28</w:t>
      </w:r>
    </w:p>
    <w:p w14:paraId="2ACEC7F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6.合同终止是业主和承包商要非常谨慎采取的行为，需要深思熟虑，并咨询专家、律师，有充分证据，全面评估，确有必要后才能采取行动。选择一项：</w:t>
      </w:r>
    </w:p>
    <w:p w14:paraId="59DA661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2A8B3089"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38D1C9BE"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63354CE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29</w:t>
      </w:r>
    </w:p>
    <w:p w14:paraId="0ED4DDD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7.EPC合同就是业主一揽子将项目发包给一个总承包商，由其负责组织完成整个项目。选择一项：</w:t>
      </w:r>
    </w:p>
    <w:p w14:paraId="174F4E5C"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587DDD5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错</w:t>
      </w:r>
    </w:p>
    <w:p w14:paraId="6FA0213F"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p w14:paraId="6D28704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30</w:t>
      </w:r>
    </w:p>
    <w:p w14:paraId="43679647"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8.承包人仅对其施工场地的安全管理负部分责任，无法保障所有进入施工场地的人员的安全。选择一项：</w:t>
      </w:r>
    </w:p>
    <w:p w14:paraId="77FCF6D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3E964FCD"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2780403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7E2C6886"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31</w:t>
      </w:r>
    </w:p>
    <w:p w14:paraId="08B2E82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9.承包人无法核实发包人所提供的项目基础资料中的数据、条件和资料的，发包人无义务给予进一步确认。选择一项：</w:t>
      </w:r>
    </w:p>
    <w:p w14:paraId="527FC873"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对</w:t>
      </w:r>
    </w:p>
    <w:p w14:paraId="0B39BFCB"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错 </w:t>
      </w:r>
    </w:p>
    <w:p w14:paraId="417F845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正确答案是“错”。</w:t>
      </w:r>
    </w:p>
    <w:p w14:paraId="540412C2"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试题 32</w:t>
      </w:r>
    </w:p>
    <w:p w14:paraId="3B507591"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10.设备采买方应掌握设备生产、运输环节，及时跟踪供应厂商的生产制造、出厂、运输情况，对供应厂商设备制造计划、交运计划等进行落实催交。选择一项：</w:t>
      </w:r>
    </w:p>
    <w:p w14:paraId="18BB1465"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 xml:space="preserve">对 </w:t>
      </w:r>
    </w:p>
    <w:p w14:paraId="5C0A1C90"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lastRenderedPageBreak/>
        <w:t>错</w:t>
      </w:r>
    </w:p>
    <w:p w14:paraId="0AF6B128" w14:textId="77777777" w:rsidR="001364F1" w:rsidRDefault="00000000">
      <w:pPr>
        <w:spacing w:line="360" w:lineRule="auto"/>
        <w:jc w:val="left"/>
        <w:rPr>
          <w:rFonts w:ascii="宋体" w:eastAsia="宋体" w:hAnsi="宋体" w:cs="宋体" w:hint="eastAsia"/>
          <w:sz w:val="28"/>
          <w:szCs w:val="28"/>
        </w:rPr>
      </w:pPr>
      <w:r>
        <w:rPr>
          <w:rFonts w:ascii="宋体" w:eastAsia="宋体" w:hAnsi="宋体" w:cs="宋体" w:hint="eastAsia"/>
          <w:sz w:val="28"/>
          <w:szCs w:val="28"/>
        </w:rPr>
        <w:t>正确答案是“对”。</w:t>
      </w:r>
    </w:p>
    <w:sectPr w:rsidR="001364F1">
      <w:pgSz w:w="11906" w:h="16838"/>
      <w:pgMar w:top="1440" w:right="1486"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C605FA"/>
    <w:multiLevelType w:val="singleLevel"/>
    <w:tmpl w:val="85C605FA"/>
    <w:lvl w:ilvl="0">
      <w:start w:val="2"/>
      <w:numFmt w:val="decimal"/>
      <w:lvlText w:val="%1."/>
      <w:lvlJc w:val="left"/>
      <w:pPr>
        <w:tabs>
          <w:tab w:val="left" w:pos="312"/>
        </w:tabs>
      </w:pPr>
    </w:lvl>
  </w:abstractNum>
  <w:abstractNum w:abstractNumId="1" w15:restartNumberingAfterBreak="0">
    <w:nsid w:val="8E243CE6"/>
    <w:multiLevelType w:val="singleLevel"/>
    <w:tmpl w:val="8E243CE6"/>
    <w:lvl w:ilvl="0">
      <w:start w:val="2"/>
      <w:numFmt w:val="decimal"/>
      <w:lvlText w:val="%1."/>
      <w:lvlJc w:val="left"/>
      <w:pPr>
        <w:tabs>
          <w:tab w:val="left" w:pos="312"/>
        </w:tabs>
      </w:pPr>
    </w:lvl>
  </w:abstractNum>
  <w:abstractNum w:abstractNumId="2" w15:restartNumberingAfterBreak="0">
    <w:nsid w:val="90A49BA4"/>
    <w:multiLevelType w:val="singleLevel"/>
    <w:tmpl w:val="90A49BA4"/>
    <w:lvl w:ilvl="0">
      <w:start w:val="1"/>
      <w:numFmt w:val="decimal"/>
      <w:lvlText w:val="%1."/>
      <w:lvlJc w:val="left"/>
      <w:pPr>
        <w:tabs>
          <w:tab w:val="left" w:pos="312"/>
        </w:tabs>
      </w:pPr>
    </w:lvl>
  </w:abstractNum>
  <w:abstractNum w:abstractNumId="3" w15:restartNumberingAfterBreak="0">
    <w:nsid w:val="05922C44"/>
    <w:multiLevelType w:val="singleLevel"/>
    <w:tmpl w:val="05922C44"/>
    <w:lvl w:ilvl="0">
      <w:start w:val="2"/>
      <w:numFmt w:val="decimal"/>
      <w:lvlText w:val="%1."/>
      <w:lvlJc w:val="left"/>
      <w:pPr>
        <w:tabs>
          <w:tab w:val="left" w:pos="312"/>
        </w:tabs>
      </w:pPr>
    </w:lvl>
  </w:abstractNum>
  <w:abstractNum w:abstractNumId="4" w15:restartNumberingAfterBreak="0">
    <w:nsid w:val="065EE643"/>
    <w:multiLevelType w:val="singleLevel"/>
    <w:tmpl w:val="065EE643"/>
    <w:lvl w:ilvl="0">
      <w:start w:val="1"/>
      <w:numFmt w:val="decimal"/>
      <w:lvlText w:val="%1."/>
      <w:lvlJc w:val="left"/>
      <w:pPr>
        <w:tabs>
          <w:tab w:val="left" w:pos="312"/>
        </w:tabs>
      </w:pPr>
    </w:lvl>
  </w:abstractNum>
  <w:abstractNum w:abstractNumId="5" w15:restartNumberingAfterBreak="0">
    <w:nsid w:val="0DC1716F"/>
    <w:multiLevelType w:val="singleLevel"/>
    <w:tmpl w:val="0DC1716F"/>
    <w:lvl w:ilvl="0">
      <w:start w:val="1"/>
      <w:numFmt w:val="decimal"/>
      <w:lvlText w:val="%1."/>
      <w:lvlJc w:val="left"/>
      <w:pPr>
        <w:tabs>
          <w:tab w:val="left" w:pos="312"/>
        </w:tabs>
      </w:pPr>
    </w:lvl>
  </w:abstractNum>
  <w:abstractNum w:abstractNumId="6" w15:restartNumberingAfterBreak="0">
    <w:nsid w:val="1E68E1CF"/>
    <w:multiLevelType w:val="singleLevel"/>
    <w:tmpl w:val="1E68E1CF"/>
    <w:lvl w:ilvl="0">
      <w:start w:val="12"/>
      <w:numFmt w:val="decimal"/>
      <w:lvlText w:val="%1."/>
      <w:lvlJc w:val="left"/>
      <w:pPr>
        <w:tabs>
          <w:tab w:val="left" w:pos="312"/>
        </w:tabs>
      </w:pPr>
    </w:lvl>
  </w:abstractNum>
  <w:abstractNum w:abstractNumId="7" w15:restartNumberingAfterBreak="0">
    <w:nsid w:val="5E12CC1C"/>
    <w:multiLevelType w:val="singleLevel"/>
    <w:tmpl w:val="5E12CC1C"/>
    <w:lvl w:ilvl="0">
      <w:start w:val="1"/>
      <w:numFmt w:val="decimal"/>
      <w:lvlText w:val="%1."/>
      <w:lvlJc w:val="left"/>
      <w:pPr>
        <w:tabs>
          <w:tab w:val="left" w:pos="312"/>
        </w:tabs>
      </w:pPr>
    </w:lvl>
  </w:abstractNum>
  <w:abstractNum w:abstractNumId="8" w15:restartNumberingAfterBreak="0">
    <w:nsid w:val="64248101"/>
    <w:multiLevelType w:val="singleLevel"/>
    <w:tmpl w:val="64248101"/>
    <w:lvl w:ilvl="0">
      <w:start w:val="1"/>
      <w:numFmt w:val="decimal"/>
      <w:lvlText w:val="%1."/>
      <w:lvlJc w:val="left"/>
      <w:pPr>
        <w:tabs>
          <w:tab w:val="left" w:pos="312"/>
        </w:tabs>
      </w:pPr>
    </w:lvl>
  </w:abstractNum>
  <w:num w:numId="1" w16cid:durableId="1732077290">
    <w:abstractNumId w:val="5"/>
  </w:num>
  <w:num w:numId="2" w16cid:durableId="1784571191">
    <w:abstractNumId w:val="1"/>
  </w:num>
  <w:num w:numId="3" w16cid:durableId="909534710">
    <w:abstractNumId w:val="6"/>
  </w:num>
  <w:num w:numId="4" w16cid:durableId="442964328">
    <w:abstractNumId w:val="7"/>
  </w:num>
  <w:num w:numId="5" w16cid:durableId="1991251125">
    <w:abstractNumId w:val="8"/>
  </w:num>
  <w:num w:numId="6" w16cid:durableId="414789325">
    <w:abstractNumId w:val="4"/>
  </w:num>
  <w:num w:numId="7" w16cid:durableId="537475242">
    <w:abstractNumId w:val="0"/>
  </w:num>
  <w:num w:numId="8" w16cid:durableId="1112819275">
    <w:abstractNumId w:val="3"/>
  </w:num>
  <w:num w:numId="9" w16cid:durableId="2125928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4F1"/>
    <w:rsid w:val="00063B9C"/>
    <w:rsid w:val="001364F1"/>
    <w:rsid w:val="002C0E17"/>
    <w:rsid w:val="003409BC"/>
    <w:rsid w:val="4D1A1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5E49D"/>
  <w15:docId w15:val="{22763F85-02A8-40D7-A94F-689462B9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2400</Words>
  <Characters>13686</Characters>
  <Application>Microsoft Office Word</Application>
  <DocSecurity>0</DocSecurity>
  <Lines>114</Lines>
  <Paragraphs>32</Paragraphs>
  <ScaleCrop>false</ScaleCrop>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Lithium Lee</cp:lastModifiedBy>
  <cp:revision>3</cp:revision>
  <dcterms:created xsi:type="dcterms:W3CDTF">2022-01-14T03:13:00Z</dcterms:created>
  <dcterms:modified xsi:type="dcterms:W3CDTF">2024-10-31T02:28:00Z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C1225B81D36248FE9543FBBD2BA0C312</vt:lpwstr>
  </property>
</Properties>
</file>