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1A73" w14:textId="77777777" w:rsidR="00CC32FF" w:rsidRPr="00257768" w:rsidRDefault="00000000">
      <w:pPr>
        <w:jc w:val="center"/>
        <w:rPr>
          <w:sz w:val="28"/>
          <w:szCs w:val="28"/>
          <w:lang w:eastAsia="zh-CN"/>
        </w:rPr>
      </w:pPr>
      <w:r>
        <w:rPr>
          <w:b/>
          <w:sz w:val="30"/>
          <w:lang w:eastAsia="zh-CN"/>
        </w:rPr>
        <w:br/>
      </w:r>
      <w:r w:rsidRPr="00257768">
        <w:rPr>
          <w:sz w:val="28"/>
          <w:szCs w:val="28"/>
          <w:lang w:eastAsia="zh-CN"/>
        </w:rPr>
        <w:t xml:space="preserve">社会教育及管理 · </w:t>
      </w:r>
      <w:proofErr w:type="gramStart"/>
      <w:r w:rsidRPr="00257768">
        <w:rPr>
          <w:sz w:val="28"/>
          <w:szCs w:val="28"/>
          <w:lang w:eastAsia="zh-CN"/>
        </w:rPr>
        <w:t>形考任务一</w:t>
      </w:r>
      <w:proofErr w:type="gramEnd"/>
      <w:r w:rsidRPr="00257768">
        <w:rPr>
          <w:sz w:val="28"/>
          <w:szCs w:val="28"/>
          <w:lang w:eastAsia="zh-CN"/>
        </w:rPr>
        <w:t>（学习测验，权重20%）</w:t>
      </w:r>
    </w:p>
    <w:p w14:paraId="4E0988AA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 xml:space="preserve">    一、选择题（50分，每题10分）</w:t>
      </w:r>
      <w:r w:rsidRPr="00257768">
        <w:rPr>
          <w:sz w:val="28"/>
          <w:szCs w:val="28"/>
          <w:lang w:eastAsia="zh-CN"/>
        </w:rPr>
        <w:br/>
      </w:r>
    </w:p>
    <w:p w14:paraId="5ECCC842" w14:textId="77777777" w:rsidR="00CC32FF" w:rsidRPr="00257768" w:rsidRDefault="00000000">
      <w:pPr>
        <w:spacing w:line="240" w:lineRule="auto"/>
        <w:rPr>
          <w:sz w:val="28"/>
          <w:szCs w:val="28"/>
        </w:rPr>
      </w:pPr>
      <w:r w:rsidRPr="00257768">
        <w:rPr>
          <w:color w:val="494949"/>
          <w:sz w:val="28"/>
          <w:szCs w:val="28"/>
        </w:rPr>
        <w:t>（</w:t>
      </w:r>
      <w:proofErr w:type="gramStart"/>
      <w:r w:rsidRPr="00257768">
        <w:rPr>
          <w:color w:val="494949"/>
          <w:sz w:val="28"/>
          <w:szCs w:val="28"/>
        </w:rPr>
        <w:t>难易度:中</w:t>
      </w:r>
      <w:proofErr w:type="gramEnd"/>
      <w:r w:rsidRPr="00257768">
        <w:rPr>
          <w:color w:val="494949"/>
          <w:sz w:val="28"/>
          <w:szCs w:val="28"/>
        </w:rPr>
        <w:t>）</w:t>
      </w:r>
    </w:p>
    <w:p w14:paraId="712B7865" w14:textId="77777777" w:rsidR="00CC32FF" w:rsidRPr="00257768" w:rsidRDefault="00CC32FF">
      <w:pPr>
        <w:spacing w:line="240" w:lineRule="auto"/>
        <w:rPr>
          <w:sz w:val="28"/>
          <w:szCs w:val="28"/>
        </w:rPr>
      </w:pPr>
    </w:p>
    <w:p w14:paraId="2BB6B487" w14:textId="77777777" w:rsidR="00CC32FF" w:rsidRPr="00257768" w:rsidRDefault="00000000">
      <w:pPr>
        <w:spacing w:before="400" w:after="0" w:line="240" w:lineRule="auto"/>
        <w:rPr>
          <w:sz w:val="28"/>
          <w:szCs w:val="28"/>
        </w:rPr>
      </w:pPr>
      <w:r w:rsidRPr="00257768">
        <w:rPr>
          <w:sz w:val="28"/>
          <w:szCs w:val="28"/>
        </w:rPr>
        <w:t xml:space="preserve">2. </w:t>
      </w:r>
      <w:proofErr w:type="gramStart"/>
      <w:r w:rsidRPr="00257768">
        <w:rPr>
          <w:sz w:val="28"/>
          <w:szCs w:val="28"/>
        </w:rPr>
        <w:t xml:space="preserve">   “</w:t>
      </w:r>
      <w:proofErr w:type="gramEnd"/>
      <w:r w:rsidRPr="00257768">
        <w:rPr>
          <w:sz w:val="28"/>
          <w:szCs w:val="28"/>
        </w:rPr>
        <w:t>社会教育”（Social Education）这个名词，最初是在（    ）出现的。</w:t>
      </w:r>
      <w:r w:rsidRPr="00257768">
        <w:rPr>
          <w:sz w:val="28"/>
          <w:szCs w:val="28"/>
        </w:rPr>
        <w:br/>
      </w:r>
    </w:p>
    <w:p w14:paraId="1B386002" w14:textId="77777777" w:rsidR="00CC32FF" w:rsidRPr="00257768" w:rsidRDefault="00000000">
      <w:pPr>
        <w:spacing w:line="240" w:lineRule="auto"/>
        <w:rPr>
          <w:sz w:val="28"/>
          <w:szCs w:val="28"/>
        </w:rPr>
      </w:pPr>
      <w:proofErr w:type="gramStart"/>
      <w:r w:rsidRPr="00257768">
        <w:rPr>
          <w:color w:val="494949"/>
          <w:sz w:val="28"/>
          <w:szCs w:val="28"/>
        </w:rPr>
        <w:t>单选题(</w:t>
      </w:r>
      <w:proofErr w:type="gramEnd"/>
      <w:r w:rsidRPr="00257768">
        <w:rPr>
          <w:color w:val="494949"/>
          <w:sz w:val="28"/>
          <w:szCs w:val="28"/>
        </w:rPr>
        <w:t>10.0分)（难易度:中）</w:t>
      </w:r>
    </w:p>
    <w:p w14:paraId="5CC7F2B5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德国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B.    日本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C.    英国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D.    英国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正确答案：A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7DB6FC9E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3.    受社会教育影响的人群有（ ）。</w:t>
      </w:r>
      <w:r w:rsidRPr="00257768">
        <w:rPr>
          <w:sz w:val="28"/>
          <w:szCs w:val="28"/>
          <w:lang w:eastAsia="zh-CN"/>
        </w:rPr>
        <w:br/>
      </w:r>
    </w:p>
    <w:p w14:paraId="700624B1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单选题(10.0分)（难易度:中）</w:t>
      </w:r>
    </w:p>
    <w:p w14:paraId="36BA9EB3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只对未成年人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B.    对全体国民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C.    只对青壮年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lastRenderedPageBreak/>
        <w:t>D.    只对老年人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E.    只对弱势群体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正确答案：B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3067115E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4.    “到处是生活，即到处是教育；整个的社会是生活的场所，亦即教育之场所。因此，我们又可以说：‘社会即学校’”，这一主张是哪位学者提出的？（     ）</w:t>
      </w:r>
      <w:r w:rsidRPr="00257768">
        <w:rPr>
          <w:sz w:val="28"/>
          <w:szCs w:val="28"/>
          <w:lang w:eastAsia="zh-CN"/>
        </w:rPr>
        <w:br/>
      </w:r>
    </w:p>
    <w:p w14:paraId="7D1222E7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单选题(10.0分)（难易度:中）</w:t>
      </w:r>
    </w:p>
    <w:p w14:paraId="3BD1FD5E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蔡元培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B.    陶行知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C.    梁漱溟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D.    雷沛鸿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正确答案：B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01F1C5F6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5.    以下哪些属于社会教育活动的范畴（多选题）：（       ）</w:t>
      </w:r>
      <w:r w:rsidRPr="00257768">
        <w:rPr>
          <w:sz w:val="28"/>
          <w:szCs w:val="28"/>
          <w:lang w:eastAsia="zh-CN"/>
        </w:rPr>
        <w:br/>
      </w:r>
    </w:p>
    <w:p w14:paraId="3344146F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多选题(10.0分)（难易度:中）</w:t>
      </w:r>
    </w:p>
    <w:p w14:paraId="55D0A44B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中小学学校课程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B.    政府开放日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C.    大学公开讲座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lastRenderedPageBreak/>
        <w:t>D.    博物馆社会教育工作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正确答案：B C D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403BA40B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6.     我国社会教育工作者应该包括哪些人员（多选题）：（       ）</w:t>
      </w:r>
      <w:r w:rsidRPr="00257768">
        <w:rPr>
          <w:sz w:val="28"/>
          <w:szCs w:val="28"/>
          <w:lang w:eastAsia="zh-CN"/>
        </w:rPr>
        <w:br/>
      </w:r>
    </w:p>
    <w:p w14:paraId="4B1108D2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多选题(10.0分)（难易度:中）</w:t>
      </w:r>
    </w:p>
    <w:p w14:paraId="678C3D6C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校外教育工作者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B.    社区教育工作者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 xml:space="preserve">C.    </w:t>
      </w:r>
      <w:r w:rsidRPr="00257768">
        <w:rPr>
          <w:sz w:val="28"/>
          <w:szCs w:val="28"/>
        </w:rPr>
        <w:t>公益性文化机构工作者</w:t>
      </w:r>
      <w:r w:rsidRPr="00257768">
        <w:rPr>
          <w:sz w:val="28"/>
          <w:szCs w:val="28"/>
        </w:rPr>
        <w:br/>
      </w:r>
      <w:r w:rsidRPr="00257768">
        <w:rPr>
          <w:sz w:val="28"/>
          <w:szCs w:val="28"/>
        </w:rPr>
        <w:br/>
        <w:t xml:space="preserve">D.    </w:t>
      </w:r>
      <w:r w:rsidRPr="00257768">
        <w:rPr>
          <w:sz w:val="28"/>
          <w:szCs w:val="28"/>
          <w:lang w:eastAsia="zh-CN"/>
        </w:rPr>
        <w:t>传播媒体工作者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E.    单位教育工作者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F.    学校教育工作者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正确答案：A B C D E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0A1D4FF9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 xml:space="preserve">    二、判断题（共50分，每题10分）</w:t>
      </w:r>
      <w:r w:rsidRPr="00257768">
        <w:rPr>
          <w:sz w:val="28"/>
          <w:szCs w:val="28"/>
          <w:lang w:eastAsia="zh-CN"/>
        </w:rPr>
        <w:br/>
      </w:r>
    </w:p>
    <w:p w14:paraId="2191C0FA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（难易度:中）</w:t>
      </w:r>
    </w:p>
    <w:p w14:paraId="6FA4EF2A" w14:textId="77777777" w:rsidR="00CC32FF" w:rsidRPr="00257768" w:rsidRDefault="00CC32FF">
      <w:pPr>
        <w:spacing w:line="240" w:lineRule="auto"/>
        <w:rPr>
          <w:sz w:val="28"/>
          <w:szCs w:val="28"/>
          <w:lang w:eastAsia="zh-CN"/>
        </w:rPr>
      </w:pPr>
    </w:p>
    <w:p w14:paraId="25780EE1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8.    社会教育，广义指与学校教育、家庭教育并行的影响个人身心发展的一切社会教育活动；狭义指社会文化教育机构对青少年和人民</w:t>
      </w:r>
      <w:r w:rsidRPr="00257768">
        <w:rPr>
          <w:sz w:val="28"/>
          <w:szCs w:val="28"/>
          <w:lang w:eastAsia="zh-CN"/>
        </w:rPr>
        <w:lastRenderedPageBreak/>
        <w:t>群众开展的各种文化和生活知识的教育活动。</w:t>
      </w:r>
      <w:r w:rsidRPr="00257768">
        <w:rPr>
          <w:sz w:val="28"/>
          <w:szCs w:val="28"/>
          <w:lang w:eastAsia="zh-CN"/>
        </w:rPr>
        <w:br/>
      </w:r>
    </w:p>
    <w:p w14:paraId="09DF8184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判断题(10.0分)（难易度:中）</w:t>
      </w:r>
    </w:p>
    <w:p w14:paraId="5E786C22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对</w:t>
      </w:r>
      <w:r w:rsidRPr="00257768">
        <w:rPr>
          <w:sz w:val="28"/>
          <w:szCs w:val="28"/>
          <w:lang w:eastAsia="zh-CN"/>
        </w:rPr>
        <w:br/>
        <w:t>B.    错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正确答案：A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4CD9439F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9.    青少年、老年人是社会教育的主要对象。</w:t>
      </w:r>
      <w:r w:rsidRPr="00257768">
        <w:rPr>
          <w:sz w:val="28"/>
          <w:szCs w:val="28"/>
          <w:lang w:eastAsia="zh-CN"/>
        </w:rPr>
        <w:br/>
      </w:r>
    </w:p>
    <w:p w14:paraId="4603FA7C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判断题(10.0分)（难易度:中）</w:t>
      </w:r>
    </w:p>
    <w:p w14:paraId="21AD4B14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对</w:t>
      </w:r>
      <w:r w:rsidRPr="00257768">
        <w:rPr>
          <w:sz w:val="28"/>
          <w:szCs w:val="28"/>
          <w:lang w:eastAsia="zh-CN"/>
        </w:rPr>
        <w:br/>
        <w:t>B.    错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正确答案：B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1026048D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10.    社会教育的本质是实践育人。</w:t>
      </w:r>
      <w:r w:rsidRPr="00257768">
        <w:rPr>
          <w:sz w:val="28"/>
          <w:szCs w:val="28"/>
          <w:lang w:eastAsia="zh-CN"/>
        </w:rPr>
        <w:br/>
      </w:r>
    </w:p>
    <w:p w14:paraId="1D89573D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判断题(10.0分)（难易度:中）</w:t>
      </w:r>
    </w:p>
    <w:p w14:paraId="38E4739C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对</w:t>
      </w:r>
      <w:r w:rsidRPr="00257768">
        <w:rPr>
          <w:sz w:val="28"/>
          <w:szCs w:val="28"/>
          <w:lang w:eastAsia="zh-CN"/>
        </w:rPr>
        <w:br/>
        <w:t>B.    错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正确答案：A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2F340735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11.    对未成年人来说，社会教育的阵地主要是打造兴趣天地，提供特长成长的平台，通过各种丰富多彩的社会教育实践磨练青少年成才的品质，通过各种实际的动手训练、教育场景以及竞争体验，让青少年享受成功，取得成功并锻炼青少年成才。</w:t>
      </w:r>
      <w:r w:rsidRPr="00257768">
        <w:rPr>
          <w:sz w:val="28"/>
          <w:szCs w:val="28"/>
          <w:lang w:eastAsia="zh-CN"/>
        </w:rPr>
        <w:br/>
      </w:r>
    </w:p>
    <w:p w14:paraId="7A05466E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判断题(10.0分)（难易度:中）</w:t>
      </w:r>
    </w:p>
    <w:p w14:paraId="376BE36C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lastRenderedPageBreak/>
        <w:t>A.    对</w:t>
      </w:r>
      <w:r w:rsidRPr="00257768">
        <w:rPr>
          <w:sz w:val="28"/>
          <w:szCs w:val="28"/>
          <w:lang w:eastAsia="zh-CN"/>
        </w:rPr>
        <w:br/>
        <w:t>B.    错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正确答案：A</w:t>
      </w:r>
      <w:r w:rsidRPr="00257768">
        <w:rPr>
          <w:sz w:val="28"/>
          <w:szCs w:val="28"/>
          <w:lang w:eastAsia="zh-CN"/>
        </w:rPr>
        <w:br/>
        <w:t>答案解释：暂无</w:t>
      </w:r>
    </w:p>
    <w:p w14:paraId="41006AA5" w14:textId="77777777" w:rsidR="00CC32FF" w:rsidRPr="00257768" w:rsidRDefault="00000000">
      <w:pPr>
        <w:spacing w:before="400" w:after="0"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12.    社会教育的教育目的是“多出人才、快出人才、出好人才”。</w:t>
      </w:r>
      <w:r w:rsidRPr="00257768">
        <w:rPr>
          <w:sz w:val="28"/>
          <w:szCs w:val="28"/>
          <w:lang w:eastAsia="zh-CN"/>
        </w:rPr>
        <w:br/>
      </w:r>
    </w:p>
    <w:p w14:paraId="48080F90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color w:val="494949"/>
          <w:sz w:val="28"/>
          <w:szCs w:val="28"/>
          <w:lang w:eastAsia="zh-CN"/>
        </w:rPr>
        <w:t>判断题(10.0分)（难易度:中）</w:t>
      </w:r>
    </w:p>
    <w:p w14:paraId="7849D60F" w14:textId="77777777" w:rsidR="00CC32FF" w:rsidRPr="00257768" w:rsidRDefault="00000000">
      <w:pPr>
        <w:spacing w:line="240" w:lineRule="auto"/>
        <w:rPr>
          <w:sz w:val="28"/>
          <w:szCs w:val="28"/>
          <w:lang w:eastAsia="zh-CN"/>
        </w:rPr>
      </w:pPr>
      <w:r w:rsidRPr="00257768">
        <w:rPr>
          <w:sz w:val="28"/>
          <w:szCs w:val="28"/>
          <w:lang w:eastAsia="zh-CN"/>
        </w:rPr>
        <w:t>A.    对</w:t>
      </w:r>
      <w:r w:rsidRPr="00257768">
        <w:rPr>
          <w:sz w:val="28"/>
          <w:szCs w:val="28"/>
          <w:lang w:eastAsia="zh-CN"/>
        </w:rPr>
        <w:br/>
        <w:t>B.    错</w:t>
      </w:r>
      <w:r w:rsidRPr="00257768">
        <w:rPr>
          <w:sz w:val="28"/>
          <w:szCs w:val="28"/>
          <w:lang w:eastAsia="zh-CN"/>
        </w:rPr>
        <w:br/>
      </w:r>
      <w:r w:rsidRPr="00257768">
        <w:rPr>
          <w:sz w:val="28"/>
          <w:szCs w:val="28"/>
          <w:lang w:eastAsia="zh-CN"/>
        </w:rPr>
        <w:br/>
        <w:t>正确答案：B</w:t>
      </w:r>
      <w:r w:rsidRPr="00257768">
        <w:rPr>
          <w:sz w:val="28"/>
          <w:szCs w:val="28"/>
          <w:lang w:eastAsia="zh-CN"/>
        </w:rPr>
        <w:br/>
        <w:t>答案解释：暂无</w:t>
      </w:r>
    </w:p>
    <w:sectPr w:rsidR="00CC32FF" w:rsidRPr="00257768" w:rsidSect="00365B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212449">
    <w:abstractNumId w:val="8"/>
  </w:num>
  <w:num w:numId="2" w16cid:durableId="978222281">
    <w:abstractNumId w:val="6"/>
  </w:num>
  <w:num w:numId="3" w16cid:durableId="1883790438">
    <w:abstractNumId w:val="5"/>
  </w:num>
  <w:num w:numId="4" w16cid:durableId="1759904028">
    <w:abstractNumId w:val="4"/>
  </w:num>
  <w:num w:numId="5" w16cid:durableId="1831167001">
    <w:abstractNumId w:val="7"/>
  </w:num>
  <w:num w:numId="6" w16cid:durableId="784731488">
    <w:abstractNumId w:val="3"/>
  </w:num>
  <w:num w:numId="7" w16cid:durableId="1541432967">
    <w:abstractNumId w:val="2"/>
  </w:num>
  <w:num w:numId="8" w16cid:durableId="756293917">
    <w:abstractNumId w:val="1"/>
  </w:num>
  <w:num w:numId="9" w16cid:durableId="201984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768"/>
    <w:rsid w:val="0029639D"/>
    <w:rsid w:val="00326F90"/>
    <w:rsid w:val="00365B56"/>
    <w:rsid w:val="00AA1D8D"/>
    <w:rsid w:val="00B47730"/>
    <w:rsid w:val="00CB0664"/>
    <w:rsid w:val="00CC32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17B17"/>
  <w14:defaultImageDpi w14:val="300"/>
  <w15:docId w15:val="{18DFA43E-5734-4B96-8667-DF9B7909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Lithium Lee</cp:lastModifiedBy>
  <cp:revision>3</cp:revision>
  <dcterms:created xsi:type="dcterms:W3CDTF">2013-12-23T23:15:00Z</dcterms:created>
  <dcterms:modified xsi:type="dcterms:W3CDTF">2024-04-29T06:22:00Z</dcterms:modified>
  <cp:category/>
</cp:coreProperties>
</file>