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587A1" w14:textId="77777777" w:rsidR="005C64EC" w:rsidRDefault="005C64EC" w:rsidP="005C64EC">
      <w:pPr>
        <w:rPr>
          <w:rFonts w:hint="eastAsia"/>
        </w:rPr>
      </w:pPr>
      <w:r>
        <w:rPr>
          <w:rFonts w:hint="eastAsia"/>
        </w:rPr>
        <w:t>刑法学（1）形考任务1-4</w:t>
      </w:r>
    </w:p>
    <w:p w14:paraId="19112267" w14:textId="77777777" w:rsidR="005C64EC" w:rsidRDefault="005C64EC" w:rsidP="005C64EC">
      <w:pPr>
        <w:rPr>
          <w:rFonts w:hint="eastAsia"/>
        </w:rPr>
      </w:pPr>
    </w:p>
    <w:p w14:paraId="41618716" w14:textId="77777777" w:rsidR="005C64EC" w:rsidRDefault="005C64EC" w:rsidP="005C64EC">
      <w:pPr>
        <w:rPr>
          <w:rFonts w:hint="eastAsia"/>
        </w:rPr>
      </w:pPr>
    </w:p>
    <w:p w14:paraId="55881D46" w14:textId="77777777" w:rsidR="005C64EC" w:rsidRDefault="005C64EC" w:rsidP="005C64EC">
      <w:pPr>
        <w:rPr>
          <w:rFonts w:hint="eastAsia"/>
        </w:rPr>
      </w:pPr>
    </w:p>
    <w:p w14:paraId="61D7EECE" w14:textId="77777777" w:rsidR="005C64EC" w:rsidRDefault="005C64EC" w:rsidP="005C64EC">
      <w:pPr>
        <w:rPr>
          <w:rFonts w:hint="eastAsia"/>
        </w:rPr>
      </w:pPr>
      <w:r>
        <w:rPr>
          <w:rFonts w:hint="eastAsia"/>
        </w:rPr>
        <w:t>刑法学(1)形成性考核 （第一次）</w:t>
      </w:r>
    </w:p>
    <w:p w14:paraId="33F12FA6" w14:textId="77777777" w:rsidR="005C64EC" w:rsidRDefault="005C64EC" w:rsidP="005C64EC">
      <w:pPr>
        <w:rPr>
          <w:rFonts w:hint="eastAsia"/>
        </w:rPr>
      </w:pPr>
      <w:r>
        <w:rPr>
          <w:rFonts w:hint="eastAsia"/>
        </w:rPr>
        <w:t>第一题：</w:t>
      </w:r>
    </w:p>
    <w:p w14:paraId="46BDD2D7" w14:textId="77777777" w:rsidR="005C64EC" w:rsidRDefault="005C64EC" w:rsidP="005C64EC">
      <w:pPr>
        <w:rPr>
          <w:rFonts w:hint="eastAsia"/>
        </w:rPr>
      </w:pPr>
      <w:r>
        <w:rPr>
          <w:rFonts w:hint="eastAsia"/>
        </w:rPr>
        <w:t>【问题】</w:t>
      </w:r>
    </w:p>
    <w:p w14:paraId="7B4E4C48" w14:textId="77777777" w:rsidR="005C64EC" w:rsidRDefault="005C64EC" w:rsidP="005C64EC">
      <w:pPr>
        <w:rPr>
          <w:rFonts w:hint="eastAsia"/>
        </w:rPr>
      </w:pPr>
      <w:r>
        <w:rPr>
          <w:rFonts w:hint="eastAsia"/>
        </w:rPr>
        <w:t>1．根据我国刑法的规定来判断，山本 XX 和马 XX 的行为是否构成犯罪？</w:t>
      </w:r>
    </w:p>
    <w:p w14:paraId="05D15F9E" w14:textId="77777777" w:rsidR="005C64EC" w:rsidRDefault="005C64EC" w:rsidP="005C64EC">
      <w:pPr>
        <w:rPr>
          <w:rFonts w:hint="eastAsia"/>
        </w:rPr>
      </w:pPr>
      <w:r>
        <w:rPr>
          <w:rFonts w:hint="eastAsia"/>
        </w:rPr>
        <w:t>2．对于山本 XX 和马 XX 的行为是否应当适用我国刑法管辖和处理？应当如何认定和处理（处理原则）？</w:t>
      </w:r>
    </w:p>
    <w:p w14:paraId="4C4DF4CF" w14:textId="77777777" w:rsidR="005C64EC" w:rsidRDefault="005C64EC" w:rsidP="005C64EC">
      <w:pPr>
        <w:rPr>
          <w:rFonts w:hint="eastAsia"/>
        </w:rPr>
      </w:pPr>
      <w:r>
        <w:rPr>
          <w:rFonts w:hint="eastAsia"/>
        </w:rPr>
        <w:t>参考答案:</w:t>
      </w:r>
    </w:p>
    <w:p w14:paraId="65B57CD1" w14:textId="77777777" w:rsidR="005C64EC" w:rsidRDefault="005C64EC" w:rsidP="005C64EC">
      <w:pPr>
        <w:rPr>
          <w:rFonts w:hint="eastAsia"/>
        </w:rPr>
      </w:pPr>
      <w:r>
        <w:rPr>
          <w:rFonts w:hint="eastAsia"/>
        </w:rPr>
        <w:t>1.山本构成犯罪。构成运输、贩卖毒品罪;马某某的行为尚且不能说明构成什么犯罪，如果其购买海洛因自用，只能定为非法持有毒品罪，如果转卖可定贩卖毒品罪。</w:t>
      </w:r>
    </w:p>
    <w:p w14:paraId="7E825309" w14:textId="77777777" w:rsidR="005C64EC" w:rsidRDefault="005C64EC" w:rsidP="005C64EC">
      <w:pPr>
        <w:rPr>
          <w:rFonts w:hint="eastAsia"/>
        </w:rPr>
      </w:pPr>
      <w:r>
        <w:rPr>
          <w:rFonts w:hint="eastAsia"/>
        </w:rPr>
        <w:t>2.受我国管辖。参见刑法规定如下:第六条 凡在中华人民共和国领域内犯罪的，除法律有特别规定的以外，都适用本法。凡在中华人民共和国船舶或者航空器内犯罪的，也适用本法。 犯罪的行为或者结果有一项发生在中华人民共和国领域内的，就认为是在中华人民共和国领域内犯罪。第十一条 享有外交特权和豁免权的外国人的刑事责任，通过外交途径解决。山本和马的行为发生在中国国内，又不是享有外交特权个豁免权的人，当然受到我国刑法管辖。</w:t>
      </w:r>
    </w:p>
    <w:p w14:paraId="68B87CCC" w14:textId="77777777" w:rsidR="005C64EC" w:rsidRDefault="005C64EC" w:rsidP="005C64EC">
      <w:pPr>
        <w:rPr>
          <w:rFonts w:hint="eastAsia"/>
        </w:rPr>
      </w:pPr>
      <w:r>
        <w:rPr>
          <w:rFonts w:hint="eastAsia"/>
        </w:rPr>
        <w:t>第二题：</w:t>
      </w:r>
    </w:p>
    <w:p w14:paraId="08989A1F" w14:textId="77777777" w:rsidR="005C64EC" w:rsidRDefault="005C64EC" w:rsidP="005C64EC">
      <w:pPr>
        <w:rPr>
          <w:rFonts w:hint="eastAsia"/>
        </w:rPr>
      </w:pPr>
      <w:r>
        <w:rPr>
          <w:rFonts w:hint="eastAsia"/>
        </w:rPr>
        <w:t>【问题】</w:t>
      </w:r>
    </w:p>
    <w:p w14:paraId="615D3BFA" w14:textId="77777777" w:rsidR="005C64EC" w:rsidRDefault="005C64EC" w:rsidP="005C64EC">
      <w:pPr>
        <w:rPr>
          <w:rFonts w:hint="eastAsia"/>
        </w:rPr>
      </w:pPr>
      <w:r>
        <w:rPr>
          <w:rFonts w:hint="eastAsia"/>
        </w:rPr>
        <w:t>习某的行为是否构成犯罪？能否以强奸罪追究其刑事责任？为什么？</w:t>
      </w:r>
    </w:p>
    <w:p w14:paraId="50D2BFCF" w14:textId="77777777" w:rsidR="005C64EC" w:rsidRDefault="005C64EC" w:rsidP="005C64EC">
      <w:pPr>
        <w:rPr>
          <w:rFonts w:hint="eastAsia"/>
        </w:rPr>
      </w:pPr>
      <w:r>
        <w:rPr>
          <w:rFonts w:hint="eastAsia"/>
        </w:rPr>
        <w:t>参考答案:</w:t>
      </w:r>
    </w:p>
    <w:p w14:paraId="401547CF" w14:textId="77777777" w:rsidR="005C64EC" w:rsidRDefault="005C64EC" w:rsidP="005C64EC">
      <w:pPr>
        <w:rPr>
          <w:rFonts w:hint="eastAsia"/>
        </w:rPr>
      </w:pPr>
      <w:r>
        <w:rPr>
          <w:rFonts w:hint="eastAsia"/>
        </w:rPr>
        <w:t>习某不构成奸淫幼女(14岁以下)，更不构成强奸罪，因为强奸罪主观故意的内容，行为人必须具有奸淫的目的，而且只有具有奸淫的目的，才能构成强奸罪，否则，就不构成此罪。客观方面，行为人使用暴力、胁迫或者从他手段，致使妇女不敢抗拒、不能抗拒、无法抗拒和不知抗拒，违背妇女意志，强行与之性交的行为。根据所述习某主客观都不符合强奸罪。</w:t>
      </w:r>
    </w:p>
    <w:p w14:paraId="0B70A15A" w14:textId="77777777" w:rsidR="005C64EC" w:rsidRDefault="005C64EC" w:rsidP="005C64EC">
      <w:pPr>
        <w:rPr>
          <w:rFonts w:hint="eastAsia"/>
        </w:rPr>
      </w:pPr>
    </w:p>
    <w:p w14:paraId="7AEAA24E" w14:textId="77777777" w:rsidR="005C64EC" w:rsidRDefault="005C64EC" w:rsidP="005C64EC">
      <w:pPr>
        <w:rPr>
          <w:rFonts w:hint="eastAsia"/>
        </w:rPr>
      </w:pPr>
    </w:p>
    <w:p w14:paraId="16617569" w14:textId="77777777" w:rsidR="005C64EC" w:rsidRDefault="005C64EC" w:rsidP="005C64EC">
      <w:pPr>
        <w:rPr>
          <w:rFonts w:hint="eastAsia"/>
        </w:rPr>
      </w:pPr>
    </w:p>
    <w:p w14:paraId="33E2065A" w14:textId="77777777" w:rsidR="005C64EC" w:rsidRDefault="005C64EC" w:rsidP="005C64EC">
      <w:pPr>
        <w:rPr>
          <w:rFonts w:hint="eastAsia"/>
        </w:rPr>
      </w:pPr>
      <w:r>
        <w:rPr>
          <w:rFonts w:hint="eastAsia"/>
        </w:rPr>
        <w:t>刑法学(1)形成性考核 （第二次）</w:t>
      </w:r>
    </w:p>
    <w:p w14:paraId="011A6FEF" w14:textId="77777777" w:rsidR="005C64EC" w:rsidRDefault="005C64EC" w:rsidP="005C64EC">
      <w:pPr>
        <w:rPr>
          <w:rFonts w:hint="eastAsia"/>
        </w:rPr>
      </w:pPr>
      <w:r>
        <w:rPr>
          <w:rFonts w:hint="eastAsia"/>
        </w:rPr>
        <w:t>第一题：</w:t>
      </w:r>
    </w:p>
    <w:p w14:paraId="6E44D101" w14:textId="77777777" w:rsidR="005C64EC" w:rsidRDefault="005C64EC" w:rsidP="005C64EC">
      <w:pPr>
        <w:rPr>
          <w:rFonts w:hint="eastAsia"/>
        </w:rPr>
      </w:pPr>
      <w:r>
        <w:rPr>
          <w:rFonts w:hint="eastAsia"/>
        </w:rPr>
        <w:t>【问题】</w:t>
      </w:r>
    </w:p>
    <w:p w14:paraId="61130182" w14:textId="77777777" w:rsidR="005C64EC" w:rsidRDefault="005C64EC" w:rsidP="005C64EC">
      <w:pPr>
        <w:rPr>
          <w:rFonts w:hint="eastAsia"/>
        </w:rPr>
      </w:pPr>
      <w:r>
        <w:rPr>
          <w:rFonts w:hint="eastAsia"/>
        </w:rPr>
        <w:t>赵某的行为是什么性质的行为？是否构成犯罪？为什么？</w:t>
      </w:r>
    </w:p>
    <w:p w14:paraId="312DBE0E" w14:textId="77777777" w:rsidR="005C64EC" w:rsidRDefault="005C64EC" w:rsidP="005C64EC">
      <w:pPr>
        <w:rPr>
          <w:rFonts w:hint="eastAsia"/>
        </w:rPr>
      </w:pPr>
      <w:r>
        <w:rPr>
          <w:rFonts w:hint="eastAsia"/>
        </w:rPr>
        <w:t>参考答案:</w:t>
      </w:r>
    </w:p>
    <w:p w14:paraId="42E0F328" w14:textId="77777777" w:rsidR="005C64EC" w:rsidRDefault="005C64EC" w:rsidP="005C64EC">
      <w:pPr>
        <w:rPr>
          <w:rFonts w:hint="eastAsia"/>
        </w:rPr>
      </w:pPr>
      <w:r>
        <w:rPr>
          <w:rFonts w:hint="eastAsia"/>
        </w:rPr>
        <w:t>《中华人民共和国刑法》第 115 条放火、决水、爆炸、投毒或者以其他危险方法致人重伤、死亡或者使公私财产遭受重大损失的处十年以上有期徒刑、无期徒刑或者死刑。过失犯前款罪的处三年以上七年以下有期徒刑情节较轻的处三年以下有期徒刑或者拘役。《刑法》第 17 条第二款规定已满十四周岁不满十六周岁的人犯故意杀人、故意伤害致人重伤或者死亡、强奸、抢劫、贩卖毒品、放火、爆炸、投毒罪的应当负刑事责任。《刑法》第 17 条第四款规定因不满十六周岁不予刑事处罚的责令他的家长或者监护2人加以管教在必要的时候也可以由政府收容教养。上述案例中行为人赵的行为已构成放火罪但由于赵1989年3月出生案发时 2003 年2月赵未满 14 岁属未成年人其行为不负刑事责任。但如果赵年满 14 周岁不满 16 周岁犯放火罪依照《刑法》第 17 条第二款规定负刑事责任</w:t>
      </w:r>
    </w:p>
    <w:p w14:paraId="4ADD17BA" w14:textId="77777777" w:rsidR="005C64EC" w:rsidRDefault="005C64EC" w:rsidP="005C64EC">
      <w:pPr>
        <w:rPr>
          <w:rFonts w:hint="eastAsia"/>
        </w:rPr>
      </w:pPr>
      <w:r>
        <w:rPr>
          <w:rFonts w:hint="eastAsia"/>
        </w:rPr>
        <w:t>第二题：</w:t>
      </w:r>
    </w:p>
    <w:p w14:paraId="1EE41E61" w14:textId="77777777" w:rsidR="005C64EC" w:rsidRDefault="005C64EC" w:rsidP="005C64EC">
      <w:pPr>
        <w:rPr>
          <w:rFonts w:hint="eastAsia"/>
        </w:rPr>
      </w:pPr>
      <w:r>
        <w:rPr>
          <w:rFonts w:hint="eastAsia"/>
        </w:rPr>
        <w:t>【问题】</w:t>
      </w:r>
    </w:p>
    <w:p w14:paraId="306E209E" w14:textId="77777777" w:rsidR="005C64EC" w:rsidRDefault="005C64EC" w:rsidP="005C64EC">
      <w:pPr>
        <w:rPr>
          <w:rFonts w:hint="eastAsia"/>
        </w:rPr>
      </w:pPr>
      <w:r>
        <w:rPr>
          <w:rFonts w:hint="eastAsia"/>
        </w:rPr>
        <w:t>1．李某的行为是否构成犯罪？为什么？如果其行为构成犯罪，其行为时的心理态度应</w:t>
      </w:r>
    </w:p>
    <w:p w14:paraId="0BE61BC7" w14:textId="77777777" w:rsidR="005C64EC" w:rsidRDefault="005C64EC" w:rsidP="005C64EC">
      <w:pPr>
        <w:rPr>
          <w:rFonts w:hint="eastAsia"/>
        </w:rPr>
      </w:pPr>
      <w:r>
        <w:rPr>
          <w:rFonts w:hint="eastAsia"/>
        </w:rPr>
        <w:t>当如何认定？</w:t>
      </w:r>
    </w:p>
    <w:p w14:paraId="15C4549F" w14:textId="77777777" w:rsidR="005C64EC" w:rsidRDefault="005C64EC" w:rsidP="005C64EC">
      <w:pPr>
        <w:rPr>
          <w:rFonts w:hint="eastAsia"/>
        </w:rPr>
      </w:pPr>
      <w:r>
        <w:rPr>
          <w:rFonts w:hint="eastAsia"/>
        </w:rPr>
        <w:t>2．李 X 小的行为是否构成犯罪？为什么？</w:t>
      </w:r>
    </w:p>
    <w:p w14:paraId="27EF1B80" w14:textId="77777777" w:rsidR="005C64EC" w:rsidRDefault="005C64EC" w:rsidP="005C64EC">
      <w:pPr>
        <w:rPr>
          <w:rFonts w:hint="eastAsia"/>
        </w:rPr>
      </w:pPr>
      <w:r>
        <w:rPr>
          <w:rFonts w:hint="eastAsia"/>
        </w:rPr>
        <w:t>参考答案:</w:t>
      </w:r>
    </w:p>
    <w:p w14:paraId="1AFEB8C5" w14:textId="77777777" w:rsidR="005C64EC" w:rsidRDefault="005C64EC" w:rsidP="005C64EC">
      <w:pPr>
        <w:rPr>
          <w:rFonts w:hint="eastAsia"/>
        </w:rPr>
      </w:pPr>
      <w:r>
        <w:rPr>
          <w:rFonts w:hint="eastAsia"/>
        </w:rPr>
        <w:t>1.李某构成犯罪因为李某的行为完全符合犯罪构成的全部要件具有严重的社会危害性。</w:t>
      </w:r>
    </w:p>
    <w:p w14:paraId="39032B0B" w14:textId="77777777" w:rsidR="005C64EC" w:rsidRDefault="005C64EC" w:rsidP="005C64EC">
      <w:pPr>
        <w:rPr>
          <w:rFonts w:hint="eastAsia"/>
        </w:rPr>
      </w:pPr>
      <w:r>
        <w:rPr>
          <w:rFonts w:hint="eastAsia"/>
        </w:rPr>
        <w:t>2.李某当时心理是一种间接故意即李某明知自己的行为可能发生危害社会的结果仍放任结果的发生</w:t>
      </w:r>
    </w:p>
    <w:p w14:paraId="499717CB" w14:textId="77777777" w:rsidR="005C64EC" w:rsidRDefault="005C64EC" w:rsidP="005C64EC">
      <w:pPr>
        <w:rPr>
          <w:rFonts w:hint="eastAsia"/>
        </w:rPr>
      </w:pPr>
      <w:r>
        <w:rPr>
          <w:rFonts w:hint="eastAsia"/>
        </w:rPr>
        <w:t>3.李X小的行为也构成犯罪，刑法第十七条第二款规定，已满十四周岁不满十六周岁的人犯故意杀人，故意伤害致人重伤或者死亡、强奸、抢劫、贩卖毒品放火、爆炸、投毒罪的，应当负刑事责任。他的行为也符合故意杀人罪的犯罪构成。虽然李X小说别砸了,但危害结果已经发上他的行为也不可能构成犯罪中止，而是犯罪既遂。据此李小的行为已构成犯罪应负刑事责任。李某父子的犯罪是共同犯罪。</w:t>
      </w:r>
    </w:p>
    <w:p w14:paraId="44789592" w14:textId="77777777" w:rsidR="005C64EC" w:rsidRDefault="005C64EC" w:rsidP="005C64EC">
      <w:pPr>
        <w:rPr>
          <w:rFonts w:hint="eastAsia"/>
        </w:rPr>
      </w:pPr>
    </w:p>
    <w:p w14:paraId="610EDF2C" w14:textId="77777777" w:rsidR="005C64EC" w:rsidRDefault="005C64EC" w:rsidP="005C64EC">
      <w:pPr>
        <w:rPr>
          <w:rFonts w:hint="eastAsia"/>
        </w:rPr>
      </w:pPr>
    </w:p>
    <w:p w14:paraId="129492B9" w14:textId="77777777" w:rsidR="005C64EC" w:rsidRDefault="005C64EC" w:rsidP="005C64EC">
      <w:pPr>
        <w:rPr>
          <w:rFonts w:hint="eastAsia"/>
        </w:rPr>
      </w:pPr>
    </w:p>
    <w:p w14:paraId="68CD80B9" w14:textId="77777777" w:rsidR="005C64EC" w:rsidRDefault="005C64EC" w:rsidP="005C64EC">
      <w:pPr>
        <w:rPr>
          <w:rFonts w:hint="eastAsia"/>
        </w:rPr>
      </w:pPr>
      <w:r>
        <w:rPr>
          <w:rFonts w:hint="eastAsia"/>
        </w:rPr>
        <w:t>刑法学(1)形成性考核 （第三次）</w:t>
      </w:r>
    </w:p>
    <w:p w14:paraId="2ED017EB" w14:textId="77777777" w:rsidR="005C64EC" w:rsidRDefault="005C64EC" w:rsidP="005C64EC">
      <w:pPr>
        <w:rPr>
          <w:rFonts w:hint="eastAsia"/>
        </w:rPr>
      </w:pPr>
      <w:r>
        <w:rPr>
          <w:rFonts w:hint="eastAsia"/>
        </w:rPr>
        <w:t>第一题：</w:t>
      </w:r>
    </w:p>
    <w:p w14:paraId="00325CA1" w14:textId="77777777" w:rsidR="005C64EC" w:rsidRDefault="005C64EC" w:rsidP="005C64EC">
      <w:pPr>
        <w:rPr>
          <w:rFonts w:hint="eastAsia"/>
        </w:rPr>
      </w:pPr>
      <w:r>
        <w:rPr>
          <w:rFonts w:hint="eastAsia"/>
        </w:rPr>
        <w:t>【问题】</w:t>
      </w:r>
    </w:p>
    <w:p w14:paraId="27184031" w14:textId="77777777" w:rsidR="005C64EC" w:rsidRDefault="005C64EC" w:rsidP="005C64EC">
      <w:pPr>
        <w:rPr>
          <w:rFonts w:hint="eastAsia"/>
        </w:rPr>
      </w:pPr>
      <w:r>
        <w:rPr>
          <w:rFonts w:hint="eastAsia"/>
        </w:rPr>
        <w:t>1．王某的行为是什么性质的行为？是否构成犯罪？为什么？</w:t>
      </w:r>
    </w:p>
    <w:p w14:paraId="68635803" w14:textId="77777777" w:rsidR="005C64EC" w:rsidRDefault="005C64EC" w:rsidP="005C64EC">
      <w:pPr>
        <w:rPr>
          <w:rFonts w:hint="eastAsia"/>
        </w:rPr>
      </w:pPr>
      <w:r>
        <w:rPr>
          <w:rFonts w:hint="eastAsia"/>
        </w:rPr>
        <w:t>2．对于王某的行为应当如何认定和处理（处理原则）？</w:t>
      </w:r>
    </w:p>
    <w:p w14:paraId="46346CDE" w14:textId="77777777" w:rsidR="005C64EC" w:rsidRDefault="005C64EC" w:rsidP="005C64EC">
      <w:pPr>
        <w:rPr>
          <w:rFonts w:hint="eastAsia"/>
        </w:rPr>
      </w:pPr>
      <w:r>
        <w:rPr>
          <w:rFonts w:hint="eastAsia"/>
        </w:rPr>
        <w:t>参考答案:</w:t>
      </w:r>
    </w:p>
    <w:p w14:paraId="64414B33" w14:textId="77777777" w:rsidR="005C64EC" w:rsidRDefault="005C64EC" w:rsidP="005C64EC">
      <w:pPr>
        <w:rPr>
          <w:rFonts w:hint="eastAsia"/>
        </w:rPr>
      </w:pPr>
      <w:r>
        <w:rPr>
          <w:rFonts w:hint="eastAsia"/>
        </w:rPr>
        <w:t>1.王某的行为属于自动有效地防止犯罪结果发生的犯罪中止。根据我国刑法的规定在某些犯罪的某些特殊情况下行为人已经着手实行犯罪行为可能造成但未造成犯罪既遂所要求的犯罪结果属于自动有效地防止犯罪结果发生的犯罪中止。这种特殊类型的犯罪中止需要具备时空性、自动性、彻底性和有效性四个特征缺少其中一个特征都不能成立此类型的犯罪中止。王某的行为属于自动有效地防止犯罪结果发生的犯罪中止。王某出于杀害汤某的目的实施完成了投放毒药的故意杀人的行为因而其行为已构成故意杀人罪但是其很快就基于自己的意志将被害人送至医院抢救脱险有效地阻止了既遂结果的发生因而其行为符合自动有效地防止犯罪结果发生的犯罪中止的成立条件构成故意杀人罪的犯罪中止。</w:t>
      </w:r>
    </w:p>
    <w:p w14:paraId="37EED977" w14:textId="77777777" w:rsidR="005C64EC" w:rsidRDefault="005C64EC" w:rsidP="005C64EC">
      <w:pPr>
        <w:rPr>
          <w:rFonts w:hint="eastAsia"/>
        </w:rPr>
      </w:pPr>
      <w:r>
        <w:rPr>
          <w:rFonts w:hint="eastAsia"/>
        </w:rPr>
        <w:t>2.根据刑法的规定对于中止犯没有造成损害的应当免除处罚造成损害的应当减轻处罚。王某的故意杀人罪已经给被害人造成了相当程度的身体伤害。因此对王某的故意杀人罪的处罚原则是应当减轻处罚而不是免除处罚</w:t>
      </w:r>
    </w:p>
    <w:p w14:paraId="61198052" w14:textId="77777777" w:rsidR="005C64EC" w:rsidRDefault="005C64EC" w:rsidP="005C64EC">
      <w:pPr>
        <w:rPr>
          <w:rFonts w:hint="eastAsia"/>
        </w:rPr>
      </w:pPr>
      <w:r>
        <w:rPr>
          <w:rFonts w:hint="eastAsia"/>
        </w:rPr>
        <w:t>第二题：</w:t>
      </w:r>
    </w:p>
    <w:p w14:paraId="2A5CBEAE" w14:textId="77777777" w:rsidR="005C64EC" w:rsidRDefault="005C64EC" w:rsidP="005C64EC">
      <w:pPr>
        <w:rPr>
          <w:rFonts w:hint="eastAsia"/>
        </w:rPr>
      </w:pPr>
      <w:r>
        <w:rPr>
          <w:rFonts w:hint="eastAsia"/>
        </w:rPr>
        <w:t>【问题】</w:t>
      </w:r>
    </w:p>
    <w:p w14:paraId="430BDA79" w14:textId="77777777" w:rsidR="005C64EC" w:rsidRDefault="005C64EC" w:rsidP="005C64EC">
      <w:pPr>
        <w:rPr>
          <w:rFonts w:hint="eastAsia"/>
        </w:rPr>
      </w:pPr>
      <w:r>
        <w:rPr>
          <w:rFonts w:hint="eastAsia"/>
        </w:rPr>
        <w:t>刘某、安某、周某、张某的行为是否构成犯罪？对于他们的行为应当如何认定和处理</w:t>
      </w:r>
    </w:p>
    <w:p w14:paraId="38C935D0" w14:textId="77777777" w:rsidR="005C64EC" w:rsidRDefault="005C64EC" w:rsidP="005C64EC">
      <w:pPr>
        <w:rPr>
          <w:rFonts w:hint="eastAsia"/>
        </w:rPr>
      </w:pPr>
      <w:r>
        <w:rPr>
          <w:rFonts w:hint="eastAsia"/>
        </w:rPr>
        <w:t>（处理原则）？</w:t>
      </w:r>
    </w:p>
    <w:p w14:paraId="1A224EF2" w14:textId="77777777" w:rsidR="005C64EC" w:rsidRDefault="005C64EC" w:rsidP="005C64EC">
      <w:pPr>
        <w:rPr>
          <w:rFonts w:hint="eastAsia"/>
        </w:rPr>
      </w:pPr>
      <w:r>
        <w:rPr>
          <w:rFonts w:hint="eastAsia"/>
        </w:rPr>
        <w:t>参考答案:</w:t>
      </w:r>
    </w:p>
    <w:p w14:paraId="313B6059" w14:textId="77777777" w:rsidR="005C64EC" w:rsidRDefault="005C64EC" w:rsidP="005C64EC">
      <w:pPr>
        <w:rPr>
          <w:rFonts w:hint="eastAsia"/>
        </w:rPr>
      </w:pPr>
      <w:r>
        <w:rPr>
          <w:rFonts w:hint="eastAsia"/>
        </w:rPr>
        <w:t>刘某、安某的行为构成犯罪;周某、张某未满16 周岁，他们的行为不构成犯罪。已满 14 周岁不满 16 周岁，是相对负刑事责任年龄的阶段。此年龄阶段具备辨别大是大非和控制自己重大行为的能力，即对某些严重危害社会的行为具备一定的辨认和控制能力。刑法规定他们对法定的8种社会危害性较大的犯罪承担刑事责任:故意杀人、故意伤害致人重伤或者死亡、强奸、抢劫、贩卖毒品、放火、爆炸、投放危险物质罪。</w:t>
      </w:r>
    </w:p>
    <w:p w14:paraId="4DEC0648" w14:textId="77777777" w:rsidR="005C64EC" w:rsidRDefault="005C64EC" w:rsidP="005C64EC">
      <w:pPr>
        <w:rPr>
          <w:rFonts w:hint="eastAsia"/>
        </w:rPr>
      </w:pPr>
      <w:r>
        <w:rPr>
          <w:rFonts w:hint="eastAsia"/>
        </w:rPr>
        <w:t>刘某、安某的行为构成绑架，他们二人属于共犯，应加重处罚。其中，刘某属主犯，</w:t>
      </w:r>
      <w:r>
        <w:rPr>
          <w:rFonts w:hint="eastAsia"/>
        </w:rPr>
        <w:lastRenderedPageBreak/>
        <w:t>安某属从犯。按照刑法第二百三十九条第一款规定:“以勒索财物为目的绑架他人的，或者绑架他人作为人质的，处十年以上有期徒刑或者无期徒刑，并处罚金或者没收财产</w:t>
      </w:r>
    </w:p>
    <w:p w14:paraId="72B9CAB9" w14:textId="77777777" w:rsidR="005C64EC" w:rsidRDefault="005C64EC" w:rsidP="005C64EC">
      <w:pPr>
        <w:rPr>
          <w:rFonts w:hint="eastAsia"/>
        </w:rPr>
      </w:pPr>
      <w:r>
        <w:rPr>
          <w:rFonts w:hint="eastAsia"/>
        </w:rPr>
        <w:t>周某、张某的行为不构成犯罪。按照罪刑法定原则和刑法第十七条第二款的规定，已满 14 周岁不满 16 岁的人，如果仅参加了绑架的行为，但未参与杀害伤害被绑架人，没有实施刑法第十七第二款规定的故意杀人、故意伤害致人重伤或者死亡行为，该未成年人对这种绑架行为不负刑事责任。但应责令他的家长或者监护人加以管教;在必要的时候，也可以由政府收容教养</w:t>
      </w:r>
    </w:p>
    <w:p w14:paraId="5CA321DA" w14:textId="77777777" w:rsidR="005C64EC" w:rsidRDefault="005C64EC" w:rsidP="005C64EC">
      <w:pPr>
        <w:rPr>
          <w:rFonts w:hint="eastAsia"/>
        </w:rPr>
      </w:pPr>
    </w:p>
    <w:p w14:paraId="795691C4" w14:textId="77777777" w:rsidR="005C64EC" w:rsidRDefault="005C64EC" w:rsidP="005C64EC">
      <w:pPr>
        <w:rPr>
          <w:rFonts w:hint="eastAsia"/>
        </w:rPr>
      </w:pPr>
    </w:p>
    <w:p w14:paraId="092309C9" w14:textId="77777777" w:rsidR="005C64EC" w:rsidRDefault="005C64EC" w:rsidP="005C64EC">
      <w:pPr>
        <w:rPr>
          <w:rFonts w:hint="eastAsia"/>
        </w:rPr>
      </w:pPr>
    </w:p>
    <w:p w14:paraId="203B27FB" w14:textId="77777777" w:rsidR="005C64EC" w:rsidRDefault="005C64EC" w:rsidP="005C64EC">
      <w:pPr>
        <w:rPr>
          <w:rFonts w:hint="eastAsia"/>
        </w:rPr>
      </w:pPr>
      <w:r>
        <w:rPr>
          <w:rFonts w:hint="eastAsia"/>
        </w:rPr>
        <w:t>刑法学(1)形成性考核 （第四次）</w:t>
      </w:r>
    </w:p>
    <w:p w14:paraId="1879985C" w14:textId="77777777" w:rsidR="005C64EC" w:rsidRDefault="005C64EC" w:rsidP="005C64EC">
      <w:pPr>
        <w:rPr>
          <w:rFonts w:hint="eastAsia"/>
        </w:rPr>
      </w:pPr>
      <w:r>
        <w:rPr>
          <w:rFonts w:hint="eastAsia"/>
        </w:rPr>
        <w:t>第一题：</w:t>
      </w:r>
    </w:p>
    <w:p w14:paraId="0BD6C28A" w14:textId="77777777" w:rsidR="005C64EC" w:rsidRDefault="005C64EC" w:rsidP="005C64EC">
      <w:pPr>
        <w:rPr>
          <w:rFonts w:hint="eastAsia"/>
        </w:rPr>
      </w:pPr>
      <w:r>
        <w:rPr>
          <w:rFonts w:hint="eastAsia"/>
        </w:rPr>
        <w:t>【问题】</w:t>
      </w:r>
    </w:p>
    <w:p w14:paraId="48F1D5B0" w14:textId="77777777" w:rsidR="005C64EC" w:rsidRDefault="005C64EC" w:rsidP="005C64EC">
      <w:pPr>
        <w:rPr>
          <w:rFonts w:hint="eastAsia"/>
        </w:rPr>
      </w:pPr>
      <w:r>
        <w:rPr>
          <w:rFonts w:hint="eastAsia"/>
        </w:rPr>
        <w:t>1．李某是否属于累犯？为什么？</w:t>
      </w:r>
    </w:p>
    <w:p w14:paraId="009FAB91" w14:textId="77777777" w:rsidR="005C64EC" w:rsidRDefault="005C64EC" w:rsidP="005C64EC">
      <w:pPr>
        <w:rPr>
          <w:rFonts w:hint="eastAsia"/>
        </w:rPr>
      </w:pPr>
      <w:r>
        <w:rPr>
          <w:rFonts w:hint="eastAsia"/>
        </w:rPr>
        <w:t>2．对于李某的后一次故意伤害行为和盗窃行为应当如何认定和处理（处理原则）？为</w:t>
      </w:r>
    </w:p>
    <w:p w14:paraId="08857900" w14:textId="77777777" w:rsidR="005C64EC" w:rsidRDefault="005C64EC" w:rsidP="005C64EC">
      <w:pPr>
        <w:rPr>
          <w:rFonts w:hint="eastAsia"/>
        </w:rPr>
      </w:pPr>
      <w:r>
        <w:rPr>
          <w:rFonts w:hint="eastAsia"/>
        </w:rPr>
        <w:t>什么？</w:t>
      </w:r>
    </w:p>
    <w:p w14:paraId="037FA5A2" w14:textId="77777777" w:rsidR="005C64EC" w:rsidRDefault="005C64EC" w:rsidP="005C64EC">
      <w:pPr>
        <w:rPr>
          <w:rFonts w:hint="eastAsia"/>
        </w:rPr>
      </w:pPr>
      <w:r>
        <w:rPr>
          <w:rFonts w:hint="eastAsia"/>
        </w:rPr>
        <w:t>参考答案:</w:t>
      </w:r>
    </w:p>
    <w:p w14:paraId="5301F268" w14:textId="77777777" w:rsidR="005C64EC" w:rsidRDefault="005C64EC" w:rsidP="005C64EC">
      <w:pPr>
        <w:rPr>
          <w:rFonts w:hint="eastAsia"/>
        </w:rPr>
      </w:pPr>
      <w:r>
        <w:rPr>
          <w:rFonts w:hint="eastAsia"/>
        </w:rPr>
        <w:t>1.李某不构成累犯因为累犯是指被判处有期徒刑以上刑罚并在刑罚执行完毕或者赦免以后在5年内再犯应当判处有期徒刑以上刑罚之罪的犯罪分子。而本案中缓刑是暂缓执行刑罚考验期满后刑罚就不再执行而不是刑罚已执行完毕故不属于累犯应当撤销缓刑数罪并罚。</w:t>
      </w:r>
    </w:p>
    <w:p w14:paraId="0CBD6AF8" w14:textId="77777777" w:rsidR="005C64EC" w:rsidRDefault="005C64EC" w:rsidP="005C64EC">
      <w:pPr>
        <w:rPr>
          <w:rFonts w:hint="eastAsia"/>
        </w:rPr>
      </w:pPr>
      <w:r>
        <w:rPr>
          <w:rFonts w:hint="eastAsia"/>
        </w:rPr>
        <w:t>2.对于李某的后一次故意伤害和盗窃罪应当分别定罪量刑依据刑法第69 条的规定实行数罪并罚。因为刑法第 77条规定被宣告缓刑的犯罪分子在缓刑考验期内犯罪或者发现判决宣告以前过其他犯罪没有判决的应当撤销缓刑对新犯的罪或者新发现的罪作出判决把前罪和后罪所判处的刑罚依照本法第 69 条的规定决定执行的刑罚。</w:t>
      </w:r>
    </w:p>
    <w:p w14:paraId="59BD6C88" w14:textId="77777777" w:rsidR="005C64EC" w:rsidRDefault="005C64EC" w:rsidP="005C64EC">
      <w:pPr>
        <w:rPr>
          <w:rFonts w:hint="eastAsia"/>
        </w:rPr>
      </w:pPr>
    </w:p>
    <w:p w14:paraId="52F97F56" w14:textId="77777777" w:rsidR="005C64EC" w:rsidRDefault="005C64EC" w:rsidP="005C64EC">
      <w:pPr>
        <w:rPr>
          <w:rFonts w:hint="eastAsia"/>
        </w:rPr>
      </w:pPr>
      <w:r>
        <w:rPr>
          <w:rFonts w:hint="eastAsia"/>
        </w:rPr>
        <w:t>第二题：</w:t>
      </w:r>
    </w:p>
    <w:p w14:paraId="4896EF97" w14:textId="77777777" w:rsidR="005C64EC" w:rsidRDefault="005C64EC" w:rsidP="005C64EC">
      <w:pPr>
        <w:rPr>
          <w:rFonts w:hint="eastAsia"/>
        </w:rPr>
      </w:pPr>
      <w:r>
        <w:rPr>
          <w:rFonts w:hint="eastAsia"/>
        </w:rPr>
        <w:t>【问题】</w:t>
      </w:r>
    </w:p>
    <w:p w14:paraId="61725C87" w14:textId="77777777" w:rsidR="005C64EC" w:rsidRDefault="005C64EC" w:rsidP="005C64EC">
      <w:pPr>
        <w:rPr>
          <w:rFonts w:hint="eastAsia"/>
        </w:rPr>
      </w:pPr>
      <w:r>
        <w:rPr>
          <w:rFonts w:hint="eastAsia"/>
        </w:rPr>
        <w:t>对于肖某的行为应当如何认定和处理（处理原则）？为什么？</w:t>
      </w:r>
    </w:p>
    <w:p w14:paraId="7B549DBA" w14:textId="77777777" w:rsidR="005C64EC" w:rsidRDefault="005C64EC" w:rsidP="005C64EC">
      <w:pPr>
        <w:rPr>
          <w:rFonts w:hint="eastAsia"/>
        </w:rPr>
      </w:pPr>
      <w:r>
        <w:rPr>
          <w:rFonts w:hint="eastAsia"/>
        </w:rPr>
        <w:t>参考答案:</w:t>
      </w:r>
    </w:p>
    <w:p w14:paraId="75122130" w14:textId="7833DDFB" w:rsidR="00640553" w:rsidRPr="005C64EC" w:rsidRDefault="005C64EC" w:rsidP="005C64EC">
      <w:pPr>
        <w:rPr>
          <w:rFonts w:hint="eastAsia"/>
        </w:rPr>
      </w:pPr>
      <w:r>
        <w:rPr>
          <w:rFonts w:hint="eastAsia"/>
        </w:rPr>
        <w:lastRenderedPageBreak/>
        <w:t>首先，肖某死缓考验期是 2011.12.11--2013.12.10，2013.11.15日处于这一时期当中，第二，肖某经事先预谋，后持铁将温某头部砸成轻伤，已构成故意伤害罪,并且法院也已故意伤害罪进行了判决。根据刑法第五十条《死缓变更》判处死刑缓期执行的，在死缓期间，如果没有故意犯罪，两年后减为无期徒刑，如确有重大立功表现，两年期满后减为二十五年有期徒刑，如果故意犯罪，查证属实的,由最高人民法院核准,执行死刑。肖某在死缓期间故意犯罪且查证属实应当报最高人民法院进行核准后，执行死刑。</w:t>
      </w:r>
    </w:p>
    <w:sectPr w:rsidR="00640553" w:rsidRPr="005C6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8D"/>
    <w:rsid w:val="0051214B"/>
    <w:rsid w:val="005C64EC"/>
    <w:rsid w:val="00640553"/>
    <w:rsid w:val="008F5A8D"/>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E51C"/>
  <w15:chartTrackingRefBased/>
  <w15:docId w15:val="{42D98DA3-C723-4DCA-AB9A-59AE135C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F5A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5A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5A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5A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5A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5A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5A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5A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F5A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5A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5A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5A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5A8D"/>
    <w:rPr>
      <w:rFonts w:cstheme="majorBidi"/>
      <w:color w:val="0F4761" w:themeColor="accent1" w:themeShade="BF"/>
      <w:sz w:val="28"/>
      <w:szCs w:val="28"/>
    </w:rPr>
  </w:style>
  <w:style w:type="character" w:customStyle="1" w:styleId="50">
    <w:name w:val="标题 5 字符"/>
    <w:basedOn w:val="a0"/>
    <w:link w:val="5"/>
    <w:uiPriority w:val="9"/>
    <w:semiHidden/>
    <w:rsid w:val="008F5A8D"/>
    <w:rPr>
      <w:rFonts w:cstheme="majorBidi"/>
      <w:color w:val="0F4761" w:themeColor="accent1" w:themeShade="BF"/>
      <w:sz w:val="24"/>
    </w:rPr>
  </w:style>
  <w:style w:type="character" w:customStyle="1" w:styleId="60">
    <w:name w:val="标题 6 字符"/>
    <w:basedOn w:val="a0"/>
    <w:link w:val="6"/>
    <w:uiPriority w:val="9"/>
    <w:semiHidden/>
    <w:rsid w:val="008F5A8D"/>
    <w:rPr>
      <w:rFonts w:cstheme="majorBidi"/>
      <w:b/>
      <w:bCs/>
      <w:color w:val="0F4761" w:themeColor="accent1" w:themeShade="BF"/>
    </w:rPr>
  </w:style>
  <w:style w:type="character" w:customStyle="1" w:styleId="70">
    <w:name w:val="标题 7 字符"/>
    <w:basedOn w:val="a0"/>
    <w:link w:val="7"/>
    <w:uiPriority w:val="9"/>
    <w:semiHidden/>
    <w:rsid w:val="008F5A8D"/>
    <w:rPr>
      <w:rFonts w:cstheme="majorBidi"/>
      <w:b/>
      <w:bCs/>
      <w:color w:val="595959" w:themeColor="text1" w:themeTint="A6"/>
    </w:rPr>
  </w:style>
  <w:style w:type="character" w:customStyle="1" w:styleId="80">
    <w:name w:val="标题 8 字符"/>
    <w:basedOn w:val="a0"/>
    <w:link w:val="8"/>
    <w:uiPriority w:val="9"/>
    <w:semiHidden/>
    <w:rsid w:val="008F5A8D"/>
    <w:rPr>
      <w:rFonts w:cstheme="majorBidi"/>
      <w:color w:val="595959" w:themeColor="text1" w:themeTint="A6"/>
    </w:rPr>
  </w:style>
  <w:style w:type="character" w:customStyle="1" w:styleId="90">
    <w:name w:val="标题 9 字符"/>
    <w:basedOn w:val="a0"/>
    <w:link w:val="9"/>
    <w:uiPriority w:val="9"/>
    <w:semiHidden/>
    <w:rsid w:val="008F5A8D"/>
    <w:rPr>
      <w:rFonts w:eastAsiaTheme="majorEastAsia" w:cstheme="majorBidi"/>
      <w:color w:val="595959" w:themeColor="text1" w:themeTint="A6"/>
    </w:rPr>
  </w:style>
  <w:style w:type="paragraph" w:styleId="a3">
    <w:name w:val="Title"/>
    <w:basedOn w:val="a"/>
    <w:next w:val="a"/>
    <w:link w:val="a4"/>
    <w:uiPriority w:val="10"/>
    <w:qFormat/>
    <w:rsid w:val="008F5A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5A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5A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5A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5A8D"/>
    <w:pPr>
      <w:spacing w:before="160"/>
      <w:jc w:val="center"/>
    </w:pPr>
    <w:rPr>
      <w:i/>
      <w:iCs/>
      <w:color w:val="404040" w:themeColor="text1" w:themeTint="BF"/>
    </w:rPr>
  </w:style>
  <w:style w:type="character" w:customStyle="1" w:styleId="a8">
    <w:name w:val="引用 字符"/>
    <w:basedOn w:val="a0"/>
    <w:link w:val="a7"/>
    <w:uiPriority w:val="29"/>
    <w:rsid w:val="008F5A8D"/>
    <w:rPr>
      <w:i/>
      <w:iCs/>
      <w:color w:val="404040" w:themeColor="text1" w:themeTint="BF"/>
    </w:rPr>
  </w:style>
  <w:style w:type="paragraph" w:styleId="a9">
    <w:name w:val="List Paragraph"/>
    <w:basedOn w:val="a"/>
    <w:uiPriority w:val="34"/>
    <w:qFormat/>
    <w:rsid w:val="008F5A8D"/>
    <w:pPr>
      <w:ind w:left="720"/>
      <w:contextualSpacing/>
    </w:pPr>
  </w:style>
  <w:style w:type="character" w:styleId="aa">
    <w:name w:val="Intense Emphasis"/>
    <w:basedOn w:val="a0"/>
    <w:uiPriority w:val="21"/>
    <w:qFormat/>
    <w:rsid w:val="008F5A8D"/>
    <w:rPr>
      <w:i/>
      <w:iCs/>
      <w:color w:val="0F4761" w:themeColor="accent1" w:themeShade="BF"/>
    </w:rPr>
  </w:style>
  <w:style w:type="paragraph" w:styleId="ab">
    <w:name w:val="Intense Quote"/>
    <w:basedOn w:val="a"/>
    <w:next w:val="a"/>
    <w:link w:val="ac"/>
    <w:uiPriority w:val="30"/>
    <w:qFormat/>
    <w:rsid w:val="008F5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5A8D"/>
    <w:rPr>
      <w:i/>
      <w:iCs/>
      <w:color w:val="0F4761" w:themeColor="accent1" w:themeShade="BF"/>
    </w:rPr>
  </w:style>
  <w:style w:type="character" w:styleId="ad">
    <w:name w:val="Intense Reference"/>
    <w:basedOn w:val="a0"/>
    <w:uiPriority w:val="32"/>
    <w:qFormat/>
    <w:rsid w:val="008F5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2024-11-13T11:17:00Z</dcterms:created>
  <dcterms:modified xsi:type="dcterms:W3CDTF">2024-11-13T11:19:00Z</dcterms:modified>
</cp:coreProperties>
</file>