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64" w:lineRule="auto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Morning：</w:t>
      </w:r>
    </w:p>
    <w:p>
      <w:pPr>
        <w:numPr>
          <w:ilvl w:val="0"/>
          <w:numId w:val="1"/>
        </w:numPr>
        <w:spacing w:line="264" w:lineRule="auto"/>
        <w:jc w:val="left"/>
        <w:rPr>
          <w:sz w:val="24"/>
        </w:rPr>
      </w:pPr>
      <w:r>
        <w:rPr>
          <w:sz w:val="24"/>
        </w:rPr>
        <w:t>传输层概述</w:t>
      </w:r>
    </w:p>
    <w:p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-作用：提供端口对端口的连接</w:t>
      </w:r>
    </w:p>
    <w:p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-协议：TCP（传输控制协议）、UDP（用户数据报协议）</w:t>
      </w:r>
    </w:p>
    <w:p>
      <w:p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>TCP：</w:t>
      </w:r>
      <w:r>
        <w:rPr>
          <w:color w:val="FF0000"/>
          <w:sz w:val="24"/>
        </w:rPr>
        <w:t>可靠</w:t>
      </w:r>
      <w:r>
        <w:rPr>
          <w:sz w:val="24"/>
        </w:rPr>
        <w:t>的、面向连接的协议，传输效率低。（数据丢失会要求重发）</w:t>
      </w:r>
    </w:p>
    <w:p>
      <w:p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>UDP：相对不可靠的、无连接的服务，传输效率高</w:t>
      </w:r>
    </w:p>
    <w:p>
      <w:pPr>
        <w:spacing w:line="264" w:lineRule="auto"/>
        <w:jc w:val="left"/>
        <w:rPr>
          <w:sz w:val="24"/>
        </w:rPr>
      </w:pPr>
    </w:p>
    <w:p>
      <w:pPr>
        <w:spacing w:line="264" w:lineRule="auto"/>
        <w:jc w:val="left"/>
        <w:rPr>
          <w:sz w:val="24"/>
        </w:rPr>
      </w:pPr>
      <w:r>
        <w:rPr>
          <w:sz w:val="24"/>
        </w:rPr>
        <w:t>2、TCP</w:t>
      </w:r>
    </w:p>
    <w:p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-TCP的封装格式：</w:t>
      </w:r>
    </w:p>
    <w:p>
      <w:p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drawing>
          <wp:inline distT="0" distB="0" distL="114300" distR="114300">
            <wp:extent cx="3760470" cy="2327910"/>
            <wp:effectExtent l="0" t="0" r="11430" b="15240"/>
            <wp:docPr id="1" name="图片 1" descr="2018-10-11 10-33-11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8-10-11 10-33-11 的屏幕截图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rcRect l="26757" t="34834" r="21044" b="7717"/>
                    <a:stretch>
                      <a:fillRect/>
                    </a:stretch>
                  </pic:blipFill>
                  <pic:spPr>
                    <a:xfrm>
                      <a:off x="0" y="0"/>
                      <a:ext cx="376047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>SYN：请求连接</w:t>
      </w:r>
      <w:r>
        <w:rPr>
          <w:sz w:val="24"/>
        </w:rPr>
        <w:tab/>
      </w:r>
      <w:r>
        <w:rPr>
          <w:sz w:val="24"/>
        </w:rPr>
        <w:t xml:space="preserve">   ACK：确认连接   FIN：结束连接</w:t>
      </w:r>
    </w:p>
    <w:p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-TCP的三次握手：</w:t>
      </w:r>
    </w:p>
    <w:p>
      <w:pPr>
        <w:spacing w:line="264" w:lineRule="auto"/>
        <w:ind w:left="840"/>
        <w:jc w:val="left"/>
        <w:rPr>
          <w:sz w:val="24"/>
        </w:rPr>
      </w:pPr>
      <w:r>
        <w:rPr>
          <w:sz w:val="24"/>
        </w:rPr>
        <w:t>A：发送 SYN ,请求建立连接(seq=100, ctl=SYN)</w:t>
      </w:r>
    </w:p>
    <w:p>
      <w:pPr>
        <w:spacing w:line="264" w:lineRule="auto"/>
        <w:ind w:left="840"/>
        <w:jc w:val="left"/>
        <w:rPr>
          <w:sz w:val="24"/>
        </w:rPr>
      </w:pPr>
      <w:r>
        <w:rPr>
          <w:sz w:val="24"/>
        </w:rPr>
        <w:t>B：发送 SYN 、ACK(seq=300, ack=101,ctl=SYN、ACK)</w:t>
      </w:r>
    </w:p>
    <w:p>
      <w:p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>A：发送ACK(seq=101 ack=301,ctl=ACK)</w:t>
      </w:r>
    </w:p>
    <w:p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-TCP的四次断开：</w:t>
      </w:r>
    </w:p>
    <w:p>
      <w:pPr>
        <w:spacing w:line="264" w:lineRule="auto"/>
        <w:ind w:left="840"/>
        <w:jc w:val="left"/>
        <w:rPr>
          <w:sz w:val="24"/>
        </w:rPr>
      </w:pPr>
      <w:r>
        <w:rPr>
          <w:sz w:val="24"/>
        </w:rPr>
        <w:t>A：发送 FIN,请求断开连接 (FIN=1,ACK=1)</w:t>
      </w:r>
    </w:p>
    <w:p>
      <w:pPr>
        <w:spacing w:line="264" w:lineRule="auto"/>
        <w:ind w:left="840"/>
        <w:jc w:val="left"/>
        <w:rPr>
          <w:sz w:val="24"/>
        </w:rPr>
      </w:pPr>
      <w:r>
        <w:rPr>
          <w:sz w:val="24"/>
        </w:rPr>
        <w:t>B：发送 ACK (ACK=1)</w:t>
      </w:r>
    </w:p>
    <w:p>
      <w:pPr>
        <w:spacing w:line="264" w:lineRule="auto"/>
        <w:ind w:left="840"/>
        <w:jc w:val="left"/>
        <w:rPr>
          <w:sz w:val="24"/>
        </w:rPr>
      </w:pPr>
      <w:r>
        <w:rPr>
          <w:sz w:val="24"/>
        </w:rPr>
        <w:t>B：发送 FIN,请求断开连接 ( FIN=1,ACK=1)  ‘确保数据传输完毕</w:t>
      </w:r>
    </w:p>
    <w:p>
      <w:pPr>
        <w:spacing w:line="264" w:lineRule="auto"/>
        <w:ind w:left="840"/>
        <w:jc w:val="left"/>
        <w:rPr>
          <w:sz w:val="24"/>
        </w:rPr>
      </w:pPr>
      <w:r>
        <w:rPr>
          <w:sz w:val="24"/>
        </w:rPr>
        <w:t>A：发送ACK ( ACK=1)</w:t>
      </w:r>
    </w:p>
    <w:p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-TCP的应用：</w:t>
      </w:r>
    </w:p>
    <w:p>
      <w:p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>FTP（21）、SSH（22）、SMTP（25）、DNS（53）、HTTP（80）</w:t>
      </w:r>
    </w:p>
    <w:p>
      <w:p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>#DNS进行迭代查询时使用TCP协议（讲究可靠）</w:t>
      </w:r>
    </w:p>
    <w:p>
      <w:pPr>
        <w:spacing w:line="264" w:lineRule="auto"/>
        <w:ind w:firstLine="420" w:firstLineChars="0"/>
        <w:jc w:val="left"/>
        <w:rPr>
          <w:sz w:val="24"/>
        </w:rPr>
      </w:pPr>
      <w:r>
        <w:rPr>
          <w:sz w:val="24"/>
        </w:rPr>
        <w:t>-TCP的十种状态</w:t>
      </w:r>
    </w:p>
    <w:p>
      <w:pPr>
        <w:spacing w:line="264" w:lineRule="auto"/>
        <w:ind w:left="420" w:leftChars="0" w:firstLine="420" w:firstLineChars="0"/>
        <w:jc w:val="left"/>
        <w:rPr>
          <w:sz w:val="24"/>
        </w:rPr>
      </w:pPr>
      <w:r>
        <w:rPr>
          <w:sz w:val="24"/>
        </w:rPr>
        <w:drawing>
          <wp:inline distT="0" distB="0" distL="114300" distR="114300">
            <wp:extent cx="4414520" cy="5874385"/>
            <wp:effectExtent l="0" t="0" r="5080" b="12065"/>
            <wp:docPr id="4" name="图片 4" descr="20170816224120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70816224120286"/>
                    <pic:cNvPicPr>
                      <a:picLocks noChangeAspect="1"/>
                    </pic:cNvPicPr>
                  </pic:nvPicPr>
                  <pic:blipFill>
                    <a:blip r:embed="rId5"/>
                    <a:srcRect l="9367" t="1928" r="13153" b="1668"/>
                    <a:stretch>
                      <a:fillRect/>
                    </a:stretch>
                  </pic:blipFill>
                  <pic:spPr>
                    <a:xfrm>
                      <a:off x="0" y="0"/>
                      <a:ext cx="4414520" cy="587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64" w:lineRule="auto"/>
        <w:ind w:firstLine="420" w:firstLineChars="0"/>
        <w:jc w:val="left"/>
        <w:rPr>
          <w:sz w:val="24"/>
        </w:rPr>
      </w:pPr>
      <w:r>
        <w:rPr>
          <w:sz w:val="24"/>
        </w:rPr>
        <w:t>三次握手：</w:t>
      </w:r>
    </w:p>
    <w:p>
      <w:pPr>
        <w:spacing w:line="264" w:lineRule="auto"/>
        <w:ind w:firstLine="420" w:firstLineChars="0"/>
        <w:jc w:val="left"/>
        <w:rPr>
          <w:sz w:val="24"/>
        </w:rPr>
      </w:pPr>
      <w:r>
        <w:rPr>
          <w:sz w:val="24"/>
        </w:rPr>
        <w:t>1）在建立连接之前，B先创建TCB（传输控制块），准备接受客户进程的连接请求，处于LISTEN（监听）状态</w:t>
      </w:r>
    </w:p>
    <w:p>
      <w:pPr>
        <w:spacing w:line="264" w:lineRule="auto"/>
        <w:ind w:firstLine="420" w:firstLineChars="0"/>
        <w:jc w:val="left"/>
        <w:rPr>
          <w:sz w:val="24"/>
        </w:rPr>
      </w:pPr>
      <w:r>
        <w:rPr>
          <w:sz w:val="24"/>
        </w:rPr>
        <w:t>2）A首先创建TCB，然后向B发出连接请求，SYN置1，同时选择初始序号seq=x，进入SYN-SEND（同步已发送）状态</w:t>
      </w:r>
    </w:p>
    <w:p>
      <w:pPr>
        <w:spacing w:line="264" w:lineRule="auto"/>
        <w:ind w:firstLine="420" w:firstLineChars="0"/>
        <w:jc w:val="left"/>
        <w:rPr>
          <w:sz w:val="24"/>
        </w:rPr>
      </w:pPr>
      <w:r>
        <w:rPr>
          <w:sz w:val="24"/>
        </w:rPr>
        <w:t>3）B收到连接请求后向A发送确认，SYN置1，ACK置1，同时产生一个确认序号ack=x+1。同时随机选择初始序号seq=y，进入SYN-RCVD（同步收到）状态</w:t>
      </w:r>
    </w:p>
    <w:p>
      <w:pPr>
        <w:spacing w:line="264" w:lineRule="auto"/>
        <w:ind w:firstLine="420" w:firstLineChars="0"/>
        <w:jc w:val="left"/>
        <w:rPr>
          <w:sz w:val="24"/>
        </w:rPr>
      </w:pPr>
      <w:r>
        <w:rPr>
          <w:sz w:val="24"/>
        </w:rPr>
        <w:t>4）A收到确认连接请求后，ACK置1，确认号ack=y+1，seq=x+1，进入到ESTABLISHED（已建立连接）状态。向B发出确认连接，最后B也进入到ESTABLISHED（已建立连接）状态。</w:t>
      </w:r>
    </w:p>
    <w:p>
      <w:pPr>
        <w:spacing w:line="264" w:lineRule="auto"/>
        <w:ind w:firstLine="420" w:firstLineChars="0"/>
        <w:jc w:val="left"/>
        <w:rPr>
          <w:sz w:val="24"/>
        </w:rPr>
      </w:pPr>
      <w:r>
        <w:rPr>
          <w:sz w:val="24"/>
        </w:rPr>
        <w:t>四次断开：</w:t>
      </w:r>
    </w:p>
    <w:p>
      <w:pPr>
        <w:spacing w:line="264" w:lineRule="auto"/>
        <w:ind w:firstLine="420" w:firstLineChars="0"/>
        <w:jc w:val="left"/>
        <w:rPr>
          <w:sz w:val="24"/>
        </w:rPr>
      </w:pPr>
      <w:r>
        <w:rPr>
          <w:sz w:val="24"/>
        </w:rPr>
        <w:t>1）A发送一个FIN，用来关闭A到B的数据传送，A进入FIN_WAIT_1状态。</w:t>
      </w:r>
    </w:p>
    <w:p>
      <w:pPr>
        <w:spacing w:line="264" w:lineRule="auto"/>
        <w:ind w:firstLine="420" w:firstLineChars="0"/>
        <w:jc w:val="left"/>
        <w:rPr>
          <w:sz w:val="24"/>
        </w:rPr>
      </w:pPr>
      <w:r>
        <w:rPr>
          <w:sz w:val="24"/>
        </w:rPr>
        <w:t>2）B收到FIN后，发送一个ACK给A，确认序号为收到序号+1（与SYN相同，一个FIN占用一个序号），B进入CLOSE_WAIT状态。</w:t>
      </w:r>
    </w:p>
    <w:p>
      <w:pPr>
        <w:spacing w:line="264" w:lineRule="auto"/>
        <w:ind w:firstLine="420" w:firstLineChars="0"/>
        <w:jc w:val="left"/>
        <w:rPr>
          <w:sz w:val="24"/>
        </w:rPr>
      </w:pPr>
      <w:r>
        <w:rPr>
          <w:sz w:val="24"/>
        </w:rPr>
        <w:t>3）B发送一个FIN，用来关闭B到A的数据传送，B进入LAST_ACK状态。</w:t>
      </w:r>
    </w:p>
    <w:p>
      <w:pPr>
        <w:spacing w:line="264" w:lineRule="auto"/>
        <w:ind w:firstLine="420" w:firstLineChars="0"/>
        <w:jc w:val="left"/>
        <w:rPr>
          <w:sz w:val="24"/>
        </w:rPr>
      </w:pPr>
      <w:r>
        <w:rPr>
          <w:sz w:val="24"/>
        </w:rPr>
        <w:t>4）</w:t>
      </w:r>
      <w:bookmarkStart w:id="0" w:name="_GoBack"/>
      <w:bookmarkEnd w:id="0"/>
      <w:r>
        <w:rPr>
          <w:sz w:val="24"/>
        </w:rPr>
        <w:t>A收到FIN后，A进入TIME_WAIT状态，接着发送一个ACK给B，确认序号为收到序号+1，B进入CLOSED状态，完成四次挥手。</w:t>
      </w:r>
    </w:p>
    <w:p>
      <w:pPr>
        <w:spacing w:line="264" w:lineRule="auto"/>
        <w:ind w:firstLine="420" w:firstLineChars="0"/>
        <w:jc w:val="left"/>
        <w:rPr>
          <w:sz w:val="24"/>
        </w:rPr>
      </w:pPr>
    </w:p>
    <w:p>
      <w:pPr>
        <w:spacing w:line="264" w:lineRule="auto"/>
        <w:jc w:val="left"/>
        <w:rPr>
          <w:sz w:val="24"/>
        </w:rPr>
      </w:pPr>
      <w:r>
        <w:rPr>
          <w:sz w:val="24"/>
        </w:rPr>
        <w:t>3、UDP</w:t>
      </w:r>
    </w:p>
    <w:p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-UDP的封装格式：</w:t>
      </w:r>
    </w:p>
    <w:p>
      <w:p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drawing>
          <wp:inline distT="0" distB="0" distL="114300" distR="114300">
            <wp:extent cx="2865755" cy="1318260"/>
            <wp:effectExtent l="0" t="0" r="10795" b="15240"/>
            <wp:docPr id="2" name="图片 2" descr="2018-10-11 10-54-30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8-10-11 10-54-30 的屏幕截图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rcRect l="19345" t="26967" r="20682" b="23966"/>
                    <a:stretch>
                      <a:fillRect/>
                    </a:stretch>
                  </pic:blipFill>
                  <pic:spPr>
                    <a:xfrm>
                      <a:off x="0" y="0"/>
                      <a:ext cx="2865755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-UDP的应用：</w:t>
      </w:r>
    </w:p>
    <w:p>
      <w:p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>TFTP（69）、DNS（53）、NTP（123）</w:t>
      </w:r>
    </w:p>
    <w:p>
      <w:p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>#DNS进行递归查询时使用UDP协议（讲究效率）</w:t>
      </w:r>
    </w:p>
    <w:p>
      <w:pPr>
        <w:spacing w:line="264" w:lineRule="auto"/>
        <w:jc w:val="left"/>
        <w:rPr>
          <w:sz w:val="24"/>
        </w:rPr>
      </w:pPr>
    </w:p>
    <w:p>
      <w:pPr>
        <w:numPr>
          <w:ilvl w:val="0"/>
          <w:numId w:val="2"/>
        </w:numPr>
        <w:spacing w:line="264" w:lineRule="auto"/>
        <w:jc w:val="left"/>
        <w:rPr>
          <w:sz w:val="24"/>
        </w:rPr>
      </w:pPr>
      <w:r>
        <w:rPr>
          <w:sz w:val="24"/>
        </w:rPr>
        <w:t>访问控制列表（ACL）</w:t>
      </w:r>
    </w:p>
    <w:p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-作用：对第三层（源/目标IP地址）、第四层（源/目标端口）的头部信息，进行数据过滤</w:t>
      </w:r>
    </w:p>
    <w:p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-ACL在接口应用的方向：</w:t>
      </w:r>
    </w:p>
    <w:p>
      <w:p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>出：已被路由器处理，正离开路由器接口的数据包；</w:t>
      </w:r>
    </w:p>
    <w:p>
      <w:p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>入：已到达路由器接口的数据包,将被路由器处理。</w:t>
      </w:r>
    </w:p>
    <w:p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-ACL的处理过程：</w:t>
      </w:r>
    </w:p>
    <w:p>
      <w:pPr>
        <w:numPr>
          <w:ilvl w:val="0"/>
          <w:numId w:val="3"/>
        </w:numPr>
        <w:spacing w:line="264" w:lineRule="auto"/>
        <w:ind w:left="420" w:firstLine="420"/>
        <w:jc w:val="left"/>
        <w:rPr>
          <w:sz w:val="24"/>
        </w:rPr>
      </w:pPr>
      <w:r>
        <w:rPr>
          <w:color w:val="FF0000"/>
          <w:sz w:val="24"/>
        </w:rPr>
        <w:t>匹配即停止</w:t>
      </w:r>
      <w:r>
        <w:rPr>
          <w:sz w:val="24"/>
        </w:rPr>
        <w:t>。允许则通过，拒绝则丢弃；</w:t>
      </w:r>
    </w:p>
    <w:p>
      <w:pPr>
        <w:numPr>
          <w:ilvl w:val="0"/>
          <w:numId w:val="3"/>
        </w:num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>对于思科设备，若无匹配，</w:t>
      </w:r>
      <w:r>
        <w:rPr>
          <w:color w:val="FF0000"/>
          <w:sz w:val="24"/>
        </w:rPr>
        <w:t>隐含为拒绝</w:t>
      </w:r>
      <w:r>
        <w:rPr>
          <w:sz w:val="24"/>
        </w:rPr>
        <w:t>。</w:t>
      </w:r>
    </w:p>
    <w:p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-标准ACL：</w:t>
      </w:r>
    </w:p>
    <w:p>
      <w:p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>-基于</w:t>
      </w:r>
      <w:r>
        <w:rPr>
          <w:color w:val="FF0000"/>
          <w:sz w:val="24"/>
        </w:rPr>
        <w:t>源IP</w:t>
      </w:r>
      <w:r>
        <w:rPr>
          <w:sz w:val="24"/>
        </w:rPr>
        <w:t>地址过滤数据包（允许、拒绝或隐含拒绝）</w:t>
      </w:r>
    </w:p>
    <w:p>
      <w:p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>-访问控制列表号是1~99</w:t>
      </w:r>
    </w:p>
    <w:p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-拓展ACL：</w:t>
      </w:r>
    </w:p>
    <w:p>
      <w:p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>-基于源IP地址、目的IP地址、指定协议、端口来过滤数据包</w:t>
      </w:r>
    </w:p>
    <w:p>
      <w:p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>-访问控制列表号是100~199</w:t>
      </w:r>
    </w:p>
    <w:p>
      <w:pPr>
        <w:spacing w:line="264" w:lineRule="auto"/>
        <w:ind w:left="420" w:firstLine="420"/>
        <w:jc w:val="left"/>
        <w:rPr>
          <w:sz w:val="24"/>
        </w:rPr>
      </w:pPr>
    </w:p>
    <w:p>
      <w:pPr>
        <w:pBdr>
          <w:bottom w:val="thinThickThinMediumGap" w:color="auto" w:sz="18" w:space="0"/>
        </w:pBdr>
        <w:spacing w:line="264" w:lineRule="auto"/>
        <w:jc w:val="left"/>
        <w:rPr>
          <w:sz w:val="24"/>
        </w:rPr>
      </w:pPr>
    </w:p>
    <w:p>
      <w:pPr>
        <w:spacing w:line="264" w:lineRule="auto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Afternoon：</w:t>
      </w:r>
    </w:p>
    <w:p>
      <w:pPr>
        <w:spacing w:line="264" w:lineRule="auto"/>
        <w:jc w:val="left"/>
        <w:rPr>
          <w:sz w:val="24"/>
        </w:rPr>
      </w:pPr>
      <w:r>
        <w:rPr>
          <w:sz w:val="24"/>
        </w:rPr>
        <w:t>1、标准ACL配置命令</w:t>
      </w:r>
    </w:p>
    <w:p>
      <w:pPr>
        <w:spacing w:line="264" w:lineRule="auto"/>
        <w:ind w:firstLine="420"/>
        <w:jc w:val="left"/>
        <w:rPr>
          <w:b/>
          <w:bCs/>
          <w:sz w:val="24"/>
        </w:rPr>
      </w:pPr>
      <w:r>
        <w:rPr>
          <w:b/>
          <w:bCs/>
          <w:sz w:val="24"/>
        </w:rPr>
        <w:t>-创建ACL</w:t>
      </w:r>
    </w:p>
    <w:p>
      <w:pPr>
        <w:spacing w:line="264" w:lineRule="auto"/>
        <w:ind w:left="420" w:firstLine="42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Router(config)#access-list </w:t>
      </w:r>
      <w:r>
        <w:rPr>
          <w:i/>
          <w:iCs/>
          <w:sz w:val="22"/>
          <w:szCs w:val="22"/>
        </w:rPr>
        <w:t xml:space="preserve">access-list-number </w:t>
      </w:r>
      <w:r>
        <w:rPr>
          <w:sz w:val="22"/>
          <w:szCs w:val="22"/>
        </w:rPr>
        <w:t xml:space="preserve">{ permit | deny } </w:t>
      </w:r>
      <w:r>
        <w:rPr>
          <w:i/>
          <w:iCs/>
          <w:sz w:val="22"/>
          <w:szCs w:val="22"/>
        </w:rPr>
        <w:t>source [ source-wildcard ]</w:t>
      </w:r>
      <w:r>
        <w:rPr>
          <w:i/>
          <w:iCs/>
          <w:sz w:val="22"/>
          <w:szCs w:val="22"/>
        </w:rPr>
        <w:tab/>
      </w:r>
      <w:r>
        <w:rPr>
          <w:sz w:val="22"/>
          <w:szCs w:val="22"/>
        </w:rPr>
        <w:tab/>
      </w:r>
    </w:p>
    <w:p>
      <w:pPr>
        <w:spacing w:line="264" w:lineRule="auto"/>
        <w:ind w:left="420" w:firstLine="420"/>
        <w:jc w:val="left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‘access-list-number 访问控制列表号1～99</w:t>
      </w:r>
    </w:p>
    <w:p>
      <w:pPr>
        <w:spacing w:line="264" w:lineRule="auto"/>
        <w:ind w:left="420" w:firstLine="420"/>
        <w:jc w:val="left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’{ permit | deny } 允许/拒绝</w:t>
      </w:r>
    </w:p>
    <w:p>
      <w:pPr>
        <w:spacing w:line="264" w:lineRule="auto"/>
        <w:ind w:left="420" w:firstLine="420"/>
        <w:jc w:val="left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‘source 源地址主机或网段</w:t>
      </w:r>
    </w:p>
    <w:p>
      <w:pPr>
        <w:spacing w:line="264" w:lineRule="auto"/>
        <w:ind w:left="420" w:firstLine="420"/>
        <w:jc w:val="left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‘Source-wildcard 反掩码，</w:t>
      </w:r>
      <w:r>
        <w:rPr>
          <w:i/>
          <w:iCs/>
          <w:color w:val="FF0000"/>
          <w:sz w:val="22"/>
          <w:szCs w:val="22"/>
        </w:rPr>
        <w:t>配合source对主机/网段进行限制</w:t>
      </w:r>
      <w:r>
        <w:rPr>
          <w:i/>
          <w:iCs/>
          <w:sz w:val="22"/>
          <w:szCs w:val="22"/>
        </w:rPr>
        <w:t xml:space="preserve"> </w:t>
      </w:r>
    </w:p>
    <w:p>
      <w:pPr>
        <w:spacing w:line="264" w:lineRule="auto"/>
        <w:ind w:firstLine="420"/>
        <w:jc w:val="left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例：Router(config)# access-list 1 deny 192.168.1.0 0.0.0.255</w:t>
      </w:r>
    </w:p>
    <w:p>
      <w:pPr>
        <w:spacing w:line="264" w:lineRule="auto"/>
        <w:ind w:left="420" w:firstLine="420"/>
        <w:jc w:val="left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‘拒绝网段192.168.1.0/24的流量通过</w:t>
      </w:r>
    </w:p>
    <w:p>
      <w:pPr>
        <w:spacing w:line="264" w:lineRule="auto"/>
        <w:ind w:left="420" w:firstLine="420"/>
        <w:jc w:val="left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Router(config)# access-list 1 permit any </w:t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>‘允许所有</w:t>
      </w:r>
    </w:p>
    <w:p>
      <w:pPr>
        <w:spacing w:line="264" w:lineRule="auto"/>
        <w:ind w:left="420" w:firstLine="420"/>
        <w:jc w:val="left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Router(config)# access-list 1 permit host 192.168.1.1‘允许某台主机</w:t>
      </w:r>
    </w:p>
    <w:p>
      <w:pPr>
        <w:spacing w:line="264" w:lineRule="auto"/>
        <w:ind w:firstLine="420"/>
        <w:jc w:val="left"/>
        <w:rPr>
          <w:b/>
          <w:bCs/>
          <w:sz w:val="24"/>
        </w:rPr>
      </w:pPr>
      <w:r>
        <w:rPr>
          <w:b/>
          <w:bCs/>
          <w:sz w:val="24"/>
        </w:rPr>
        <w:t>-将ACL应用于接口(一个接口只能应用1个列表)</w:t>
      </w:r>
    </w:p>
    <w:p>
      <w:pPr>
        <w:spacing w:line="264" w:lineRule="auto"/>
        <w:ind w:left="420" w:firstLine="42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Router(config-if)#(no) ip access-group </w:t>
      </w:r>
      <w:r>
        <w:rPr>
          <w:i/>
          <w:iCs/>
          <w:sz w:val="22"/>
          <w:szCs w:val="22"/>
        </w:rPr>
        <w:t>access-list-number</w:t>
      </w:r>
      <w:r>
        <w:rPr>
          <w:sz w:val="22"/>
          <w:szCs w:val="22"/>
        </w:rPr>
        <w:t xml:space="preserve"> {in|out}</w:t>
      </w:r>
    </w:p>
    <w:p>
      <w:pPr>
        <w:spacing w:line="264" w:lineRule="auto"/>
        <w:ind w:left="420" w:firstLine="420"/>
        <w:jc w:val="left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‘(no取消)应用ACL到接口</w:t>
      </w:r>
    </w:p>
    <w:p>
      <w:pPr>
        <w:spacing w:line="264" w:lineRule="auto"/>
        <w:ind w:left="420" w:firstLine="420"/>
        <w:jc w:val="left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例：Router(config-if)#ip access-group 1 in</w:t>
      </w:r>
    </w:p>
    <w:p>
      <w:pPr>
        <w:spacing w:line="264" w:lineRule="auto"/>
        <w:ind w:firstLine="420"/>
        <w:jc w:val="left"/>
        <w:rPr>
          <w:b/>
          <w:bCs/>
          <w:sz w:val="24"/>
        </w:rPr>
      </w:pPr>
      <w:r>
        <w:rPr>
          <w:b/>
          <w:bCs/>
          <w:sz w:val="24"/>
        </w:rPr>
        <w:t>-查看访问控制列表</w:t>
      </w:r>
    </w:p>
    <w:p>
      <w:pPr>
        <w:spacing w:line="264" w:lineRule="auto"/>
        <w:ind w:left="420" w:firstLine="420"/>
        <w:jc w:val="left"/>
        <w:rPr>
          <w:sz w:val="22"/>
          <w:szCs w:val="22"/>
        </w:rPr>
      </w:pPr>
      <w:r>
        <w:rPr>
          <w:sz w:val="22"/>
          <w:szCs w:val="22"/>
        </w:rPr>
        <w:t>Router(config)# Show access-lists</w:t>
      </w:r>
    </w:p>
    <w:p>
      <w:pPr>
        <w:spacing w:line="264" w:lineRule="auto"/>
        <w:ind w:firstLine="420"/>
        <w:jc w:val="left"/>
        <w:rPr>
          <w:b/>
          <w:bCs/>
          <w:sz w:val="24"/>
        </w:rPr>
      </w:pPr>
      <w:r>
        <w:rPr>
          <w:b/>
          <w:bCs/>
          <w:sz w:val="24"/>
        </w:rPr>
        <w:t>-删除ACL</w:t>
      </w:r>
    </w:p>
    <w:p>
      <w:pPr>
        <w:spacing w:line="264" w:lineRule="auto"/>
        <w:ind w:left="420" w:firstLine="420"/>
        <w:jc w:val="left"/>
        <w:rPr>
          <w:i/>
          <w:iCs/>
          <w:sz w:val="22"/>
          <w:szCs w:val="22"/>
        </w:rPr>
      </w:pPr>
      <w:r>
        <w:rPr>
          <w:sz w:val="22"/>
          <w:szCs w:val="22"/>
        </w:rPr>
        <w:t xml:space="preserve">Router(config)# no access-list </w:t>
      </w:r>
      <w:r>
        <w:rPr>
          <w:i/>
          <w:iCs/>
          <w:sz w:val="22"/>
          <w:szCs w:val="22"/>
        </w:rPr>
        <w:t xml:space="preserve">1  </w:t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>’删除列表号为1的ACL</w:t>
      </w:r>
    </w:p>
    <w:p>
      <w:pPr>
        <w:spacing w:line="264" w:lineRule="auto"/>
        <w:ind w:left="420" w:firstLine="420"/>
        <w:jc w:val="left"/>
        <w:rPr>
          <w:i/>
          <w:iCs/>
          <w:sz w:val="22"/>
          <w:szCs w:val="22"/>
        </w:rPr>
      </w:pPr>
    </w:p>
    <w:p>
      <w:pPr>
        <w:spacing w:line="264" w:lineRule="auto"/>
        <w:jc w:val="left"/>
        <w:rPr>
          <w:sz w:val="24"/>
        </w:rPr>
      </w:pPr>
      <w:r>
        <w:rPr>
          <w:sz w:val="24"/>
        </w:rPr>
        <w:t>2、拓展ACL配置命令：</w:t>
      </w:r>
    </w:p>
    <w:p>
      <w:pPr>
        <w:spacing w:line="264" w:lineRule="auto"/>
        <w:ind w:firstLine="420"/>
        <w:jc w:val="left"/>
        <w:rPr>
          <w:b/>
          <w:bCs/>
          <w:sz w:val="24"/>
        </w:rPr>
      </w:pPr>
      <w:r>
        <w:rPr>
          <w:b/>
          <w:bCs/>
          <w:sz w:val="24"/>
        </w:rPr>
        <w:t>-创建ACL</w:t>
      </w:r>
    </w:p>
    <w:p>
      <w:pPr>
        <w:spacing w:line="264" w:lineRule="auto"/>
        <w:ind w:firstLine="420"/>
        <w:jc w:val="left"/>
        <w:rPr>
          <w:color w:val="FF0000"/>
          <w:sz w:val="22"/>
          <w:szCs w:val="22"/>
        </w:rPr>
      </w:pPr>
      <w:r>
        <w:rPr>
          <w:sz w:val="22"/>
          <w:szCs w:val="22"/>
        </w:rPr>
        <w:t>例：Router(config)# access-list 101 deny tcp</w:t>
      </w:r>
      <w:r>
        <w:rPr>
          <w:color w:val="FF0000"/>
          <w:sz w:val="22"/>
          <w:szCs w:val="22"/>
        </w:rPr>
        <w:t>(传输层协议)</w:t>
      </w:r>
      <w:r>
        <w:rPr>
          <w:sz w:val="22"/>
          <w:szCs w:val="22"/>
        </w:rPr>
        <w:t xml:space="preserve"> 192.168.1.0 0.0.0.255</w:t>
      </w:r>
      <w:r>
        <w:rPr>
          <w:color w:val="FF0000"/>
          <w:sz w:val="22"/>
          <w:szCs w:val="22"/>
        </w:rPr>
        <w:t>(源地址)</w:t>
      </w:r>
      <w:r>
        <w:rPr>
          <w:sz w:val="22"/>
          <w:szCs w:val="22"/>
        </w:rPr>
        <w:t xml:space="preserve"> host 192.168.2.2</w:t>
      </w:r>
      <w:r>
        <w:rPr>
          <w:color w:val="FF0000"/>
          <w:sz w:val="22"/>
          <w:szCs w:val="22"/>
        </w:rPr>
        <w:t>(目标地址)</w:t>
      </w:r>
      <w:r>
        <w:rPr>
          <w:sz w:val="22"/>
          <w:szCs w:val="22"/>
        </w:rPr>
        <w:t xml:space="preserve"> eq 80</w:t>
      </w:r>
      <w:r>
        <w:rPr>
          <w:color w:val="FF0000"/>
          <w:sz w:val="22"/>
          <w:szCs w:val="22"/>
        </w:rPr>
        <w:t>(端口号)</w:t>
      </w:r>
    </w:p>
    <w:p>
      <w:pPr>
        <w:spacing w:line="264" w:lineRule="auto"/>
        <w:ind w:firstLine="420"/>
        <w:jc w:val="left"/>
        <w:rPr>
          <w:sz w:val="22"/>
          <w:szCs w:val="22"/>
        </w:rPr>
      </w:pPr>
      <w:r>
        <w:rPr>
          <w:sz w:val="22"/>
          <w:szCs w:val="22"/>
        </w:rPr>
        <w:t>Router(config)# access-list 101 permit ip any any</w:t>
      </w:r>
      <w:r>
        <w:rPr>
          <w:sz w:val="22"/>
          <w:szCs w:val="22"/>
        </w:rPr>
        <w:tab/>
      </w:r>
    </w:p>
    <w:p>
      <w:pPr>
        <w:spacing w:line="264" w:lineRule="auto"/>
        <w:ind w:firstLine="420"/>
        <w:jc w:val="left"/>
        <w:rPr>
          <w:color w:val="FF0000"/>
          <w:sz w:val="22"/>
          <w:szCs w:val="22"/>
        </w:rPr>
      </w:pPr>
      <w:r>
        <w:rPr>
          <w:sz w:val="22"/>
          <w:szCs w:val="22"/>
        </w:rPr>
        <w:t>‘</w:t>
      </w:r>
      <w:r>
        <w:rPr>
          <w:color w:val="FF0000"/>
          <w:sz w:val="22"/>
          <w:szCs w:val="22"/>
        </w:rPr>
        <w:t>ip协议同时包含TCP/UDP</w:t>
      </w:r>
    </w:p>
    <w:p>
      <w:pPr>
        <w:spacing w:line="264" w:lineRule="auto"/>
        <w:ind w:firstLine="420"/>
        <w:jc w:val="left"/>
        <w:rPr>
          <w:b/>
          <w:bCs/>
          <w:sz w:val="24"/>
        </w:rPr>
      </w:pPr>
      <w:r>
        <w:rPr>
          <w:b/>
          <w:bCs/>
          <w:sz w:val="24"/>
        </w:rPr>
        <w:t>-案例</w:t>
      </w:r>
    </w:p>
    <w:p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按照图-3 所示拓扑结构,禁止 pc2 访问 pc1 的 ftp 服务,禁止 pc3 访问 pc1 的 www服务,所有主机的其他服务不受限制</w:t>
      </w:r>
    </w:p>
    <w:p>
      <w:pPr>
        <w:spacing w:line="264" w:lineRule="auto"/>
        <w:ind w:firstLine="420"/>
        <w:jc w:val="left"/>
        <w:rPr>
          <w:sz w:val="24"/>
        </w:rPr>
      </w:pPr>
      <w:r>
        <w:drawing>
          <wp:inline distT="0" distB="0" distL="114300" distR="114300">
            <wp:extent cx="4097655" cy="1557020"/>
            <wp:effectExtent l="0" t="0" r="1714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7655" cy="1557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 xml:space="preserve">Router(config)#access-list 100 deny tcp host 192.168.2.1 host </w:t>
      </w:r>
      <w:r>
        <w:rPr>
          <w:sz w:val="24"/>
        </w:rPr>
        <w:tab/>
      </w:r>
      <w:r>
        <w:rPr>
          <w:sz w:val="24"/>
        </w:rPr>
        <w:t>192.168.1.1 eq 21</w:t>
      </w:r>
      <w:r>
        <w:rPr>
          <w:sz w:val="24"/>
        </w:rPr>
        <w:tab/>
      </w:r>
    </w:p>
    <w:p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 xml:space="preserve">Router(config)#access-list 100 deny tcp host 192.168.2.2 host </w:t>
      </w:r>
      <w:r>
        <w:rPr>
          <w:sz w:val="24"/>
        </w:rPr>
        <w:tab/>
      </w:r>
      <w:r>
        <w:rPr>
          <w:sz w:val="24"/>
        </w:rPr>
        <w:t>192.168.1.1 eq 80</w:t>
      </w:r>
    </w:p>
    <w:p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Router(config)#access-list 100 permit ip any any</w:t>
      </w:r>
    </w:p>
    <w:p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Router(config)#interface gigabitEthernet 0/1</w:t>
      </w:r>
    </w:p>
    <w:p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Router(config-if)#ip access-group 100 in</w:t>
      </w:r>
    </w:p>
    <w:p>
      <w:pPr>
        <w:spacing w:line="264" w:lineRule="auto"/>
        <w:jc w:val="left"/>
        <w:rPr>
          <w:sz w:val="24"/>
        </w:rPr>
      </w:pPr>
    </w:p>
    <w:p>
      <w:pPr>
        <w:numPr>
          <w:ilvl w:val="0"/>
          <w:numId w:val="4"/>
        </w:numPr>
        <w:spacing w:line="264" w:lineRule="auto"/>
        <w:jc w:val="left"/>
        <w:rPr>
          <w:sz w:val="24"/>
        </w:rPr>
      </w:pPr>
      <w:r>
        <w:rPr>
          <w:sz w:val="24"/>
        </w:rPr>
        <w:t>私有地址：</w:t>
      </w:r>
    </w:p>
    <w:p>
      <w:pPr>
        <w:spacing w:line="264" w:lineRule="auto"/>
        <w:ind w:left="420"/>
        <w:jc w:val="left"/>
        <w:rPr>
          <w:sz w:val="24"/>
        </w:rPr>
      </w:pPr>
      <w:r>
        <w:rPr>
          <w:sz w:val="24"/>
        </w:rPr>
        <w:t xml:space="preserve">A类 </w:t>
      </w:r>
      <w:r>
        <w:rPr>
          <w:color w:val="FF0000"/>
          <w:sz w:val="24"/>
        </w:rPr>
        <w:t>10</w:t>
      </w:r>
      <w:r>
        <w:rPr>
          <w:sz w:val="24"/>
        </w:rPr>
        <w:t>.0.0.0～</w:t>
      </w:r>
      <w:r>
        <w:rPr>
          <w:color w:val="FF0000"/>
          <w:sz w:val="24"/>
        </w:rPr>
        <w:t>10</w:t>
      </w:r>
      <w:r>
        <w:rPr>
          <w:sz w:val="24"/>
        </w:rPr>
        <w:t>.255.255.255</w:t>
      </w:r>
    </w:p>
    <w:p>
      <w:pPr>
        <w:spacing w:line="264" w:lineRule="auto"/>
        <w:ind w:left="420"/>
        <w:jc w:val="left"/>
        <w:rPr>
          <w:sz w:val="24"/>
        </w:rPr>
      </w:pPr>
      <w:r>
        <w:rPr>
          <w:sz w:val="24"/>
        </w:rPr>
        <w:t xml:space="preserve">B类 </w:t>
      </w:r>
      <w:r>
        <w:rPr>
          <w:color w:val="FF0000"/>
          <w:sz w:val="24"/>
        </w:rPr>
        <w:t>172.16</w:t>
      </w:r>
      <w:r>
        <w:rPr>
          <w:sz w:val="24"/>
        </w:rPr>
        <w:t>.0.0～</w:t>
      </w:r>
      <w:r>
        <w:rPr>
          <w:color w:val="FF0000"/>
          <w:sz w:val="24"/>
        </w:rPr>
        <w:t>172.31</w:t>
      </w:r>
      <w:r>
        <w:rPr>
          <w:sz w:val="24"/>
        </w:rPr>
        <w:t>.255.255</w:t>
      </w:r>
    </w:p>
    <w:p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 xml:space="preserve">C类 </w:t>
      </w:r>
      <w:r>
        <w:rPr>
          <w:color w:val="FF0000"/>
          <w:sz w:val="24"/>
        </w:rPr>
        <w:t>192.168</w:t>
      </w:r>
      <w:r>
        <w:rPr>
          <w:sz w:val="24"/>
        </w:rPr>
        <w:t>.0.0～</w:t>
      </w:r>
      <w:r>
        <w:rPr>
          <w:color w:val="FF0000"/>
          <w:sz w:val="24"/>
        </w:rPr>
        <w:t>192.168</w:t>
      </w:r>
      <w:r>
        <w:rPr>
          <w:sz w:val="24"/>
        </w:rPr>
        <w:t>.255.255</w:t>
      </w:r>
    </w:p>
    <w:p>
      <w:pPr>
        <w:spacing w:line="264" w:lineRule="auto"/>
        <w:jc w:val="left"/>
        <w:rPr>
          <w:sz w:val="24"/>
        </w:rPr>
      </w:pPr>
    </w:p>
    <w:p>
      <w:pPr>
        <w:numPr>
          <w:ilvl w:val="0"/>
          <w:numId w:val="4"/>
        </w:numPr>
        <w:spacing w:line="264" w:lineRule="auto"/>
        <w:jc w:val="left"/>
        <w:rPr>
          <w:sz w:val="24"/>
        </w:rPr>
      </w:pPr>
      <w:r>
        <w:rPr>
          <w:sz w:val="24"/>
        </w:rPr>
        <w:t>NAT（网络地址转换）</w:t>
      </w:r>
    </w:p>
    <w:p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-作用：将</w:t>
      </w:r>
      <w:r>
        <w:rPr>
          <w:rFonts w:hint="eastAsia"/>
          <w:sz w:val="24"/>
        </w:rPr>
        <w:t>内部网络的私有IP地址翻译成</w:t>
      </w:r>
      <w:r>
        <w:rPr>
          <w:rFonts w:hint="eastAsia"/>
          <w:color w:val="FF0000"/>
          <w:sz w:val="24"/>
        </w:rPr>
        <w:t>全球唯一</w:t>
      </w:r>
      <w:r>
        <w:rPr>
          <w:rFonts w:hint="eastAsia"/>
          <w:sz w:val="24"/>
        </w:rPr>
        <w:t>的公网IP地址</w:t>
      </w:r>
      <w:r>
        <w:rPr>
          <w:sz w:val="24"/>
        </w:rPr>
        <w:t>，使内部网络可以连接到外部网络上。</w:t>
      </w:r>
    </w:p>
    <w:p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-优点：节省公有合法IP地址；处理地址重叠；安全性</w:t>
      </w:r>
    </w:p>
    <w:p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-缺点：延迟较大；配置和维护复杂</w:t>
      </w:r>
    </w:p>
    <w:p>
      <w:pPr>
        <w:spacing w:line="264" w:lineRule="auto"/>
        <w:ind w:left="420"/>
        <w:jc w:val="left"/>
        <w:rPr>
          <w:sz w:val="24"/>
        </w:rPr>
      </w:pPr>
      <w:r>
        <w:rPr>
          <w:sz w:val="24"/>
        </w:rPr>
        <w:t>-NAT实现方式</w:t>
      </w:r>
    </w:p>
    <w:p>
      <w:pPr>
        <w:spacing w:line="264" w:lineRule="auto"/>
        <w:ind w:firstLine="420"/>
        <w:jc w:val="left"/>
        <w:rPr>
          <w:b/>
          <w:bCs/>
          <w:sz w:val="24"/>
        </w:rPr>
      </w:pPr>
      <w:r>
        <w:rPr>
          <w:b/>
          <w:bCs/>
          <w:sz w:val="24"/>
        </w:rPr>
        <w:t>• 静态转换</w:t>
      </w:r>
    </w:p>
    <w:p>
      <w:p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>特点：IP地址的对应关系是一对一,而且是不变的，适用于服务器。</w:t>
      </w:r>
    </w:p>
    <w:p>
      <w:p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>配置步骤：</w:t>
      </w:r>
    </w:p>
    <w:p>
      <w:pPr>
        <w:numPr>
          <w:ilvl w:val="0"/>
          <w:numId w:val="5"/>
        </w:num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>设置外部接口的IP地址100.0.0.1/8</w:t>
      </w:r>
    </w:p>
    <w:p>
      <w:pPr>
        <w:numPr>
          <w:ilvl w:val="0"/>
          <w:numId w:val="5"/>
        </w:num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>设置内部接口的IP地址192.168.1.254/24</w:t>
      </w:r>
    </w:p>
    <w:p>
      <w:pPr>
        <w:numPr>
          <w:ilvl w:val="0"/>
          <w:numId w:val="5"/>
        </w:num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>建立静态地址转换</w:t>
      </w:r>
    </w:p>
    <w:p>
      <w:pPr>
        <w:spacing w:line="264" w:lineRule="auto"/>
        <w:ind w:left="840" w:firstLine="420"/>
        <w:jc w:val="left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Router(config)#ip nat inside source static 192.168.1.1(</w:t>
      </w:r>
      <w:r>
        <w:rPr>
          <w:i/>
          <w:iCs/>
          <w:color w:val="FF0000"/>
          <w:sz w:val="22"/>
          <w:szCs w:val="22"/>
        </w:rPr>
        <w:t xml:space="preserve">私有) </w:t>
      </w:r>
      <w:r>
        <w:rPr>
          <w:i/>
          <w:iCs/>
          <w:sz w:val="22"/>
          <w:szCs w:val="22"/>
        </w:rPr>
        <w:t>100.0.0.2</w:t>
      </w:r>
      <w:r>
        <w:rPr>
          <w:i/>
          <w:iCs/>
          <w:color w:val="FF0000"/>
          <w:sz w:val="22"/>
          <w:szCs w:val="22"/>
        </w:rPr>
        <w:t>(公有)</w:t>
      </w:r>
    </w:p>
    <w:p>
      <w:pPr>
        <w:numPr>
          <w:ilvl w:val="0"/>
          <w:numId w:val="5"/>
        </w:num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>在内部和外部接口上启动NAT</w:t>
      </w:r>
    </w:p>
    <w:p>
      <w:pPr>
        <w:spacing w:line="264" w:lineRule="auto"/>
        <w:ind w:left="840" w:firstLine="420"/>
        <w:jc w:val="left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Router(config)#interface g0/1</w:t>
      </w:r>
    </w:p>
    <w:p>
      <w:pPr>
        <w:spacing w:line="264" w:lineRule="auto"/>
        <w:ind w:left="840" w:firstLine="420"/>
        <w:jc w:val="left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Router(config-if)#ip nat outside</w:t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>‘外部接口启动NAT</w:t>
      </w:r>
    </w:p>
    <w:p>
      <w:pPr>
        <w:spacing w:line="264" w:lineRule="auto"/>
        <w:ind w:left="840" w:firstLine="420"/>
        <w:jc w:val="left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Router(config)#interface g0/0</w:t>
      </w:r>
    </w:p>
    <w:p>
      <w:pPr>
        <w:spacing w:line="264" w:lineRule="auto"/>
        <w:ind w:left="840" w:firstLine="420"/>
        <w:jc w:val="left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Router(config-if)#ip nat inside</w:t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>’内部接口启动NAT</w:t>
      </w:r>
    </w:p>
    <w:p>
      <w:pPr>
        <w:spacing w:line="264" w:lineRule="auto"/>
        <w:ind w:left="840"/>
        <w:jc w:val="left"/>
        <w:rPr>
          <w:sz w:val="24"/>
        </w:rPr>
      </w:pPr>
      <w:r>
        <w:rPr>
          <w:sz w:val="24"/>
        </w:rPr>
        <w:t>5）验证</w:t>
      </w:r>
    </w:p>
    <w:p>
      <w:pPr>
        <w:spacing w:line="264" w:lineRule="auto"/>
        <w:ind w:left="840" w:firstLine="420"/>
        <w:jc w:val="left"/>
        <w:rPr>
          <w:sz w:val="24"/>
        </w:rPr>
      </w:pPr>
      <w:r>
        <w:rPr>
          <w:sz w:val="24"/>
        </w:rPr>
        <w:t>LAN网主机的私有地址可以ping通WAN网主机</w:t>
      </w:r>
    </w:p>
    <w:p>
      <w:pPr>
        <w:spacing w:line="264" w:lineRule="auto"/>
        <w:ind w:left="840" w:firstLine="420"/>
        <w:jc w:val="left"/>
        <w:rPr>
          <w:sz w:val="24"/>
        </w:rPr>
      </w:pPr>
      <w:r>
        <w:rPr>
          <w:sz w:val="24"/>
        </w:rPr>
        <w:t>WAN网主机可以ping通LAN网主机的公有地址</w:t>
      </w:r>
    </w:p>
    <w:p>
      <w:p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>NAT端口映射：</w:t>
      </w:r>
    </w:p>
    <w:p>
      <w:pPr>
        <w:spacing w:line="264" w:lineRule="auto"/>
        <w:ind w:left="840" w:firstLine="420"/>
        <w:jc w:val="left"/>
        <w:rPr>
          <w:color w:val="FF0000"/>
          <w:sz w:val="24"/>
        </w:rPr>
      </w:pPr>
      <w:r>
        <w:rPr>
          <w:sz w:val="24"/>
        </w:rPr>
        <w:t>Router(config)#ip nat inside source static tcp</w:t>
      </w:r>
      <w:r>
        <w:rPr>
          <w:color w:val="FF0000"/>
          <w:sz w:val="24"/>
        </w:rPr>
        <w:t xml:space="preserve">(传输层协议) </w:t>
      </w:r>
      <w:r>
        <w:rPr>
          <w:sz w:val="24"/>
        </w:rPr>
        <w:t>192.168.1.1 80</w:t>
      </w:r>
      <w:r>
        <w:rPr>
          <w:color w:val="FF0000"/>
          <w:sz w:val="24"/>
        </w:rPr>
        <w:t>(LAN端口号)</w:t>
      </w:r>
      <w:r>
        <w:rPr>
          <w:sz w:val="24"/>
        </w:rPr>
        <w:t xml:space="preserve"> 100.0.0.2 80</w:t>
      </w:r>
      <w:r>
        <w:rPr>
          <w:color w:val="FF0000"/>
          <w:sz w:val="24"/>
        </w:rPr>
        <w:t>(WAN端口号)</w:t>
      </w:r>
    </w:p>
    <w:p>
      <w:pPr>
        <w:spacing w:line="264" w:lineRule="auto"/>
        <w:ind w:left="840" w:firstLine="420"/>
        <w:jc w:val="left"/>
        <w:rPr>
          <w:sz w:val="24"/>
        </w:rPr>
      </w:pPr>
      <w:r>
        <w:rPr>
          <w:sz w:val="24"/>
        </w:rPr>
        <w:t>‘只能从外部访问100.0.0.2的web服务</w:t>
      </w:r>
    </w:p>
    <w:p>
      <w:pPr>
        <w:spacing w:line="264" w:lineRule="auto"/>
        <w:ind w:firstLine="420"/>
        <w:jc w:val="left"/>
        <w:rPr>
          <w:b/>
          <w:bCs/>
          <w:sz w:val="24"/>
        </w:rPr>
      </w:pPr>
      <w:r>
        <w:rPr>
          <w:b/>
          <w:bCs/>
          <w:sz w:val="24"/>
        </w:rPr>
        <w:t>• PAT（端口多路复用）（了解）</w:t>
      </w:r>
    </w:p>
    <w:p>
      <w:p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>通过改变外出数据包的源IP地址和源端口并进行端口转换，内部网络的所有主机均可共享一个合法IP地址实现互联网的访问,节约IP，用于办公室。</w:t>
      </w:r>
    </w:p>
    <w:p>
      <w:p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>配置步骤：</w:t>
      </w:r>
    </w:p>
    <w:p>
      <w:p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>1）接口IP地址配置</w:t>
      </w:r>
    </w:p>
    <w:p>
      <w:p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>2）使用访问控制列表定义哪些内部主机能做PAT</w:t>
      </w:r>
    </w:p>
    <w:p>
      <w:p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>Router(config)#access-list 1 permit 192.168.1.0 0.0.0.255</w:t>
      </w:r>
    </w:p>
    <w:p>
      <w:pPr>
        <w:numPr>
          <w:ilvl w:val="0"/>
          <w:numId w:val="6"/>
        </w:num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>确定路由器外部接口</w:t>
      </w:r>
    </w:p>
    <w:p>
      <w:pPr>
        <w:spacing w:line="264" w:lineRule="auto"/>
        <w:ind w:left="840"/>
        <w:jc w:val="left"/>
        <w:rPr>
          <w:sz w:val="24"/>
        </w:rPr>
      </w:pPr>
      <w:r>
        <w:rPr>
          <w:sz w:val="24"/>
        </w:rPr>
        <w:t>Router(config)#ip nat inside source list 1 interface g 0/1 overload</w:t>
      </w:r>
    </w:p>
    <w:p>
      <w:p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>4）在内部和外部接口上启用NAT</w:t>
      </w:r>
    </w:p>
    <w:p>
      <w:pPr>
        <w:spacing w:line="264" w:lineRule="auto"/>
        <w:jc w:val="left"/>
        <w:rPr>
          <w:sz w:val="24"/>
        </w:rPr>
      </w:pPr>
    </w:p>
    <w:p>
      <w:pPr>
        <w:numPr>
          <w:ilvl w:val="0"/>
          <w:numId w:val="7"/>
        </w:numPr>
        <w:spacing w:line="264" w:lineRule="auto"/>
        <w:jc w:val="left"/>
        <w:rPr>
          <w:sz w:val="24"/>
        </w:rPr>
      </w:pPr>
      <w:r>
        <w:rPr>
          <w:sz w:val="24"/>
        </w:rPr>
        <w:t>跟踪NAT</w:t>
      </w:r>
    </w:p>
    <w:p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Router# debug ip nat</w:t>
      </w:r>
      <w:r>
        <w:rPr>
          <w:sz w:val="24"/>
        </w:rPr>
        <w:tab/>
      </w:r>
      <w:r>
        <w:rPr>
          <w:sz w:val="24"/>
        </w:rPr>
        <w:t>‘开启跟踪NAT，主机ping不通时可用</w:t>
      </w:r>
    </w:p>
    <w:p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Router# undebug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’关闭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alibri Light">
    <w:altName w:val="DejaVu Sans"/>
    <w:panose1 w:val="020F0302020204030204"/>
    <w:charset w:val="00"/>
    <w:family w:val="modern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9252376">
    <w:nsid w:val="5BBF2098"/>
    <w:multiLevelType w:val="singleLevel"/>
    <w:tmpl w:val="5BBF2098"/>
    <w:lvl w:ilvl="0" w:tentative="1">
      <w:start w:val="3"/>
      <w:numFmt w:val="decimal"/>
      <w:suff w:val="nothing"/>
      <w:lvlText w:val="%1）"/>
      <w:lvlJc w:val="left"/>
    </w:lvl>
  </w:abstractNum>
  <w:abstractNum w:abstractNumId="1539228350">
    <w:nsid w:val="5BBEC2BE"/>
    <w:multiLevelType w:val="singleLevel"/>
    <w:tmpl w:val="5BBEC2BE"/>
    <w:lvl w:ilvl="0" w:tentative="1">
      <w:start w:val="4"/>
      <w:numFmt w:val="decimal"/>
      <w:suff w:val="nothing"/>
      <w:lvlText w:val="%1、"/>
      <w:lvlJc w:val="left"/>
    </w:lvl>
  </w:abstractNum>
  <w:abstractNum w:abstractNumId="1539248173">
    <w:nsid w:val="5BBF102D"/>
    <w:multiLevelType w:val="singleLevel"/>
    <w:tmpl w:val="5BBF102D"/>
    <w:lvl w:ilvl="0" w:tentative="1">
      <w:start w:val="1"/>
      <w:numFmt w:val="decimal"/>
      <w:suff w:val="nothing"/>
      <w:lvlText w:val="%1）"/>
      <w:lvlJc w:val="left"/>
    </w:lvl>
  </w:abstractNum>
  <w:abstractNum w:abstractNumId="1539228902">
    <w:nsid w:val="5BBEC4E6"/>
    <w:multiLevelType w:val="singleLevel"/>
    <w:tmpl w:val="5BBEC4E6"/>
    <w:lvl w:ilvl="0" w:tentative="1">
      <w:start w:val="1"/>
      <w:numFmt w:val="decimal"/>
      <w:suff w:val="nothing"/>
      <w:lvlText w:val="%1）"/>
      <w:lvlJc w:val="left"/>
    </w:lvl>
  </w:abstractNum>
  <w:abstractNum w:abstractNumId="1539224801">
    <w:nsid w:val="5BBEB4E1"/>
    <w:multiLevelType w:val="singleLevel"/>
    <w:tmpl w:val="5BBEB4E1"/>
    <w:lvl w:ilvl="0" w:tentative="1">
      <w:start w:val="1"/>
      <w:numFmt w:val="decimal"/>
      <w:suff w:val="nothing"/>
      <w:lvlText w:val="%1、"/>
      <w:lvlJc w:val="left"/>
    </w:lvl>
  </w:abstractNum>
  <w:abstractNum w:abstractNumId="1539245120">
    <w:nsid w:val="5BBF0440"/>
    <w:multiLevelType w:val="multilevel"/>
    <w:tmpl w:val="5BBF0440"/>
    <w:lvl w:ilvl="0" w:tentative="1">
      <w:start w:val="3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539252450">
    <w:nsid w:val="5BBF20E2"/>
    <w:multiLevelType w:val="singleLevel"/>
    <w:tmpl w:val="5BBF20E2"/>
    <w:lvl w:ilvl="0" w:tentative="1">
      <w:start w:val="5"/>
      <w:numFmt w:val="decimal"/>
      <w:suff w:val="nothing"/>
      <w:lvlText w:val="%1、"/>
      <w:lvlJc w:val="left"/>
    </w:lvl>
  </w:abstractNum>
  <w:num w:numId="1">
    <w:abstractNumId w:val="1539224801"/>
  </w:num>
  <w:num w:numId="2">
    <w:abstractNumId w:val="1539228350"/>
  </w:num>
  <w:num w:numId="3">
    <w:abstractNumId w:val="1539228902"/>
  </w:num>
  <w:num w:numId="4">
    <w:abstractNumId w:val="1539245120"/>
  </w:num>
  <w:num w:numId="5">
    <w:abstractNumId w:val="1539248173"/>
  </w:num>
  <w:num w:numId="6">
    <w:abstractNumId w:val="1539252376"/>
  </w:num>
  <w:num w:numId="7">
    <w:abstractNumId w:val="15392524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7BF32485"/>
    <w:rsid w:val="0047164D"/>
    <w:rsid w:val="004B6B1C"/>
    <w:rsid w:val="1DBEB8C4"/>
    <w:rsid w:val="1DD73F7C"/>
    <w:rsid w:val="1E97BB4B"/>
    <w:rsid w:val="1FBE830C"/>
    <w:rsid w:val="2D3FC4EC"/>
    <w:rsid w:val="2F7BAE69"/>
    <w:rsid w:val="3DB28B4B"/>
    <w:rsid w:val="3EDA67F4"/>
    <w:rsid w:val="3EEB62F1"/>
    <w:rsid w:val="4B9BAF4D"/>
    <w:rsid w:val="4F7D56F7"/>
    <w:rsid w:val="55760D21"/>
    <w:rsid w:val="5BEFD982"/>
    <w:rsid w:val="5D5A6A1C"/>
    <w:rsid w:val="5E9C7C6F"/>
    <w:rsid w:val="5F490A53"/>
    <w:rsid w:val="5FFF2BCE"/>
    <w:rsid w:val="67FFA9E5"/>
    <w:rsid w:val="697FCFE3"/>
    <w:rsid w:val="6FFDA020"/>
    <w:rsid w:val="7577F2B4"/>
    <w:rsid w:val="75F7DADE"/>
    <w:rsid w:val="777D9714"/>
    <w:rsid w:val="77FBE666"/>
    <w:rsid w:val="7BF32485"/>
    <w:rsid w:val="7BFCF1E9"/>
    <w:rsid w:val="7BFD63A5"/>
    <w:rsid w:val="7DDB914E"/>
    <w:rsid w:val="7FB62982"/>
    <w:rsid w:val="9FD375E3"/>
    <w:rsid w:val="A2CF98BE"/>
    <w:rsid w:val="A47FD96A"/>
    <w:rsid w:val="AF5F39BF"/>
    <w:rsid w:val="B7A9F9E6"/>
    <w:rsid w:val="B7FE3DB9"/>
    <w:rsid w:val="BB473AC5"/>
    <w:rsid w:val="CD6E6EFB"/>
    <w:rsid w:val="CFDF2B8C"/>
    <w:rsid w:val="D7BFDDD2"/>
    <w:rsid w:val="D7CD74A2"/>
    <w:rsid w:val="DDEE16DA"/>
    <w:rsid w:val="DEFE6C19"/>
    <w:rsid w:val="DF9BB53D"/>
    <w:rsid w:val="DFC92221"/>
    <w:rsid w:val="DFFD7900"/>
    <w:rsid w:val="E1F808FF"/>
    <w:rsid w:val="E7DDF0A2"/>
    <w:rsid w:val="E7FBB8E1"/>
    <w:rsid w:val="EBFB07B7"/>
    <w:rsid w:val="EDFFB84D"/>
    <w:rsid w:val="EF791BC7"/>
    <w:rsid w:val="EFFB7CF3"/>
    <w:rsid w:val="F1FE6FD0"/>
    <w:rsid w:val="F86FBFF1"/>
    <w:rsid w:val="FBB8DD59"/>
    <w:rsid w:val="FE7B5808"/>
    <w:rsid w:val="FF5FED8E"/>
    <w:rsid w:val="FF637B3B"/>
    <w:rsid w:val="FF75CFD1"/>
    <w:rsid w:val="FFEEB07A"/>
    <w:rsid w:val="FFF0BEB6"/>
    <w:rsid w:val="FFFFC27D"/>
    <w:rsid w:val="FFFFC31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qFormat/>
    <w:uiPriority w:val="0"/>
    <w:rPr>
      <w:sz w:val="18"/>
      <w:szCs w:val="18"/>
    </w:rPr>
  </w:style>
  <w:style w:type="character" w:customStyle="1" w:styleId="5">
    <w:name w:val="批注框文本 Char"/>
    <w:basedOn w:val="3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QBPC</Company>
  <Pages>4</Pages>
  <Words>474</Words>
  <Characters>2704</Characters>
  <Lines>22</Lines>
  <Paragraphs>6</Paragraphs>
  <TotalTime>0</TotalTime>
  <ScaleCrop>false</ScaleCrop>
  <LinksUpToDate>false</LinksUpToDate>
  <CharactersWithSpaces>3172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2018-10-13T18:10:00Z</dcterms:created>
  <dc:creator>root</dc:creator>
  <cp:lastModifiedBy>root</cp:lastModifiedBy>
  <dcterms:modified xsi:type="dcterms:W3CDTF">2019-01-22T21:05:55Z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