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部署LNMP环境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-关于动态、静态网站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参考阶段1--&gt;ENGINEER--&gt;DAY06--&gt;page03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-LNMP环境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b/>
          <w:bCs/>
          <w:sz w:val="24"/>
          <w:szCs w:val="24"/>
        </w:rPr>
        <w:t>L--&gt;</w:t>
      </w:r>
      <w:r>
        <w:rPr>
          <w:sz w:val="24"/>
          <w:szCs w:val="24"/>
        </w:rPr>
        <w:t>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b/>
          <w:bCs/>
          <w:sz w:val="24"/>
          <w:szCs w:val="24"/>
        </w:rPr>
        <w:t>N--&gt;</w:t>
      </w:r>
      <w:r>
        <w:rPr>
          <w:sz w:val="24"/>
          <w:szCs w:val="24"/>
        </w:rPr>
        <w:t>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b/>
          <w:bCs/>
          <w:sz w:val="24"/>
          <w:szCs w:val="24"/>
        </w:rPr>
        <w:t>M--&gt;</w:t>
      </w:r>
      <w:r>
        <w:rPr>
          <w:sz w:val="24"/>
          <w:szCs w:val="24"/>
        </w:rPr>
        <w:t>Mariadb(数据库客户端软件)、mariadb-server(数据库服务器软</w:t>
      </w:r>
      <w:r>
        <w:rPr>
          <w:sz w:val="24"/>
          <w:szCs w:val="24"/>
        </w:rPr>
        <w:tab/>
      </w:r>
      <w:r>
        <w:rPr>
          <w:sz w:val="24"/>
          <w:szCs w:val="24"/>
        </w:rPr>
        <w:t>件)、mariadb-devel(其他客户端软件的依赖包)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b/>
          <w:bCs/>
          <w:sz w:val="24"/>
          <w:szCs w:val="24"/>
        </w:rPr>
        <w:t>P--&gt;</w:t>
      </w:r>
      <w:r>
        <w:rPr>
          <w:sz w:val="24"/>
          <w:szCs w:val="24"/>
        </w:rPr>
        <w:t>php(解释器)、php-fpm(进程管理器服务)、php-mysql(</w:t>
      </w:r>
      <w:r>
        <w:rPr>
          <w:b/>
          <w:bCs/>
          <w:color w:val="FF0000"/>
          <w:sz w:val="24"/>
          <w:szCs w:val="24"/>
        </w:rPr>
        <w:t>模块化：PHP的mysql扩展包</w:t>
      </w:r>
      <w:r>
        <w:rPr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安装软件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hanging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安装基础依赖包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yum -y install </w:t>
      </w:r>
      <w:r>
        <w:rPr>
          <w:color w:val="FF0000"/>
          <w:sz w:val="24"/>
          <w:szCs w:val="24"/>
          <w:highlight w:val="yellow"/>
        </w:rPr>
        <w:t>gcc openssl-devel pcre-devel zlib-devel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hanging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源码安装Nginx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参考：</w:t>
      </w:r>
      <w:r>
        <w:rPr>
          <w:color w:val="FF0000"/>
          <w:sz w:val="24"/>
          <w:szCs w:val="24"/>
          <w:highlight w:val="yellow"/>
        </w:rPr>
        <w:t>阶段2 --&gt; 2.OPERATION --&gt; DAY01 --&gt; Page01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hanging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安装MariaDB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yum -y install </w:t>
      </w:r>
      <w:r>
        <w:rPr>
          <w:color w:val="FF0000"/>
          <w:sz w:val="24"/>
          <w:szCs w:val="24"/>
          <w:highlight w:val="yellow"/>
        </w:rPr>
        <w:t>mariadb mariadb-server mariadb-devel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hanging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安装php与php-fpm（在ln</w:t>
      </w:r>
      <w:bookmarkStart w:id="0" w:name="_GoBack"/>
      <w:bookmarkEnd w:id="0"/>
      <w:r>
        <w:rPr>
          <w:sz w:val="24"/>
          <w:szCs w:val="24"/>
        </w:rPr>
        <w:t>mp_soft中提供）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yum -y  install  </w:t>
      </w:r>
      <w:r>
        <w:rPr>
          <w:color w:val="FF0000"/>
          <w:sz w:val="24"/>
          <w:szCs w:val="24"/>
          <w:highlight w:val="yellow"/>
        </w:rPr>
        <w:t>php   php-mysql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cd /root/lnmp-soft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yum -y install </w:t>
      </w:r>
      <w:r>
        <w:rPr>
          <w:color w:val="FF0000"/>
          <w:sz w:val="24"/>
          <w:szCs w:val="24"/>
          <w:highlight w:val="yellow"/>
        </w:rPr>
        <w:t>php-fpm-5.4.16-42.el7.x86_64.rpm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#安装本地rpm包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启动服务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hanging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启动Nginx服务，80端口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/usr/local/nginx/sbin/nginx</w:t>
      </w:r>
      <w:r>
        <w:rPr>
          <w:sz w:val="24"/>
          <w:szCs w:val="24"/>
        </w:rPr>
        <w:tab/>
      </w:r>
      <w:r>
        <w:rPr>
          <w:sz w:val="24"/>
          <w:szCs w:val="24"/>
        </w:rPr>
        <w:t>#手动开启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  <w:highlight w:val="yellow"/>
        </w:rPr>
      </w:pPr>
      <w:r>
        <w:rPr>
          <w:color w:val="FF0000"/>
          <w:sz w:val="24"/>
          <w:szCs w:val="24"/>
          <w:highlight w:val="yellow"/>
        </w:rPr>
        <w:t>/etc/rc.local --&gt; /etc/rc.d/rc.local（软链接）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#开机自启脚本，输入nginx到脚本，给/etc/rc.d/rc.local x权限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hanging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启动MySQL服务，3306端口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systemctl start|status|enable mariadb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#启动服务|查看服务状态|设为开机自启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hanging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启动PHP-FPM服务，9000端口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systemctl start|status|enable php-fpm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hanging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设置防火墙与SELinux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firewall-cmd --set-default-zone=trusted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setenforce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e) 验证端口状态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netstat -antulp | grep :80  #3306、9000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1、构建LNMP平台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15255" cy="2158365"/>
            <wp:effectExtent l="0" t="0" r="4445" b="13335"/>
            <wp:docPr id="1" name="图片 1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原理：（Nginx+FastCGI：实现</w:t>
      </w:r>
      <w:r>
        <w:rPr>
          <w:b/>
          <w:bCs/>
          <w:color w:val="FF0000"/>
          <w:sz w:val="24"/>
          <w:szCs w:val="24"/>
        </w:rPr>
        <w:t>动静分离</w:t>
      </w:r>
      <w:r>
        <w:rPr>
          <w:b/>
          <w:bCs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a）Nginx判断用户请求的页面是静态还是动态。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b）如果是静态，Nginx处理后返回给用户；如果是动态，转发给9000端口，处理后（包括标准/错误输出）返回给Nginx，然后返回到用户浏览器显示内容。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c）如果并发量大，php-fpm会启动更多的php解释进程（每个消耗25M内存）。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步骤：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查看php-fpm配置文件</w:t>
      </w:r>
      <w:r>
        <w:rPr>
          <w:b/>
          <w:bCs/>
          <w:color w:val="auto"/>
          <w:sz w:val="24"/>
          <w:szCs w:val="24"/>
        </w:rPr>
        <w:t>（本实验无需修改）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auto"/>
          <w:sz w:val="24"/>
          <w:szCs w:val="24"/>
        </w:rPr>
        <w:t>vim</w:t>
      </w:r>
      <w:r>
        <w:rPr>
          <w:color w:val="FF0000"/>
          <w:sz w:val="24"/>
          <w:szCs w:val="24"/>
        </w:rPr>
        <w:t xml:space="preserve"> /etc/php-fpm.d/www.conf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listen = 127.0.0.1:9000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#PHP端口号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pm.max_children = 32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#最大进程数量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pm.start_servers = 15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#最小进程数量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pm.min_spare_servers = 5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#最少需要几个空闲着的进程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pm.max_spare_servers = 32  </w:t>
      </w:r>
      <w:r>
        <w:rPr>
          <w:sz w:val="24"/>
          <w:szCs w:val="24"/>
        </w:rPr>
        <w:tab/>
      </w:r>
      <w:r>
        <w:rPr>
          <w:sz w:val="24"/>
          <w:szCs w:val="24"/>
        </w:rPr>
        <w:t>#最多允许几个进程处于空闲状态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修改Nginx配置文件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server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root /usr/local/nginx/;</w:t>
      </w:r>
      <w:r>
        <w:rPr>
          <w:b w:val="0"/>
          <w:bCs w:val="0"/>
          <w:color w:val="FF0000"/>
          <w:sz w:val="24"/>
          <w:szCs w:val="24"/>
        </w:rPr>
        <w:tab/>
      </w:r>
      <w:r>
        <w:rPr>
          <w:b w:val="0"/>
          <w:bCs w:val="0"/>
          <w:color w:val="FF0000"/>
          <w:sz w:val="24"/>
          <w:szCs w:val="24"/>
        </w:rPr>
        <w:tab/>
      </w:r>
      <w:r>
        <w:rPr>
          <w:b w:val="0"/>
          <w:bCs w:val="0"/>
          <w:color w:val="FF000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#Mr.Qiu指定server下的根目录，默认为/usr/local/nginx/html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location /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root   html;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>index  index.php  index.html   index.htm;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location ~ \.php$ {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#包含.php结尾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root</w:t>
      </w:r>
      <w:r>
        <w:rPr>
          <w:sz w:val="22"/>
          <w:szCs w:val="22"/>
        </w:rPr>
        <w:tab/>
      </w:r>
      <w:r>
        <w:rPr>
          <w:sz w:val="22"/>
          <w:szCs w:val="22"/>
        </w:rPr>
        <w:t>html;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fastcgi_pass</w:t>
      </w:r>
      <w:r>
        <w:rPr>
          <w:sz w:val="22"/>
          <w:szCs w:val="22"/>
        </w:rPr>
        <w:tab/>
      </w:r>
      <w:r>
        <w:rPr>
          <w:sz w:val="22"/>
          <w:szCs w:val="22"/>
        </w:rPr>
        <w:t>127.0.0.1:9000;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fastcgi_index</w:t>
      </w:r>
      <w:r>
        <w:rPr>
          <w:sz w:val="22"/>
          <w:szCs w:val="22"/>
        </w:rPr>
        <w:tab/>
      </w:r>
      <w:r>
        <w:rPr>
          <w:sz w:val="22"/>
          <w:szCs w:val="22"/>
        </w:rPr>
        <w:t>index.php;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 xml:space="preserve">  #</w:t>
      </w:r>
      <w:r>
        <w:rPr>
          <w:color w:val="auto"/>
          <w:sz w:val="22"/>
          <w:szCs w:val="22"/>
        </w:rPr>
        <w:t>f</w:t>
      </w:r>
      <w:r>
        <w:rPr>
          <w:sz w:val="22"/>
          <w:szCs w:val="22"/>
        </w:rPr>
        <w:t>astcgi_paramSCRIPT_FILENAME  /scripts$fastcgi_script_name;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#上面配置指令错误，必须注释掉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include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FF0000"/>
          <w:sz w:val="22"/>
          <w:szCs w:val="22"/>
        </w:rPr>
        <w:t>fastcgi.conf</w:t>
      </w:r>
      <w:r>
        <w:rPr>
          <w:sz w:val="22"/>
          <w:szCs w:val="22"/>
        </w:rPr>
        <w:t>;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#把正确的配置指令引入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关于</w:t>
      </w:r>
      <w:r>
        <w:rPr>
          <w:b/>
          <w:bCs/>
          <w:color w:val="FF0000"/>
          <w:sz w:val="24"/>
          <w:szCs w:val="24"/>
          <w:highlight w:val="yellow"/>
        </w:rPr>
        <w:t>location</w:t>
      </w:r>
      <w:r>
        <w:rPr>
          <w:b/>
          <w:bCs/>
          <w:color w:val="FF0000"/>
          <w:sz w:val="24"/>
          <w:szCs w:val="24"/>
        </w:rPr>
        <w:t>的知识：（相当于if判断，匹配则无条件执行里面内容）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-location用于匹配用户地址栏（找不到匹配时，直接匹配location /）</w:t>
      </w:r>
      <w:r>
        <w:rPr>
          <w:sz w:val="24"/>
          <w:szCs w:val="24"/>
        </w:rPr>
        <w:tab/>
      </w:r>
      <w:r>
        <w:rPr>
          <w:sz w:val="24"/>
          <w:szCs w:val="24"/>
        </w:rPr>
        <w:t>-location 支持正则表达式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-location [=|~|~*|^~] /uri/ {...} 语法介绍：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195580</wp:posOffset>
                </wp:positionV>
                <wp:extent cx="4800600" cy="1590675"/>
                <wp:effectExtent l="6350" t="6350" r="1270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2750" y="1900555"/>
                          <a:ext cx="4800600" cy="1590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.5pt;margin-top:15.4pt;height:125.25pt;width:378pt;z-index:251658240;v-text-anchor:middle;mso-width-relative:page;mso-height-relative:page;" fillcolor="#5B9BD5 [3204]" filled="t" stroked="t" coordsize="21600,21600" o:gfxdata="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3oJYXdgAAAAJAQAADwAAAAAAAAABACAAAAAiAAAA&#10;ZHJzL2Rvd25yZXYueG1sUEsBAhQAFAAAAAgAh07iQBfjkf55AgAA9QQAAA4AAAAAAAAAAQAgAAAA&#10;JwEAAGRycy9lMm9Eb2MueG1sUEsFBgAAAAAGAAYAWQEAABIGAAAAAA=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  <w:szCs w:val="22"/>
        </w:rPr>
        <w:t>-配置多个location时，需在server指定root，验证：www.a.com/login</w:t>
      </w:r>
      <w:r>
        <w:rPr>
          <w:color w:val="FF0000"/>
          <w:sz w:val="22"/>
          <w:szCs w:val="22"/>
        </w:rPr>
        <w:t>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eastAsia"/>
          <w:sz w:val="22"/>
          <w:szCs w:val="22"/>
        </w:rPr>
        <w:t>·</w:t>
      </w:r>
      <w:r>
        <w:rPr>
          <w:rFonts w:hint="default"/>
          <w:color w:val="FF0000"/>
          <w:sz w:val="22"/>
          <w:szCs w:val="22"/>
        </w:rPr>
        <w:t>=</w:t>
      </w:r>
      <w:r>
        <w:rPr>
          <w:rFonts w:hint="default"/>
          <w:sz w:val="22"/>
          <w:szCs w:val="22"/>
        </w:rPr>
        <w:t xml:space="preserve"> 严格匹配。如果这个查询匹配，那么将停止搜索并立即处理此请求。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·</w:t>
      </w:r>
      <w:r>
        <w:rPr>
          <w:rFonts w:hint="default"/>
          <w:color w:val="FF0000"/>
          <w:sz w:val="22"/>
          <w:szCs w:val="22"/>
        </w:rPr>
        <w:t>~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>区分大小写匹配(可用正则表达式)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·</w:t>
      </w:r>
      <w:r>
        <w:rPr>
          <w:rFonts w:hint="default"/>
          <w:color w:val="FF0000"/>
          <w:sz w:val="22"/>
          <w:szCs w:val="22"/>
        </w:rPr>
        <w:t>!~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>区分大小写不匹配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·</w:t>
      </w:r>
      <w:r>
        <w:rPr>
          <w:rFonts w:hint="default"/>
          <w:color w:val="FF0000"/>
          <w:sz w:val="22"/>
          <w:szCs w:val="22"/>
        </w:rPr>
        <w:t>~*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>区分大小写匹配(可用正则表达式)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·</w:t>
      </w:r>
      <w:r>
        <w:rPr>
          <w:rFonts w:hint="default"/>
          <w:color w:val="FF0000"/>
          <w:sz w:val="22"/>
          <w:szCs w:val="22"/>
        </w:rPr>
        <w:t>!~*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>不区分大小写不匹配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·</w:t>
      </w:r>
      <w:r>
        <w:rPr>
          <w:rFonts w:hint="default"/>
          <w:color w:val="FF0000"/>
          <w:sz w:val="22"/>
          <w:szCs w:val="22"/>
        </w:rPr>
        <w:t>^~</w:t>
      </w:r>
      <w:r>
        <w:rPr>
          <w:rFonts w:hint="default"/>
          <w:sz w:val="22"/>
          <w:szCs w:val="22"/>
        </w:rPr>
        <w:t xml:space="preserve"> 如果把这个前缀用于一个常规字符串,那么告诉nginx 如果路径匹配那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>么不测试正则表达式。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·</w:t>
      </w:r>
      <w:r>
        <w:rPr>
          <w:rFonts w:hint="default"/>
          <w:color w:val="FF0000"/>
          <w:sz w:val="22"/>
          <w:szCs w:val="22"/>
        </w:rPr>
        <w:t>/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>通用匹配, 任何请求都会匹配到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重启Nginx服务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nginx -s reload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测试能否解析PHP页面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vim /usr/local/nginx/html/test.php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#可创建php脚本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cp mysql.php /usr/local/nginx/html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#拷贝数据库脚本(连接数据库，对数据库作增删改查操作)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firefox http://192.168.4.5/mysql.php </w:t>
      </w:r>
      <w:r>
        <w:rPr>
          <w:sz w:val="24"/>
          <w:szCs w:val="24"/>
        </w:rPr>
        <w:tab/>
      </w:r>
      <w:r>
        <w:rPr>
          <w:sz w:val="24"/>
          <w:szCs w:val="24"/>
        </w:rPr>
        <w:t>#测试PHP解析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日志分析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Nginx默认访问日志：/usr/local/nginx/logs/access.log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Nginx默认错误日志：/usr/local/nginx/logs/error.log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PHP默认错误日志：/var/log/php-fpm/www-error.log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关于访问日志</w:t>
      </w:r>
      <w:r>
        <w:rPr>
          <w:b/>
          <w:bCs/>
          <w:color w:val="FF0000"/>
          <w:sz w:val="24"/>
          <w:szCs w:val="24"/>
          <w:highlight w:val="yellow"/>
        </w:rPr>
        <w:t>access.log</w:t>
      </w:r>
      <w:r>
        <w:rPr>
          <w:b/>
          <w:bCs/>
          <w:color w:val="FF0000"/>
          <w:sz w:val="24"/>
          <w:szCs w:val="24"/>
          <w:highlight w:val="none"/>
        </w:rPr>
        <w:t>配置文件有说明log_format main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(面试常考)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$remote_addr - $remote_user[$time_local] "$request"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客户端IP - 客户登陆用户(如tom)[访问时间]  </w:t>
      </w:r>
      <w:r>
        <w:rPr>
          <w:rFonts w:hint="default"/>
          <w:sz w:val="24"/>
          <w:szCs w:val="24"/>
        </w:rPr>
        <w:t>“请求(哪个页面)协议”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$status $body_bytes_sent "$http_referer"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报错码(正常为200) 网页容量 “从别的网页跳转(一般为-)”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"</w:t>
      </w:r>
      <w:r>
        <w:rPr>
          <w:rFonts w:hint="default"/>
          <w:color w:val="FF0000"/>
          <w:sz w:val="24"/>
          <w:szCs w:val="24"/>
        </w:rPr>
        <w:t>$http_user_agent</w:t>
      </w:r>
      <w:r>
        <w:rPr>
          <w:rFonts w:hint="default"/>
          <w:color w:val="auto"/>
          <w:sz w:val="24"/>
          <w:szCs w:val="24"/>
        </w:rPr>
        <w:t xml:space="preserve">"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“客户上网的代理工具(操作系统+浏览器)”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Tips：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Nginx的内置变量$http_user_agent可以重写手机/电脑的访问页面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“GET /favicon.ico HTTP/1.1” #获取图标文件，显示在浏览器标签旁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动态页面常见错误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-显示File not found.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#找不到test.php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-显示无法连接...An error...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#Nginx+php没有启动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-空白页面/显示不正确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#PHP脚本语法错误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-显示下载文件页面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#没有配置location动静分离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地址重写（地址栏跳转）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-地址重写案例：</w:t>
      </w:r>
    </w:p>
    <w:p>
      <w:pPr>
        <w:ind w:left="420" w:leftChars="0" w:firstLine="420" w:firstLineChars="0"/>
      </w:pPr>
      <w:r>
        <w:t xml:space="preserve">www.360buy.com --&gt; </w:t>
      </w:r>
      <w:r>
        <w:fldChar w:fldCharType="begin"/>
      </w:r>
      <w:r>
        <w:instrText xml:space="preserve"> HYPERLINK "http://www.jd.com" </w:instrText>
      </w:r>
      <w:r>
        <w:fldChar w:fldCharType="separate"/>
      </w:r>
      <w:r>
        <w:t>www.jd.com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#域名重写</w:t>
      </w:r>
    </w:p>
    <w:p>
      <w:pPr>
        <w:ind w:firstLine="420" w:firstLineChars="0"/>
      </w:pPr>
      <w:r>
        <w:t xml:space="preserve">  </w:t>
      </w:r>
      <w:r>
        <w:tab/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t>http://www.baidu.com</w:t>
      </w:r>
      <w:r>
        <w:fldChar w:fldCharType="end"/>
      </w:r>
      <w:r>
        <w:t xml:space="preserve"> --&gt; </w:t>
      </w:r>
      <w:r>
        <w:fldChar w:fldCharType="begin"/>
      </w:r>
      <w:r>
        <w:instrText xml:space="preserve"> HYPERLINK "https://www.baidu.com" </w:instrText>
      </w:r>
      <w:r>
        <w:fldChar w:fldCharType="separate"/>
      </w:r>
      <w:r>
        <w:t>https://www.baidu.com</w:t>
      </w:r>
      <w:r>
        <w:fldChar w:fldCharType="end"/>
      </w:r>
      <w:r>
        <w:tab/>
      </w:r>
      <w:r>
        <w:t>#协议重写</w:t>
      </w:r>
    </w:p>
    <w:p>
      <w:pPr>
        <w:ind w:left="420" w:leftChars="0" w:firstLine="420" w:firstLineChars="0"/>
      </w:pPr>
      <w:r>
        <w:fldChar w:fldCharType="begin"/>
      </w:r>
      <w:r>
        <w:instrText xml:space="preserve"> HYPERLINK "http://www.sina.com/pic/图片" </w:instrText>
      </w:r>
      <w:r>
        <w:fldChar w:fldCharType="separate"/>
      </w:r>
      <w:r>
        <w:t>www.sina.com/pic/图片</w:t>
      </w:r>
      <w:r>
        <w:fldChar w:fldCharType="end"/>
      </w:r>
      <w:r>
        <w:t xml:space="preserve"> --&gt; www.sina.com/picture</w:t>
      </w:r>
      <w:r>
        <w:tab/>
      </w:r>
      <w:r>
        <w:t>#目录重写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-配置参数：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rewrite 旧地址(</w:t>
      </w:r>
      <w:r>
        <w:rPr>
          <w:b/>
          <w:bCs/>
          <w:color w:val="FF0000"/>
          <w:sz w:val="24"/>
          <w:szCs w:val="24"/>
        </w:rPr>
        <w:t>支持正则</w:t>
      </w:r>
      <w:r>
        <w:rPr>
          <w:color w:val="FF0000"/>
          <w:sz w:val="24"/>
          <w:szCs w:val="24"/>
        </w:rPr>
        <w:t>) 新地址 [选项]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选项：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 xml:space="preserve">last 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不再读其他rewrite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break 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不再读其他语句，结束请求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redirect 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临时重定向（用于搜索引擎）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permament 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永久重定向（用于搜索引擎）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rewrite一般放在location外面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案例1）访问a.html重定向到b.html（地址栏不变）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server{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server_name  www.a.com;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rewrite /a.html  /b.html;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location / {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案例2）访问a.html重定向到b.html（跳转地址栏）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server{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server_name  www.a.com;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rewrite /a.html  /b.html </w:t>
      </w:r>
      <w:r>
        <w:rPr>
          <w:color w:val="FF0000"/>
          <w:sz w:val="24"/>
          <w:szCs w:val="24"/>
        </w:rPr>
        <w:t xml:space="preserve">redirect;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location / {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案例3）访问192.168.4.5的请求重定向至www.tmooc.cn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server{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server_name  www.a.com;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>rewrite ^/ http://www.tmooc.cn/;</w:t>
      </w:r>
      <w:r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>#/开头即跳转（匹配所有）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location / {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Tips：www.a.com/abc/a.jpg --&gt;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HYPERLINK "http://www.jd.com" </w:instrText>
      </w:r>
      <w:r>
        <w:rPr>
          <w:color w:val="auto"/>
          <w:sz w:val="24"/>
          <w:szCs w:val="24"/>
        </w:rPr>
        <w:fldChar w:fldCharType="separate"/>
      </w:r>
      <w:r>
        <w:rPr>
          <w:color w:val="auto"/>
          <w:sz w:val="24"/>
          <w:szCs w:val="24"/>
        </w:rPr>
        <w:t>www.jd.com</w:t>
      </w:r>
      <w:r>
        <w:rPr>
          <w:color w:val="auto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  #弊端：无法实现内容的跳转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rewrite ^/ http://xxx.xx.xx（</w:t>
      </w:r>
      <w:r>
        <w:rPr>
          <w:color w:val="FF0000"/>
          <w:sz w:val="24"/>
          <w:szCs w:val="24"/>
        </w:rPr>
        <w:t>必须写完整域名</w:t>
      </w:r>
      <w:r>
        <w:rPr>
          <w:color w:val="auto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案例4）访问192.168.4.5/下面子页面，重定向至www.tmooc.cn/下相同的页面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server{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server_name  www.a.com;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rewrite ^/(.*)$ http://www.tmooc.cn/$1;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location / {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案例5）实现curl和火狐访问相同链接返回的页面不同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server{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server_name  www.a.com;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location / {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if ($http_user_agent ~* firefox) {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#识别客户端代理为firefox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rewrite ^(.*)$ /firefox/$1;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954060">
    <w:nsid w:val="5BD917CC"/>
    <w:multiLevelType w:val="singleLevel"/>
    <w:tmpl w:val="5BD917CC"/>
    <w:lvl w:ilvl="0" w:tentative="1">
      <w:start w:val="1"/>
      <w:numFmt w:val="decimal"/>
      <w:suff w:val="nothing"/>
      <w:lvlText w:val="%1、"/>
      <w:lvlJc w:val="left"/>
    </w:lvl>
  </w:abstractNum>
  <w:abstractNum w:abstractNumId="1540967404">
    <w:nsid w:val="5BD94BEC"/>
    <w:multiLevelType w:val="multilevel"/>
    <w:tmpl w:val="5BD94BEC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974790">
    <w:nsid w:val="5BD968C6"/>
    <w:multiLevelType w:val="singleLevel"/>
    <w:tmpl w:val="5BD968C6"/>
    <w:lvl w:ilvl="0" w:tentative="1">
      <w:start w:val="2"/>
      <w:numFmt w:val="decimal"/>
      <w:suff w:val="nothing"/>
      <w:lvlText w:val="%1、"/>
      <w:lvlJc w:val="left"/>
    </w:lvl>
  </w:abstractNum>
  <w:abstractNum w:abstractNumId="1540957535">
    <w:nsid w:val="5BD9255F"/>
    <w:multiLevelType w:val="multilevel"/>
    <w:tmpl w:val="5BD9255F"/>
    <w:lvl w:ilvl="0" w:tentative="1">
      <w:start w:val="2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957260">
    <w:nsid w:val="5BD9244C"/>
    <w:multiLevelType w:val="multilevel"/>
    <w:tmpl w:val="5BD9244C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40954060"/>
  </w:num>
  <w:num w:numId="2">
    <w:abstractNumId w:val="1540957260"/>
  </w:num>
  <w:num w:numId="3">
    <w:abstractNumId w:val="1540957535"/>
  </w:num>
  <w:num w:numId="4">
    <w:abstractNumId w:val="1540967404"/>
  </w:num>
  <w:num w:numId="5">
    <w:abstractNumId w:val="15409747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DE1BF"/>
    <w:rsid w:val="15DEBCDE"/>
    <w:rsid w:val="17DB6617"/>
    <w:rsid w:val="1BA2D93D"/>
    <w:rsid w:val="1FB3867E"/>
    <w:rsid w:val="1FDFED25"/>
    <w:rsid w:val="1FED0927"/>
    <w:rsid w:val="1FFF9DDC"/>
    <w:rsid w:val="2B4F1238"/>
    <w:rsid w:val="2E1E7765"/>
    <w:rsid w:val="2EADF8FC"/>
    <w:rsid w:val="2EFDFC5F"/>
    <w:rsid w:val="2FAFC13F"/>
    <w:rsid w:val="35BE9ED7"/>
    <w:rsid w:val="35F75404"/>
    <w:rsid w:val="367F1EE1"/>
    <w:rsid w:val="377CC9AE"/>
    <w:rsid w:val="377E178E"/>
    <w:rsid w:val="39FD9A63"/>
    <w:rsid w:val="3B768FD0"/>
    <w:rsid w:val="3B8BE7BA"/>
    <w:rsid w:val="3BF31DA8"/>
    <w:rsid w:val="3BFDB63E"/>
    <w:rsid w:val="3E7F96E1"/>
    <w:rsid w:val="3F8E31C5"/>
    <w:rsid w:val="3FBFB2C8"/>
    <w:rsid w:val="3FDFEEE3"/>
    <w:rsid w:val="3FFF4EA8"/>
    <w:rsid w:val="4B7FEF4E"/>
    <w:rsid w:val="4ECF6AE0"/>
    <w:rsid w:val="4EFB2304"/>
    <w:rsid w:val="57FE187C"/>
    <w:rsid w:val="5939CDC7"/>
    <w:rsid w:val="59EFDEC5"/>
    <w:rsid w:val="5A27BD06"/>
    <w:rsid w:val="5DB75F72"/>
    <w:rsid w:val="5DEFAF4C"/>
    <w:rsid w:val="5EFF5036"/>
    <w:rsid w:val="5F6E3988"/>
    <w:rsid w:val="5FB9F07F"/>
    <w:rsid w:val="5FBB7381"/>
    <w:rsid w:val="5FE7B323"/>
    <w:rsid w:val="5FEB0648"/>
    <w:rsid w:val="5FF68E3C"/>
    <w:rsid w:val="5FFFBCE9"/>
    <w:rsid w:val="63FF056B"/>
    <w:rsid w:val="64F319C0"/>
    <w:rsid w:val="652E2141"/>
    <w:rsid w:val="66F9B063"/>
    <w:rsid w:val="679F84EB"/>
    <w:rsid w:val="692A78DF"/>
    <w:rsid w:val="6AABF1C5"/>
    <w:rsid w:val="6B37A711"/>
    <w:rsid w:val="6BEED779"/>
    <w:rsid w:val="6BFED685"/>
    <w:rsid w:val="6BFFD980"/>
    <w:rsid w:val="6C7B0941"/>
    <w:rsid w:val="6D7DE1BF"/>
    <w:rsid w:val="6DF27EA0"/>
    <w:rsid w:val="6DFB12FC"/>
    <w:rsid w:val="6E1FE53D"/>
    <w:rsid w:val="6F2B7C5B"/>
    <w:rsid w:val="6F5BC817"/>
    <w:rsid w:val="6FBF0E20"/>
    <w:rsid w:val="71F2A332"/>
    <w:rsid w:val="72E7EC03"/>
    <w:rsid w:val="73FB32C4"/>
    <w:rsid w:val="75D75563"/>
    <w:rsid w:val="75E7BD33"/>
    <w:rsid w:val="75EBF183"/>
    <w:rsid w:val="77FD3C8C"/>
    <w:rsid w:val="77FFBDE0"/>
    <w:rsid w:val="79ED72A0"/>
    <w:rsid w:val="7A7EB413"/>
    <w:rsid w:val="7ADB4495"/>
    <w:rsid w:val="7B7EEED3"/>
    <w:rsid w:val="7BDFCF7D"/>
    <w:rsid w:val="7BF7EEB8"/>
    <w:rsid w:val="7BFECA3E"/>
    <w:rsid w:val="7CDF566C"/>
    <w:rsid w:val="7D3FEACF"/>
    <w:rsid w:val="7DDF3191"/>
    <w:rsid w:val="7DEDD09E"/>
    <w:rsid w:val="7DFD5C11"/>
    <w:rsid w:val="7E1446E2"/>
    <w:rsid w:val="7E33B122"/>
    <w:rsid w:val="7ECEC4F6"/>
    <w:rsid w:val="7EDF4FA6"/>
    <w:rsid w:val="7EF7F576"/>
    <w:rsid w:val="7EFFD184"/>
    <w:rsid w:val="7F37D5D9"/>
    <w:rsid w:val="7F6F56BA"/>
    <w:rsid w:val="7F7918E4"/>
    <w:rsid w:val="7F7D556A"/>
    <w:rsid w:val="7FC9EDE8"/>
    <w:rsid w:val="7FCDF626"/>
    <w:rsid w:val="7FE4B116"/>
    <w:rsid w:val="7FF60A57"/>
    <w:rsid w:val="7FFB5136"/>
    <w:rsid w:val="7FFBAF83"/>
    <w:rsid w:val="7FFD02FD"/>
    <w:rsid w:val="7FFF1761"/>
    <w:rsid w:val="7FFF535F"/>
    <w:rsid w:val="7FFF7A42"/>
    <w:rsid w:val="8C7F0FDB"/>
    <w:rsid w:val="9E7E7E19"/>
    <w:rsid w:val="9FDB7052"/>
    <w:rsid w:val="9FF70618"/>
    <w:rsid w:val="A5DBA8C3"/>
    <w:rsid w:val="A9FB60F6"/>
    <w:rsid w:val="AE7D0F85"/>
    <w:rsid w:val="AEFD1108"/>
    <w:rsid w:val="AFBFFA02"/>
    <w:rsid w:val="AFDBDA65"/>
    <w:rsid w:val="AFFBD812"/>
    <w:rsid w:val="B5FF3E3C"/>
    <w:rsid w:val="B71BB071"/>
    <w:rsid w:val="B749CB74"/>
    <w:rsid w:val="B7DDBBB6"/>
    <w:rsid w:val="B7E74DA1"/>
    <w:rsid w:val="B7F302CA"/>
    <w:rsid w:val="BAFA7AAC"/>
    <w:rsid w:val="BDBF96B9"/>
    <w:rsid w:val="BF63925A"/>
    <w:rsid w:val="BF7F0B91"/>
    <w:rsid w:val="BFFECD2E"/>
    <w:rsid w:val="C476EDD7"/>
    <w:rsid w:val="CDDFACEC"/>
    <w:rsid w:val="CEE7C261"/>
    <w:rsid w:val="D2978272"/>
    <w:rsid w:val="D2A7E5FF"/>
    <w:rsid w:val="D5E3F600"/>
    <w:rsid w:val="D6D6F839"/>
    <w:rsid w:val="D7FEA5E2"/>
    <w:rsid w:val="DADE9681"/>
    <w:rsid w:val="DADF5015"/>
    <w:rsid w:val="DB76FB17"/>
    <w:rsid w:val="DB781213"/>
    <w:rsid w:val="DBD72245"/>
    <w:rsid w:val="DBF5B797"/>
    <w:rsid w:val="DC4FD04F"/>
    <w:rsid w:val="DCFB24DE"/>
    <w:rsid w:val="DD7ED785"/>
    <w:rsid w:val="DDE7033A"/>
    <w:rsid w:val="DEB344FB"/>
    <w:rsid w:val="DF6F15AD"/>
    <w:rsid w:val="DFA6CB25"/>
    <w:rsid w:val="DFCF7CA0"/>
    <w:rsid w:val="E05F1B10"/>
    <w:rsid w:val="E37FAA03"/>
    <w:rsid w:val="E3D789E3"/>
    <w:rsid w:val="E5EF218C"/>
    <w:rsid w:val="EBDF959C"/>
    <w:rsid w:val="EDFE5CA4"/>
    <w:rsid w:val="EDFF0EF9"/>
    <w:rsid w:val="EE7260A7"/>
    <w:rsid w:val="EEF6D7EA"/>
    <w:rsid w:val="EF7F721F"/>
    <w:rsid w:val="EFB7D86C"/>
    <w:rsid w:val="EFBD5F83"/>
    <w:rsid w:val="F15A2F33"/>
    <w:rsid w:val="F3FB5CCE"/>
    <w:rsid w:val="F3FF40AE"/>
    <w:rsid w:val="F7A353D2"/>
    <w:rsid w:val="F7BBA8DE"/>
    <w:rsid w:val="F7FAE3FF"/>
    <w:rsid w:val="F93F4971"/>
    <w:rsid w:val="F9FA10D2"/>
    <w:rsid w:val="FAD7FEBF"/>
    <w:rsid w:val="FBFD1145"/>
    <w:rsid w:val="FD6DAAD3"/>
    <w:rsid w:val="FD7F7FF7"/>
    <w:rsid w:val="FDDF5BC0"/>
    <w:rsid w:val="FDFB403E"/>
    <w:rsid w:val="FDFF8B53"/>
    <w:rsid w:val="FE574D01"/>
    <w:rsid w:val="FE6F7907"/>
    <w:rsid w:val="FE7FEAD5"/>
    <w:rsid w:val="FEF3A953"/>
    <w:rsid w:val="FEFD757F"/>
    <w:rsid w:val="FF777E41"/>
    <w:rsid w:val="FF978F8D"/>
    <w:rsid w:val="FFE8659B"/>
    <w:rsid w:val="FFECBB6A"/>
    <w:rsid w:val="FFF2027F"/>
    <w:rsid w:val="FFF4DA13"/>
    <w:rsid w:val="FFFA84D8"/>
    <w:rsid w:val="FFFCFBD4"/>
    <w:rsid w:val="FFFE367B"/>
    <w:rsid w:val="FFFF1C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64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2018-11-05T01:00:00Z</dcterms:created>
  <dc:creator>root</dc:creator>
  <cp:lastModifiedBy>root</cp:lastModifiedBy>
  <dcterms:modified xsi:type="dcterms:W3CDTF">2018-11-30T16:17:49Z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