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1、Docker概述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’s容器？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容器：</w:t>
      </w:r>
      <w:r>
        <w:rPr>
          <w:color w:val="FF0000"/>
          <w:sz w:val="24"/>
          <w:szCs w:val="24"/>
        </w:rPr>
        <w:t>应用程序封装和交付的核心技术</w:t>
      </w:r>
      <w:r>
        <w:rPr>
          <w:sz w:val="24"/>
          <w:szCs w:val="24"/>
        </w:rPr>
        <w:t>；实质为使用了隔离技术的一个进程。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容器技术的核心：</w:t>
      </w:r>
      <w:r>
        <w:rPr>
          <w:sz w:val="24"/>
          <w:szCs w:val="24"/>
          <w:highlight w:val="yellow"/>
        </w:rPr>
        <w:t>Cgroups-资源管理、NameSpace-进程管理、SELinux；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Docker为一个容器管理系统。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-容器与虚拟化的比较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虚拟化需要装操作系统，容器使用的是共享公共库和程序，更加简洁高效；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容器隔离性没有虚拟化强，共用Linux内核，一个容器进程崩溃，所有崩溃；</w:t>
      </w:r>
      <w:r>
        <w:rPr>
          <w:sz w:val="24"/>
          <w:szCs w:val="24"/>
        </w:rPr>
        <w:tab/>
      </w:r>
      <w:r>
        <w:rPr>
          <w:sz w:val="24"/>
          <w:szCs w:val="24"/>
        </w:rPr>
        <w:t>容器SELinux难以驾驭，难以完成监控以及排错。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Docker的部署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-Docker的部署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1）需要64位OS，至少RHEL7以上(内核3.0)，关闭防火墙(非必须)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2）准备2台虚拟机(2核4G内存20G硬盘扩容)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3）IP地址：192.168.1.10(docker01)、192.168.1.11(docker02)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 配置/etc/hosts、自定义yum源(docker-engine、docker-en..-selinx)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5）安装yum -y install </w:t>
      </w:r>
      <w:r>
        <w:rPr>
          <w:color w:val="FF0000"/>
          <w:sz w:val="24"/>
          <w:szCs w:val="24"/>
        </w:rPr>
        <w:t>docker-engine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6）启动服务systemctl start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7）版本验证docker 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>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1）启</w:t>
      </w:r>
      <w:r>
        <w:rPr>
          <w:color w:val="auto"/>
          <w:sz w:val="24"/>
          <w:szCs w:val="24"/>
          <w:highlight w:val="none"/>
        </w:rPr>
        <w:t>动容器的</w:t>
      </w:r>
      <w:r>
        <w:rPr>
          <w:color w:val="auto"/>
          <w:sz w:val="24"/>
          <w:szCs w:val="24"/>
        </w:rPr>
        <w:t>核心(</w:t>
      </w:r>
      <w:r>
        <w:rPr>
          <w:color w:val="auto"/>
          <w:sz w:val="24"/>
          <w:szCs w:val="24"/>
          <w:highlight w:val="yellow"/>
        </w:rPr>
        <w:t>相当于后端盘</w:t>
      </w:r>
      <w:r>
        <w:rPr>
          <w:color w:val="auto"/>
          <w:sz w:val="24"/>
          <w:szCs w:val="24"/>
        </w:rPr>
        <w:t>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2）采用分层设计(每次将前端&amp;后端盘进行打包，作为新的后端盘)；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3）使用快照的COW技术(读取时，从上往下层读取)。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-关于Docker的小知识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1）Docker</w:t>
      </w:r>
      <w:r>
        <w:rPr>
          <w:sz w:val="24"/>
          <w:szCs w:val="24"/>
          <w:highlight w:val="yellow"/>
        </w:rPr>
        <w:t>六大名字空间</w:t>
      </w:r>
      <w:r>
        <w:rPr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主机名、网络、用户、进程、根目录、信号向量(进程PID与真机隔离)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2）如何证明容器不是虚拟机?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-没有上帝进程systemd(1)，systemctl -a没有进程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-容器启动进程，可以在宿主机ps查到，宿主机也可对容器进程进行干预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1、Docker常用命令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-关于Docker的问题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1）ubuntu镜像没有yum怎么办？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RHEL与Debian流派的区别：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yum   --&gt;   apt-get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rpm   --&gt;   dpkg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2）为什么centos镜像指定网络yum源之后可以直接访问？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-镜像常用操作</w:t>
      </w:r>
    </w:p>
    <w:tbl>
      <w:tblPr>
        <w:tblStyle w:val="4"/>
        <w:tblW w:w="7994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3"/>
        <w:gridCol w:w="4261"/>
      </w:tblGrid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命令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备注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images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查看本地镜像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history</w:t>
            </w:r>
            <w:r>
              <w:rPr>
                <w:sz w:val="24"/>
                <w:szCs w:val="24"/>
                <w:vertAlign w:val="baseline"/>
              </w:rPr>
              <w:t xml:space="preserve"> 镜像:标签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查看镜像制作过程(多层)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inspect</w:t>
            </w:r>
            <w:r>
              <w:rPr>
                <w:sz w:val="24"/>
                <w:szCs w:val="24"/>
                <w:vertAlign w:val="baseline"/>
              </w:rPr>
              <w:t xml:space="preserve"> 镜像:标签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查看镜像详细信息(PATH、CMD)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search</w:t>
            </w:r>
            <w:r>
              <w:rPr>
                <w:color w:val="auto"/>
                <w:sz w:val="24"/>
                <w:szCs w:val="24"/>
                <w:vertAlign w:val="baseline"/>
              </w:rPr>
              <w:t xml:space="preserve"> 镜像名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pull</w:t>
            </w:r>
            <w:r>
              <w:rPr>
                <w:sz w:val="24"/>
                <w:szCs w:val="24"/>
                <w:vertAlign w:val="baseline"/>
              </w:rPr>
              <w:t xml:space="preserve"> </w:t>
            </w:r>
            <w:r>
              <w:rPr>
                <w:color w:val="auto"/>
                <w:sz w:val="24"/>
                <w:szCs w:val="24"/>
                <w:vertAlign w:val="baseline"/>
              </w:rPr>
              <w:t>镜像名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push</w:t>
            </w:r>
            <w:r>
              <w:rPr>
                <w:sz w:val="24"/>
                <w:szCs w:val="24"/>
                <w:vertAlign w:val="baseline"/>
              </w:rPr>
              <w:t xml:space="preserve"> </w:t>
            </w:r>
            <w:r>
              <w:rPr>
                <w:color w:val="auto"/>
                <w:sz w:val="24"/>
                <w:szCs w:val="24"/>
                <w:vertAlign w:val="baseline"/>
              </w:rPr>
              <w:t>镜像:标签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搜索服务相关镜像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下载镜像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上传镜像(需要官网帐号)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rmi</w:t>
            </w:r>
            <w:r>
              <w:rPr>
                <w:sz w:val="24"/>
                <w:szCs w:val="24"/>
                <w:vertAlign w:val="baseline"/>
              </w:rPr>
              <w:t xml:space="preserve"> </w:t>
            </w:r>
            <w:r>
              <w:rPr>
                <w:color w:val="auto"/>
                <w:sz w:val="24"/>
                <w:szCs w:val="24"/>
                <w:vertAlign w:val="baseline"/>
              </w:rPr>
              <w:t>镜像:标签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删除本地镜像(必须先把容器删除)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save</w:t>
            </w:r>
            <w:r>
              <w:rPr>
                <w:sz w:val="24"/>
                <w:szCs w:val="24"/>
                <w:vertAlign w:val="baseline"/>
              </w:rPr>
              <w:t xml:space="preserve"> </w:t>
            </w:r>
            <w:r>
              <w:rPr>
                <w:color w:val="auto"/>
                <w:sz w:val="24"/>
                <w:szCs w:val="24"/>
                <w:vertAlign w:val="baseline"/>
              </w:rPr>
              <w:t>镜:标</w:t>
            </w:r>
            <w:r>
              <w:rPr>
                <w:sz w:val="24"/>
                <w:szCs w:val="24"/>
                <w:vertAlign w:val="baseline"/>
              </w:rPr>
              <w:t xml:space="preserve"> </w:t>
            </w:r>
            <w:r>
              <w:rPr>
                <w:color w:val="FF0000"/>
                <w:sz w:val="24"/>
                <w:szCs w:val="24"/>
                <w:vertAlign w:val="baseline"/>
              </w:rPr>
              <w:t>&gt;</w:t>
            </w:r>
            <w:r>
              <w:rPr>
                <w:sz w:val="24"/>
                <w:szCs w:val="24"/>
                <w:vertAlign w:val="baseline"/>
              </w:rPr>
              <w:t xml:space="preserve"> xx.tar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镜像的备份/导出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load &lt;</w:t>
            </w:r>
            <w:r>
              <w:rPr>
                <w:sz w:val="24"/>
                <w:szCs w:val="24"/>
                <w:vertAlign w:val="baseline"/>
              </w:rPr>
              <w:t xml:space="preserve"> xx.tar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镜像的恢复/导</w:t>
            </w:r>
            <w:r>
              <w:rPr>
                <w:sz w:val="24"/>
                <w:szCs w:val="24"/>
                <w:vertAlign w:val="baseline"/>
              </w:rPr>
              <w:t>入</w:t>
            </w:r>
          </w:p>
        </w:tc>
      </w:tr>
      <w:tr>
        <w:trPr>
          <w:trHeight w:val="0" w:hRule="atLeast"/>
        </w:trPr>
        <w:tc>
          <w:tcPr>
            <w:tcW w:w="37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tag</w:t>
            </w:r>
            <w:r>
              <w:rPr>
                <w:sz w:val="24"/>
                <w:szCs w:val="24"/>
                <w:vertAlign w:val="baseline"/>
              </w:rPr>
              <w:t xml:space="preserve"> 镜:标 (新)镜:标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给镜像添加别名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相关知识点：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1、镜像的唯一标识是IMAGE ID。文件的唯一ID是绝对路径或inode节点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2、[root@docker02 ~]# file busybox.tar</w:t>
      </w:r>
      <w:r>
        <w:rPr>
          <w:sz w:val="24"/>
          <w:szCs w:val="24"/>
        </w:rPr>
        <w:tab/>
      </w:r>
      <w:r>
        <w:rPr>
          <w:sz w:val="24"/>
          <w:szCs w:val="24"/>
        </w:rPr>
        <w:t>#查看导出文件的类型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-容器常用操作</w:t>
      </w:r>
    </w:p>
    <w:tbl>
      <w:tblPr>
        <w:tblStyle w:val="4"/>
        <w:tblW w:w="7994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1"/>
        <w:gridCol w:w="3663"/>
      </w:tblGrid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命令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备注</w:t>
            </w:r>
          </w:p>
        </w:tc>
      </w:tr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run -itd</w:t>
            </w:r>
            <w:r>
              <w:rPr>
                <w:sz w:val="24"/>
                <w:szCs w:val="24"/>
                <w:vertAlign w:val="baseline"/>
              </w:rPr>
              <w:t xml:space="preserve"> </w:t>
            </w:r>
            <w:r>
              <w:rPr>
                <w:sz w:val="22"/>
                <w:szCs w:val="22"/>
                <w:vertAlign w:val="baseline"/>
              </w:rPr>
              <w:t>镜像:标签 容器命令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基于镜像创建一个新容器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#-i交互 -t分配伪终端 -d后台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#不写命令使用默认容器命令</w:t>
            </w:r>
          </w:p>
        </w:tc>
      </w:tr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ps</w:t>
            </w:r>
            <w:r>
              <w:rPr>
                <w:sz w:val="24"/>
                <w:szCs w:val="24"/>
                <w:vertAlign w:val="baseline"/>
              </w:rPr>
              <w:t xml:space="preserve"> [-a]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查看容器运行列表[-a 列出所有]</w:t>
            </w:r>
          </w:p>
        </w:tc>
      </w:tr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stop</w:t>
            </w:r>
            <w:r>
              <w:rPr>
                <w:sz w:val="24"/>
                <w:szCs w:val="24"/>
                <w:vertAlign w:val="baseline"/>
              </w:rPr>
              <w:t xml:space="preserve"> 容器ID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start</w:t>
            </w:r>
            <w:r>
              <w:rPr>
                <w:sz w:val="24"/>
                <w:szCs w:val="24"/>
                <w:vertAlign w:val="baseline"/>
              </w:rPr>
              <w:t xml:space="preserve"> 容器ID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restart</w:t>
            </w:r>
            <w:r>
              <w:rPr>
                <w:sz w:val="24"/>
                <w:szCs w:val="24"/>
                <w:vertAlign w:val="baseline"/>
              </w:rPr>
              <w:t xml:space="preserve"> 容器ID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关闭容器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启动容器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重启容器</w:t>
            </w:r>
          </w:p>
        </w:tc>
      </w:tr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inspect</w:t>
            </w:r>
            <w:r>
              <w:rPr>
                <w:sz w:val="24"/>
                <w:szCs w:val="24"/>
                <w:vertAlign w:val="baseline"/>
              </w:rPr>
              <w:t xml:space="preserve"> 容器ID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查看容器详细信息</w:t>
            </w:r>
          </w:p>
        </w:tc>
      </w:tr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top</w:t>
            </w:r>
            <w:r>
              <w:rPr>
                <w:sz w:val="24"/>
                <w:szCs w:val="24"/>
                <w:vertAlign w:val="baseline"/>
              </w:rPr>
              <w:t xml:space="preserve"> 容器ID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查看容器进程列表</w:t>
            </w:r>
          </w:p>
        </w:tc>
      </w:tr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rm</w:t>
            </w:r>
            <w:r>
              <w:rPr>
                <w:sz w:val="24"/>
                <w:szCs w:val="24"/>
                <w:vertAlign w:val="baseline"/>
              </w:rPr>
              <w:t xml:space="preserve"> 容器ID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删除容器(容器先停止)</w:t>
            </w:r>
          </w:p>
        </w:tc>
      </w:tr>
      <w:tr>
        <w:trPr>
          <w:trHeight w:val="0" w:hRule="atLeast"/>
        </w:trPr>
        <w:tc>
          <w:tcPr>
            <w:tcW w:w="43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attach</w:t>
            </w:r>
            <w:r>
              <w:rPr>
                <w:sz w:val="24"/>
                <w:szCs w:val="24"/>
                <w:vertAlign w:val="baseline"/>
              </w:rPr>
              <w:t xml:space="preserve"> -it 容器ID /bin/bash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docker exec</w:t>
            </w:r>
            <w:r>
              <w:rPr>
                <w:sz w:val="24"/>
                <w:szCs w:val="24"/>
                <w:vertAlign w:val="baseline"/>
              </w:rPr>
              <w:t xml:space="preserve"> -it 容器ID /bin/bash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进入容器，exit会关闭容器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进入容器，exit不会关闭容器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注意事项：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vertAlign w:val="baseline"/>
        </w:rPr>
        <w:t>1）容器ID只要输入前几位即可(保证唯一)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docker inspect</w:t>
      </w:r>
      <w:r>
        <w:rPr>
          <w:rFonts w:hint="eastAsia"/>
          <w:color w:val="FF0000"/>
          <w:sz w:val="24"/>
          <w:szCs w:val="24"/>
        </w:rPr>
        <w:t xml:space="preserve"> -f '{{</w:t>
      </w:r>
      <w:r>
        <w:rPr>
          <w:rFonts w:hint="eastAsia"/>
          <w:sz w:val="24"/>
          <w:szCs w:val="24"/>
        </w:rPr>
        <w:t>.NetworkSettings.IPAddress</w:t>
      </w:r>
      <w:r>
        <w:rPr>
          <w:rFonts w:hint="eastAsia"/>
          <w:color w:val="FF0000"/>
          <w:sz w:val="24"/>
          <w:szCs w:val="24"/>
        </w:rPr>
        <w:t xml:space="preserve">}}' </w:t>
      </w:r>
      <w:r>
        <w:rPr>
          <w:rFonts w:hint="eastAsia"/>
          <w:sz w:val="24"/>
          <w:szCs w:val="24"/>
        </w:rPr>
        <w:t>1fd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-f对容器详细信息进行过滤，常用于脚本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3）删除所有容器：</w:t>
      </w:r>
      <w:r>
        <w:rPr>
          <w:color w:val="FF0000"/>
          <w:sz w:val="24"/>
          <w:szCs w:val="24"/>
        </w:rPr>
        <w:t>docker rm $(docker stop $(docker ps -aq))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4）关于attach与exec：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#attach相当于使用console进入容器(挂在上帝进程下)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#exec相当于打开新的bash子进程进入容器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#使用attach如何退出终端(</w:t>
      </w:r>
      <w:r>
        <w:rPr>
          <w:sz w:val="24"/>
          <w:szCs w:val="24"/>
          <w:highlight w:val="yellow"/>
        </w:rPr>
        <w:t>Ctrl p + Ctrl q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修改Apache及Nginx的主页内容为hello nsd</w:t>
      </w:r>
      <w:bookmarkStart w:id="0" w:name="_GoBack"/>
      <w:bookmarkEnd w:id="0"/>
      <w:r>
        <w:rPr>
          <w:sz w:val="24"/>
          <w:szCs w:val="24"/>
        </w:rPr>
        <w:t>1808。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启动一个centos容器，安装apache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[root@8958 ~]# cat </w:t>
      </w:r>
      <w:r>
        <w:rPr>
          <w:color w:val="FF0000"/>
          <w:sz w:val="24"/>
          <w:szCs w:val="24"/>
        </w:rPr>
        <w:t>/usr/lib/systemd/system</w:t>
      </w:r>
      <w:r>
        <w:rPr>
          <w:sz w:val="24"/>
          <w:szCs w:val="24"/>
        </w:rPr>
        <w:t>/httpd.service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[root@8958 ~]# /usr/sbin/httpd $OPTIONS -DFOREGROUND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Ctrl p + Ctrl 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#查看httpd的启动命令，退出终端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3）Debian系统如何查看nginx的网页文件？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方法1：</w:t>
      </w:r>
      <w:r>
        <w:rPr>
          <w:sz w:val="24"/>
          <w:szCs w:val="24"/>
        </w:rPr>
        <w:tab/>
      </w:r>
      <w:r>
        <w:rPr>
          <w:sz w:val="24"/>
          <w:szCs w:val="24"/>
        </w:rPr>
        <w:t>dpkg -l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#列出所有包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dpkg -L nginx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#查看nginx包的文件目录信息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方法2：</w:t>
      </w:r>
      <w:r>
        <w:rPr>
          <w:sz w:val="24"/>
          <w:szCs w:val="24"/>
        </w:rPr>
        <w:tab/>
      </w:r>
      <w:r>
        <w:rPr>
          <w:sz w:val="24"/>
          <w:szCs w:val="24"/>
        </w:rPr>
        <w:t>nginx -T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#查看nginx配置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Tips：/usr/lib/systemd/system/xx.service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#xx为服务名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[Unit]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#描述信息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Description=The Apache HTTP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After=network.target remote-fs.target nss-lookup.target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Documentation=man:httpd(8)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Documentation=man:apachectl(8)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[Service]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Type=notify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EnvironmentFile=/etc/sysconfig/httpd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#记录相关参数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ExecStart=/usr/sbin/httpd $OPTIONS -DFOREGROUND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#启动命令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ExecReload=/usr/sbin/httpd $OPTIONS -k graceful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#重启命令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ExecStop=/bin/kill -WINCH ${MAINPID}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#停止命令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KillSignal=SIGCONT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PrivateTmp=true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[Install]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#运行等级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WantedBy=multi-user.target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441908">
    <w:nsid w:val="5C1D9274"/>
    <w:multiLevelType w:val="singleLevel"/>
    <w:tmpl w:val="5C1D9274"/>
    <w:lvl w:ilvl="0" w:tentative="1">
      <w:start w:val="1"/>
      <w:numFmt w:val="decimal"/>
      <w:suff w:val="nothing"/>
      <w:lvlText w:val="%1）"/>
      <w:lvlJc w:val="left"/>
    </w:lvl>
  </w:abstractNum>
  <w:abstractNum w:abstractNumId="1545360111">
    <w:nsid w:val="5C1C52EF"/>
    <w:multiLevelType w:val="singleLevel"/>
    <w:tmpl w:val="5C1C52EF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45360111"/>
  </w:num>
  <w:num w:numId="2">
    <w:abstractNumId w:val="15454419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EB3E"/>
    <w:rsid w:val="17AF1AF2"/>
    <w:rsid w:val="1FADF197"/>
    <w:rsid w:val="23E1F2FB"/>
    <w:rsid w:val="27FF3D72"/>
    <w:rsid w:val="29BFD24D"/>
    <w:rsid w:val="2FB53A80"/>
    <w:rsid w:val="36FF9E81"/>
    <w:rsid w:val="38F7E501"/>
    <w:rsid w:val="3B77DB3D"/>
    <w:rsid w:val="3CEE1B78"/>
    <w:rsid w:val="3E7F891D"/>
    <w:rsid w:val="3E9DFE59"/>
    <w:rsid w:val="3ED6B08A"/>
    <w:rsid w:val="3EFE51FF"/>
    <w:rsid w:val="3F7FD6FC"/>
    <w:rsid w:val="4979E342"/>
    <w:rsid w:val="4CB9F450"/>
    <w:rsid w:val="4DF338A5"/>
    <w:rsid w:val="4EFD7B52"/>
    <w:rsid w:val="517B43C0"/>
    <w:rsid w:val="537E5029"/>
    <w:rsid w:val="56BED25F"/>
    <w:rsid w:val="56FC5823"/>
    <w:rsid w:val="56FD6CEC"/>
    <w:rsid w:val="57AD79E3"/>
    <w:rsid w:val="57EF678E"/>
    <w:rsid w:val="58F5FD9E"/>
    <w:rsid w:val="5B3CE4DA"/>
    <w:rsid w:val="5BBF7237"/>
    <w:rsid w:val="5C6F9C30"/>
    <w:rsid w:val="5DF2B667"/>
    <w:rsid w:val="5DFC67AC"/>
    <w:rsid w:val="5F8F2178"/>
    <w:rsid w:val="5FBC1DC9"/>
    <w:rsid w:val="6BFFE507"/>
    <w:rsid w:val="6F3FA38B"/>
    <w:rsid w:val="6F7DAD8A"/>
    <w:rsid w:val="6FF15D0A"/>
    <w:rsid w:val="6FFD486B"/>
    <w:rsid w:val="6FFFBDD7"/>
    <w:rsid w:val="7274320F"/>
    <w:rsid w:val="73757AC9"/>
    <w:rsid w:val="73FD18CD"/>
    <w:rsid w:val="76FD79C7"/>
    <w:rsid w:val="785FC546"/>
    <w:rsid w:val="79BDD89C"/>
    <w:rsid w:val="7B3E5A4A"/>
    <w:rsid w:val="7B7B6AAF"/>
    <w:rsid w:val="7B9BE8AC"/>
    <w:rsid w:val="7C376185"/>
    <w:rsid w:val="7C6F84A8"/>
    <w:rsid w:val="7CFFA094"/>
    <w:rsid w:val="7DCA7DE1"/>
    <w:rsid w:val="7DDF0697"/>
    <w:rsid w:val="7DF73B62"/>
    <w:rsid w:val="7EBB7129"/>
    <w:rsid w:val="7EE5D281"/>
    <w:rsid w:val="7EF7A9D6"/>
    <w:rsid w:val="7EFF7F14"/>
    <w:rsid w:val="7F2AFB7B"/>
    <w:rsid w:val="7F5FB996"/>
    <w:rsid w:val="7F7151A1"/>
    <w:rsid w:val="7F7C0CA8"/>
    <w:rsid w:val="7FAF3D2D"/>
    <w:rsid w:val="7FCA776A"/>
    <w:rsid w:val="7FCF2A3A"/>
    <w:rsid w:val="7FE8E9F4"/>
    <w:rsid w:val="7FF76B3F"/>
    <w:rsid w:val="7FFFC239"/>
    <w:rsid w:val="7FFFD98A"/>
    <w:rsid w:val="87C278AB"/>
    <w:rsid w:val="8BBE92A2"/>
    <w:rsid w:val="8F3FE4EC"/>
    <w:rsid w:val="93F5FEEC"/>
    <w:rsid w:val="94B9AC65"/>
    <w:rsid w:val="9CAF4EA6"/>
    <w:rsid w:val="9EF6F057"/>
    <w:rsid w:val="9FFDE95D"/>
    <w:rsid w:val="9FFE3E4C"/>
    <w:rsid w:val="A7DFBA1B"/>
    <w:rsid w:val="ABEE0E67"/>
    <w:rsid w:val="AF1F0A89"/>
    <w:rsid w:val="AFEAA9E2"/>
    <w:rsid w:val="AFFDEB0B"/>
    <w:rsid w:val="B6FF6E91"/>
    <w:rsid w:val="BAAFE684"/>
    <w:rsid w:val="BBEEE4CF"/>
    <w:rsid w:val="BEFF9B78"/>
    <w:rsid w:val="BF6B6C7C"/>
    <w:rsid w:val="BFF3F3A9"/>
    <w:rsid w:val="C9FE22C0"/>
    <w:rsid w:val="CC1B8360"/>
    <w:rsid w:val="D37F38EA"/>
    <w:rsid w:val="D3DF4961"/>
    <w:rsid w:val="D5FF4046"/>
    <w:rsid w:val="D79FBC40"/>
    <w:rsid w:val="DB2D97A8"/>
    <w:rsid w:val="DC578E43"/>
    <w:rsid w:val="DCFD62E7"/>
    <w:rsid w:val="DD7F5A69"/>
    <w:rsid w:val="DDBEFB48"/>
    <w:rsid w:val="DDCF2094"/>
    <w:rsid w:val="DFE778A6"/>
    <w:rsid w:val="DFEFB1D9"/>
    <w:rsid w:val="DFF7357C"/>
    <w:rsid w:val="E1FBC9BB"/>
    <w:rsid w:val="E2FF20C8"/>
    <w:rsid w:val="E55FA19E"/>
    <w:rsid w:val="E710517D"/>
    <w:rsid w:val="E7E8E72E"/>
    <w:rsid w:val="E7EFA869"/>
    <w:rsid w:val="E7F6967F"/>
    <w:rsid w:val="EBBF1E4E"/>
    <w:rsid w:val="ECBE5D7E"/>
    <w:rsid w:val="ECFF164C"/>
    <w:rsid w:val="EDFF3DD1"/>
    <w:rsid w:val="EEBF25F5"/>
    <w:rsid w:val="EF770738"/>
    <w:rsid w:val="EFFB8474"/>
    <w:rsid w:val="EFFBC18C"/>
    <w:rsid w:val="F39D390F"/>
    <w:rsid w:val="F6EF1DBC"/>
    <w:rsid w:val="F6FFB9A4"/>
    <w:rsid w:val="F73700C0"/>
    <w:rsid w:val="F77F9BCC"/>
    <w:rsid w:val="F7CF65EF"/>
    <w:rsid w:val="F9FB8938"/>
    <w:rsid w:val="FA7FEB3E"/>
    <w:rsid w:val="FAB7B68A"/>
    <w:rsid w:val="FAF959D6"/>
    <w:rsid w:val="FBFD159C"/>
    <w:rsid w:val="FC72F6FC"/>
    <w:rsid w:val="FC7FDDA2"/>
    <w:rsid w:val="FC999B32"/>
    <w:rsid w:val="FCFE57DA"/>
    <w:rsid w:val="FD7ADB61"/>
    <w:rsid w:val="FDEE0B61"/>
    <w:rsid w:val="FE7ED6BF"/>
    <w:rsid w:val="FEB7AEA7"/>
    <w:rsid w:val="FEE99F7A"/>
    <w:rsid w:val="FEEFED48"/>
    <w:rsid w:val="FEFE8F88"/>
    <w:rsid w:val="FF2FD825"/>
    <w:rsid w:val="FF5A4CA4"/>
    <w:rsid w:val="FF5B5CFC"/>
    <w:rsid w:val="FF7FE6DC"/>
    <w:rsid w:val="FF7FF79D"/>
    <w:rsid w:val="FFB35B21"/>
    <w:rsid w:val="FFDEFCE6"/>
    <w:rsid w:val="FFEF95E6"/>
    <w:rsid w:val="FFF493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root</dc:creator>
  <cp:lastModifiedBy>root</cp:lastModifiedBy>
  <dcterms:modified xsi:type="dcterms:W3CDTF">2018-12-28T11:23:42Z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