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playbook基础知识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-ansible七种武器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ansible 命令</w:t>
      </w:r>
      <w:r>
        <w:rPr>
          <w:sz w:val="24"/>
          <w:szCs w:val="24"/>
        </w:rPr>
        <w:t>——执行临时性工作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ansible-doc</w:t>
      </w:r>
      <w:r>
        <w:rPr>
          <w:sz w:val="24"/>
          <w:szCs w:val="24"/>
        </w:rPr>
        <w:t>——模块文档说明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ansible-console——交互式工具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ansible-galaxy——从github下载Roles的工具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ansible-playbook</w:t>
      </w:r>
      <w:r>
        <w:rPr>
          <w:sz w:val="24"/>
          <w:szCs w:val="24"/>
        </w:rPr>
        <w:t>——读取预先编写好的 playbook 文件实现批量管理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ansible-vault——配置文件加密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ansible-pull——由被托管机主动请求执行命令，一般用于大数量机器配置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-json、yaml、jinja2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 阶段4 -&gt; Day01 -&gt; Page01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-什么是playbook?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YAML语言编写，开始行是“</w:t>
      </w:r>
      <w:r>
        <w:rPr>
          <w:color w:val="FF0000"/>
          <w:sz w:val="24"/>
          <w:szCs w:val="24"/>
        </w:rPr>
        <w:t>---</w:t>
      </w:r>
      <w:r>
        <w:rPr>
          <w:sz w:val="24"/>
          <w:szCs w:val="24"/>
        </w:rPr>
        <w:t>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playbook构成：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hosts: 定义将要执行 playbook 的远程主机组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Variable: 定义 playbook 运行时需要使用的变量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Tasks: 定义将要在远程主机上执行的任务列表(</w:t>
      </w:r>
      <w:r>
        <w:rPr>
          <w:color w:val="FF0000"/>
          <w:sz w:val="24"/>
          <w:szCs w:val="24"/>
        </w:rPr>
        <w:t>并发执行</w:t>
      </w:r>
      <w:r>
        <w:rPr>
          <w:color w:val="auto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Handler: 定义 task 执行完成以后需要调用的任务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3）执行结果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green"/>
        </w:rPr>
        <w:t>绿色</w:t>
      </w:r>
      <w:r>
        <w:rPr>
          <w:sz w:val="24"/>
          <w:szCs w:val="24"/>
        </w:rPr>
        <w:t>代表执行成功；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黄色</w:t>
      </w:r>
      <w:r>
        <w:rPr>
          <w:sz w:val="24"/>
          <w:szCs w:val="24"/>
        </w:rPr>
        <w:t>代表文件发生变更；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red"/>
        </w:rPr>
        <w:t>红色</w:t>
      </w:r>
      <w:r>
        <w:rPr>
          <w:sz w:val="24"/>
          <w:szCs w:val="24"/>
        </w:rPr>
        <w:t>代表执行失败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-playbook案例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案例1：</w:t>
      </w:r>
      <w:r>
        <w:rPr>
          <w:sz w:val="24"/>
          <w:szCs w:val="24"/>
        </w:rPr>
        <w:t>每台机远程连接测试2次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vim play1.yml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- </w:t>
      </w:r>
      <w:r>
        <w:rPr>
          <w:rFonts w:hint="eastAsia"/>
          <w:color w:val="FF0000"/>
          <w:sz w:val="24"/>
          <w:szCs w:val="24"/>
        </w:rPr>
        <w:t>hosts</w:t>
      </w:r>
      <w:r>
        <w:rPr>
          <w:rFonts w:hint="eastAsia"/>
          <w:color w:val="auto"/>
          <w:sz w:val="24"/>
          <w:szCs w:val="24"/>
        </w:rPr>
        <w:t>: all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remote_user</w:t>
      </w:r>
      <w:r>
        <w:rPr>
          <w:rFonts w:hint="eastAsia"/>
          <w:color w:val="auto"/>
          <w:sz w:val="24"/>
          <w:szCs w:val="24"/>
        </w:rPr>
        <w:t>: root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#远程登陆账户名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tasks</w:t>
      </w:r>
      <w:r>
        <w:rPr>
          <w:rFonts w:hint="eastAsia"/>
          <w:color w:val="auto"/>
          <w:sz w:val="24"/>
          <w:szCs w:val="24"/>
        </w:rPr>
        <w:t xml:space="preserve">: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#任务列表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- ping: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</w:t>
      </w:r>
      <w:r>
        <w:rPr>
          <w:rFonts w:hint="default"/>
          <w:color w:val="auto"/>
          <w:sz w:val="24"/>
          <w:szCs w:val="24"/>
          <w:highlight w:val="yellow"/>
        </w:rPr>
        <w:t>模块: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- ping: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[root@ansible ~]# </w:t>
      </w:r>
      <w:r>
        <w:rPr>
          <w:color w:val="FF0000"/>
          <w:sz w:val="24"/>
          <w:szCs w:val="24"/>
        </w:rPr>
        <w:t>ansible-playbook</w:t>
      </w:r>
      <w:r>
        <w:rPr>
          <w:sz w:val="24"/>
          <w:szCs w:val="24"/>
        </w:rPr>
        <w:t xml:space="preserve"> play1.yml </w:t>
      </w:r>
      <w:r>
        <w:rPr>
          <w:color w:val="FF0000"/>
          <w:sz w:val="24"/>
          <w:szCs w:val="24"/>
        </w:rPr>
        <w:t xml:space="preserve">-f </w:t>
      </w:r>
      <w:r>
        <w:rPr>
          <w:sz w:val="24"/>
          <w:szCs w:val="24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 -f并发进程数量，默认是5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案例2：</w:t>
      </w:r>
      <w:r>
        <w:rPr>
          <w:sz w:val="24"/>
          <w:szCs w:val="24"/>
        </w:rPr>
        <w:t>给所有主机</w:t>
      </w:r>
      <w:r>
        <w:rPr>
          <w:sz w:val="24"/>
          <w:szCs w:val="24"/>
        </w:rPr>
        <w:t>创建用户gjq，密码为123，首次登陆修改密码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vim play2.yml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hosts: 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tasks: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 </w:t>
      </w:r>
      <w:r>
        <w:rPr>
          <w:color w:val="FF0000"/>
          <w:sz w:val="24"/>
          <w:szCs w:val="24"/>
        </w:rPr>
        <w:t>name</w:t>
      </w:r>
      <w:r>
        <w:rPr>
          <w:sz w:val="24"/>
          <w:szCs w:val="24"/>
        </w:rPr>
        <w:t>: add user gjq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tasks下的name</w:t>
      </w:r>
      <w:r>
        <w:rPr>
          <w:sz w:val="24"/>
          <w:szCs w:val="24"/>
        </w:rPr>
        <w:t>为注释用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user: name=gjq shell=/bin/bash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 shell: echo 123 | passwd --stdin gjq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 shell: chage -d 0 gjq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ansible-playbook play2.yml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 db -m shell -a 'id gjq'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案例3：</w:t>
      </w:r>
      <w:r>
        <w:rPr>
          <w:sz w:val="24"/>
          <w:szCs w:val="24"/>
        </w:rPr>
        <w:t>安装apache、监听8080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修改ServerName配置，执行apachectl -t不报错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修改主页为hello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启动服务并设开机自启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[root@ansible ~]# cat play3.yml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 hosts: web2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 name: install 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yum: name="httpd" state="installed"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 lineinfile: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path: /etc/httpd/conf/httpd.conf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regexp: ^Listen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line: Listen 8080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 replace: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path: /etc/httpd/conf/httpd.conf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regexp: ^#(ServerName).*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replace: \1 www.gjq.com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 shell: apachectl -t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 shell: echo "Hi gjq !!" &gt;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- service: name="httpd" state="restarted" enabled="yes"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案例4：</w:t>
      </w:r>
      <w:r>
        <w:rPr>
          <w:sz w:val="24"/>
          <w:szCs w:val="24"/>
        </w:rPr>
        <w:t>批量修改配置文件(含个性信息)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[root@ansible ~]# cat play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.yml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 hosts: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 </w:t>
      </w:r>
      <w:r>
        <w:rPr>
          <w:rFonts w:hint="eastAsia"/>
          <w:color w:val="FF0000"/>
          <w:sz w:val="22"/>
          <w:szCs w:val="22"/>
        </w:rPr>
        <w:t>template</w:t>
      </w:r>
      <w:r>
        <w:rPr>
          <w:rFonts w:hint="eastAsia"/>
          <w:sz w:val="22"/>
          <w:szCs w:val="22"/>
        </w:rPr>
        <w:t>: src=/root/test.html dest=/root/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cat /root/test.html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This is {{ ansible_hostname }}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playbook语法进阶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-变量、过滤器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0070C0"/>
          <w:sz w:val="24"/>
          <w:szCs w:val="24"/>
          <w:u w:val="single"/>
        </w:rPr>
      </w:pPr>
      <w:r>
        <w:rPr>
          <w:rFonts w:hint="default"/>
          <w:color w:val="auto"/>
          <w:sz w:val="24"/>
          <w:szCs w:val="24"/>
        </w:rPr>
        <w:t>参考文章：</w:t>
      </w:r>
      <w:r>
        <w:rPr>
          <w:rFonts w:hint="default"/>
          <w:color w:val="0070C0"/>
          <w:sz w:val="24"/>
          <w:szCs w:val="24"/>
          <w:u w:val="single"/>
        </w:rPr>
        <w:t>https://www.cnblogs.com/f-ck-need-u/p/7571974.html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1）定义</w:t>
      </w:r>
      <w:r>
        <w:rPr>
          <w:rFonts w:hint="default"/>
          <w:sz w:val="24"/>
          <w:szCs w:val="24"/>
          <w:highlight w:val="yellow"/>
        </w:rPr>
        <w:t>内部变量</w:t>
      </w:r>
      <w:r>
        <w:rPr>
          <w:rFonts w:hint="default"/>
          <w:sz w:val="24"/>
          <w:szCs w:val="24"/>
        </w:rPr>
        <w:t>、过滤器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[root@ansible ~]# cat var.yml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 hosts: web1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color w:val="FF0000"/>
          <w:sz w:val="22"/>
          <w:szCs w:val="22"/>
        </w:rPr>
        <w:t xml:space="preserve">vars: </w:t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username: gjq2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 user: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</w:t>
      </w:r>
      <w:r>
        <w:rPr>
          <w:rFonts w:hint="eastAsia"/>
          <w:sz w:val="22"/>
          <w:szCs w:val="22"/>
        </w:rPr>
        <w:t>name</w:t>
      </w:r>
      <w:r>
        <w:rPr>
          <w:rFonts w:hint="default"/>
          <w:sz w:val="22"/>
          <w:szCs w:val="22"/>
        </w:rPr>
        <w:t>： “</w:t>
      </w:r>
      <w:r>
        <w:rPr>
          <w:rFonts w:hint="eastAsia"/>
          <w:color w:val="FF0000"/>
          <w:sz w:val="22"/>
          <w:szCs w:val="22"/>
        </w:rPr>
        <w:t>{{</w:t>
      </w:r>
      <w:r>
        <w:rPr>
          <w:rFonts w:hint="eastAsia"/>
          <w:sz w:val="22"/>
          <w:szCs w:val="22"/>
        </w:rPr>
        <w:t>username</w:t>
      </w:r>
      <w:r>
        <w:rPr>
          <w:rFonts w:hint="eastAsia"/>
          <w:color w:val="FF0000"/>
          <w:sz w:val="22"/>
          <w:szCs w:val="22"/>
        </w:rPr>
        <w:t>}}</w:t>
      </w:r>
      <w:r>
        <w:rPr>
          <w:rFonts w:hint="default"/>
          <w:color w:val="FF0000"/>
          <w:sz w:val="22"/>
          <w:szCs w:val="2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 xml:space="preserve">     </w:t>
      </w:r>
      <w:r>
        <w:rPr>
          <w:rFonts w:hint="default"/>
          <w:color w:val="auto"/>
          <w:sz w:val="22"/>
          <w:szCs w:val="22"/>
        </w:rPr>
        <w:t xml:space="preserve"> password: </w:t>
      </w:r>
      <w:r>
        <w:rPr>
          <w:rFonts w:hint="default"/>
          <w:color w:val="FF0000"/>
          <w:sz w:val="22"/>
          <w:szCs w:val="22"/>
        </w:rPr>
        <w:t>"{{'123'|password_hash('sha512')}}"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#变量</w:t>
      </w:r>
      <w:r>
        <w:rPr>
          <w:sz w:val="24"/>
          <w:szCs w:val="24"/>
          <w:highlight w:val="yellow"/>
        </w:rPr>
        <w:t>过滤器</w:t>
      </w:r>
      <w:r>
        <w:rPr>
          <w:sz w:val="24"/>
          <w:szCs w:val="24"/>
        </w:rPr>
        <w:t>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2）使用外部变量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方法1：</w:t>
      </w:r>
      <w:r>
        <w:rPr>
          <w:sz w:val="24"/>
          <w:szCs w:val="24"/>
        </w:rPr>
        <w:t>使用-e传json格式的外部变量 (优先于内部定义变量)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ansible-playbook var.yml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-e '{"username": "gjq10"}'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方法2：</w:t>
      </w:r>
      <w:r>
        <w:rPr>
          <w:sz w:val="24"/>
          <w:szCs w:val="24"/>
        </w:rPr>
        <w:t>使用-e指定json格式的文本文件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[root@ansible ~]# cat var.json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"username": "gjq11"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[root@ansible ~]# ansible-playbook -e </w:t>
      </w:r>
      <w:r>
        <w:rPr>
          <w:color w:val="FF0000"/>
          <w:sz w:val="24"/>
          <w:szCs w:val="24"/>
        </w:rPr>
        <w:t xml:space="preserve">'@var.json' </w:t>
      </w:r>
      <w:r>
        <w:rPr>
          <w:sz w:val="24"/>
          <w:szCs w:val="24"/>
        </w:rPr>
        <w:t>var.yml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注册</w:t>
      </w:r>
      <w:r>
        <w:rPr>
          <w:sz w:val="24"/>
          <w:szCs w:val="24"/>
        </w:rPr>
        <w:t>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[root@ansible ~]# cat var.yml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hosts: web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shell: echo "I love you"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color w:val="FF0000"/>
          <w:sz w:val="24"/>
          <w:szCs w:val="24"/>
        </w:rPr>
        <w:t xml:space="preserve"> register:</w:t>
      </w:r>
      <w:r>
        <w:rPr>
          <w:rFonts w:hint="eastAsia"/>
          <w:sz w:val="24"/>
          <w:szCs w:val="24"/>
        </w:rPr>
        <w:t xml:space="preserve"> var_lov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debug: var=var_lov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-error错误处理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ansible-playbook默认判断$?，如果不为0则停止执行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vim error.yml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hosts: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 shell: useradd z3 </w:t>
      </w:r>
      <w:r>
        <w:rPr>
          <w:color w:val="FF0000"/>
          <w:sz w:val="24"/>
          <w:szCs w:val="24"/>
        </w:rPr>
        <w:t>|| true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#方法1：</w:t>
      </w:r>
      <w:r>
        <w:rPr>
          <w:color w:val="FF0000"/>
          <w:sz w:val="24"/>
          <w:szCs w:val="24"/>
        </w:rPr>
        <w:t>或命题</w:t>
      </w:r>
      <w:r>
        <w:rPr>
          <w:color w:val="auto"/>
          <w:sz w:val="24"/>
          <w:szCs w:val="24"/>
        </w:rPr>
        <w:t>(不显示报错)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 shell: adduser li4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ignore_errors: True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#方法2：忽略错误(显示报错)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-handlers触发器与tags标签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1）handlers触发器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1.与tasks平级，书写时</w:t>
      </w:r>
      <w:r>
        <w:rPr>
          <w:sz w:val="24"/>
          <w:szCs w:val="24"/>
          <w:highlight w:val="yellow"/>
        </w:rPr>
        <w:t>必须写name</w:t>
      </w:r>
      <w:r>
        <w:rPr>
          <w:sz w:val="24"/>
          <w:szCs w:val="24"/>
        </w:rPr>
        <w:t>，其他与tasks格式类似。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2.触发顺序：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41275</wp:posOffset>
                </wp:positionV>
                <wp:extent cx="0" cy="403225"/>
                <wp:effectExtent l="64135" t="0" r="69215" b="158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930" y="5929630"/>
                          <a:ext cx="0" cy="403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5pt;margin-top:3.25pt;height:31.75pt;width:0pt;z-index:251660288;mso-width-relative:page;mso-height-relative:page;" filled="f" stroked="t" coordsize="21600,21600" o:gfxdata="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FDkwtMAAAAGAQAADwAAAAAAAAABACAAAAAiAAAAZHJzL2Rvd25yZXYueG1sUEsB&#10;AhQAFAAAAAgAh07iQIbrzIL6AQAAngMAAA4AAAAAAAAAAQAgAAAAIgEAAGRycy9lMm9Eb2MueG1s&#10;UEsFBgAAAAAGAAYAWQEAAI4FAAAAAA==&#10;">
                <v:fill on="f" focussize="0,0"/>
                <v:stroke weight="2.25pt" color="#0070C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先执行所有tasks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再调用触发器</w:t>
      </w:r>
      <w:r>
        <w:rPr>
          <w:sz w:val="24"/>
          <w:szCs w:val="24"/>
        </w:rPr>
        <w:t>，相同触发器只会执行1次。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2）tags标签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给指定的任务定义一个调用标识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调用方式：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-t TAGS, --tags=TAGS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#执行tags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--skip-tags=SKIP_TAGS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#跳过tags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--start-at-task=START_AT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#从tags开始执行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-案例：handlers与tags应用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[root@ansible ~]# cat handlers.yml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hosts: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vars: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vport: 8080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</w:t>
      </w:r>
      <w:r>
        <w:rPr>
          <w:rFonts w:hint="eastAsia"/>
          <w:color w:val="auto"/>
          <w:sz w:val="24"/>
          <w:szCs w:val="24"/>
          <w:highlight w:val="yellow"/>
        </w:rPr>
        <w:t>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yum: name="httpd" state="installed"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shell: echo 'hello cache!' &gt;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lineinfile: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path: /etc/httpd/conf/httpd.conf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regexp: '^Listen'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line: 'Listen {{vport}}'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color w:val="FF0000"/>
          <w:sz w:val="24"/>
          <w:szCs w:val="24"/>
        </w:rPr>
        <w:t xml:space="preserve">notify: 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#调用handlers标签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- reload 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color w:val="0070C0"/>
          <w:sz w:val="24"/>
          <w:szCs w:val="24"/>
        </w:rPr>
        <w:t xml:space="preserve"> tags: chport</w:t>
      </w:r>
      <w:r>
        <w:rPr>
          <w:rFonts w:hint="default"/>
          <w:color w:val="0070C0"/>
          <w:sz w:val="24"/>
          <w:szCs w:val="24"/>
        </w:rPr>
        <w:tab/>
      </w:r>
      <w:r>
        <w:rPr>
          <w:rFonts w:hint="default"/>
          <w:color w:val="0070C0"/>
          <w:sz w:val="24"/>
          <w:szCs w:val="24"/>
        </w:rPr>
        <w:tab/>
      </w:r>
      <w:r>
        <w:rPr>
          <w:rFonts w:hint="default"/>
          <w:color w:val="0070C0"/>
          <w:sz w:val="24"/>
          <w:szCs w:val="24"/>
        </w:rPr>
        <w:tab/>
      </w:r>
      <w:r>
        <w:rPr>
          <w:rFonts w:hint="default"/>
          <w:color w:val="0070C0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#将上面lineinfile模块定义标签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highlight w:val="none"/>
        </w:rPr>
      </w:pPr>
      <w:r>
        <w:rPr>
          <w:rFonts w:hint="eastAsia"/>
          <w:color w:val="auto"/>
          <w:sz w:val="24"/>
          <w:szCs w:val="24"/>
          <w:highlight w:val="none"/>
        </w:rPr>
        <w:t xml:space="preserve">  </w:t>
      </w:r>
      <w:r>
        <w:rPr>
          <w:rFonts w:hint="eastAsia"/>
          <w:color w:val="auto"/>
          <w:sz w:val="24"/>
          <w:szCs w:val="24"/>
          <w:highlight w:val="yellow"/>
        </w:rPr>
        <w:t>handlers:</w:t>
      </w:r>
      <w:r>
        <w:rPr>
          <w:rFonts w:hint="eastAsia"/>
          <w:color w:val="auto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- name: reload 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rFonts w:hint="eastAsia"/>
          <w:color w:val="auto"/>
          <w:sz w:val="24"/>
          <w:szCs w:val="24"/>
        </w:rPr>
        <w:t xml:space="preserve">   service: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name: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state: restarted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    enabled: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[root@ansible ~]# ansible-playbook handlers.yml </w:t>
      </w:r>
      <w:r>
        <w:rPr>
          <w:color w:val="FF0000"/>
          <w:sz w:val="24"/>
          <w:szCs w:val="24"/>
        </w:rPr>
        <w:t>--tags chport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#只执行chport标签对应的模块，注意对应的handler也会执行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-register返回状态与when判断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20320</wp:posOffset>
                </wp:positionV>
                <wp:extent cx="4691380" cy="1492250"/>
                <wp:effectExtent l="6350" t="6350" r="762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7790" y="5511165"/>
                          <a:ext cx="4691380" cy="149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pt;margin-top:1.6pt;height:117.5pt;width:369.4pt;z-index:251661312;v-text-anchor:middle;mso-width-relative:page;mso-height-relative:page;" fillcolor="#5B9BD5 [3204]" filled="t" stroked="t" coordsize="21600,21600" o:gfxdata="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pxXZzYAAAACAEAAA8AAAAAAAAAAQAgAAAA&#10;IgAAAGRycy9kb3ducmV2LnhtbFBLAQIUABQAAAAIAIdO4kDRWaz+fQIAAPUEAAAOAAAAAAAAAAEA&#10;IAAAACcBAABkcnMvZTJvRG9jLnhtbFBLBQYAAAAABgAGAFkBAAAW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#register用于返回模块执行结果给某变量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register: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#when可以判断setup模块返回的用户信息，如：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when: ansible_os_family == "Debian"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#when: result默认判断$?  也可以判断result的标准输出值，如：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when: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when: result.stdout|float &gt;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案例：系统负载超过0.7时，停止httpd服务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[root@ansible ~]# cat load.yml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hosts: web1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shell: uptime | awk '{printf("%.2f\n",$(NF-2))}'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register: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service: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name: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state: stopped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when: result.stdout | float &gt;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[root@web1 ~] </w:t>
      </w:r>
      <w:r>
        <w:rPr>
          <w:rFonts w:hint="eastAsia"/>
          <w:sz w:val="24"/>
          <w:szCs w:val="24"/>
        </w:rPr>
        <w:t>awk 'BEGIN{while(1){}}' 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[root@web1 ~] watch -n 3 uptime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ansible-playbook load.yml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-with_items循环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每次先从with_items中取值，再执行模块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用法1：</w:t>
      </w:r>
      <w:r>
        <w:rPr>
          <w:rFonts w:hint="eastAsia"/>
          <w:sz w:val="24"/>
          <w:szCs w:val="24"/>
        </w:rPr>
        <w:t>[root@ansible ~]# cat item.yml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hosts: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user: name={{</w:t>
      </w:r>
      <w:r>
        <w:rPr>
          <w:rFonts w:hint="default"/>
          <w:color w:val="FF0000"/>
          <w:sz w:val="22"/>
          <w:szCs w:val="22"/>
        </w:rPr>
        <w:t>item</w:t>
      </w:r>
      <w:r>
        <w:rPr>
          <w:rFonts w:hint="default"/>
          <w:color w:val="auto"/>
          <w:sz w:val="22"/>
          <w:szCs w:val="22"/>
        </w:rPr>
        <w:t>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</w:t>
      </w:r>
      <w:r>
        <w:rPr>
          <w:rFonts w:hint="default"/>
          <w:color w:val="FF0000"/>
          <w:sz w:val="22"/>
          <w:szCs w:val="22"/>
        </w:rPr>
        <w:t>with_items: ["nb", "dd", "plj", "lx"]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用法2：</w:t>
      </w:r>
      <w:r>
        <w:rPr>
          <w:rFonts w:hint="eastAsia"/>
          <w:sz w:val="24"/>
          <w:szCs w:val="24"/>
        </w:rPr>
        <w:t>[root@ansible ~]# cat item.yml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hosts: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user: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name: “{{</w:t>
      </w:r>
      <w:r>
        <w:rPr>
          <w:rFonts w:hint="default"/>
          <w:color w:val="FF0000"/>
          <w:sz w:val="22"/>
          <w:szCs w:val="22"/>
        </w:rPr>
        <w:t>item.name</w:t>
      </w:r>
      <w:r>
        <w:rPr>
          <w:rFonts w:hint="default"/>
          <w:sz w:val="22"/>
          <w:szCs w:val="22"/>
        </w:rPr>
        <w:t xml:space="preserve">}}“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group: “{{item.group}}”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password: “{{item.pwd|password_hash('sha512')}}“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</w:t>
      </w:r>
      <w:r>
        <w:rPr>
          <w:rFonts w:hint="default"/>
          <w:color w:val="FF0000"/>
          <w:sz w:val="22"/>
          <w:szCs w:val="22"/>
        </w:rPr>
        <w:t>with_items: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 xml:space="preserve">        - {name: 'nb', group: 'root', pwd: "nb"}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 xml:space="preserve">        - {name: 'dd', group: 'root', pwd: "dd"}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 xml:space="preserve">        - {name: 'lx', group: 'gjq', pwd: "lx"}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-with_nested嵌套循环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#暂未发掘应用场景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[root@ansible ~]# cat test.yml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 hosts: web1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color w:val="FF0000"/>
          <w:sz w:val="22"/>
          <w:szCs w:val="22"/>
        </w:rPr>
        <w:t xml:space="preserve"> vars: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un: [a, b, c]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id: [1, 2, 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 name: add users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shell: echo {{item}}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>
        <w:rPr>
          <w:rFonts w:hint="eastAsia"/>
          <w:color w:val="FF0000"/>
          <w:sz w:val="22"/>
          <w:szCs w:val="22"/>
        </w:rPr>
        <w:t xml:space="preserve"> with_nested: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    - "{{un}}"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        - "{{id}}"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-include and roles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include用于引入整个项目的.yml文件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roles相当于加强版的include，可以引入一组文件夹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-debug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排错调试方法</w:t>
      </w:r>
      <w:r>
        <w:rPr>
          <w:rFonts w:hint="default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检测语法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ansible-playbook --syntax-check playbook.yaml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测试运行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ansible-playbook -C playbook.yaml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显示影响到主机 </w:t>
      </w:r>
      <w:r>
        <w:rPr>
          <w:rFonts w:hint="eastAsia"/>
          <w:color w:val="FF0000"/>
          <w:sz w:val="24"/>
          <w:szCs w:val="24"/>
        </w:rPr>
        <w:t>--list-hosts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显示工作的 task --list-tasks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显示将要运行的 tag</w:t>
      </w:r>
      <w:r>
        <w:rPr>
          <w:rFonts w:hint="eastAsia"/>
          <w:color w:val="FF0000"/>
          <w:sz w:val="24"/>
          <w:szCs w:val="24"/>
        </w:rPr>
        <w:t xml:space="preserve"> --list-tags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debug 模块可以在运行时输出更为详细的信息</w:t>
      </w:r>
      <w:r>
        <w:rPr>
          <w:rFonts w:hint="default"/>
          <w:sz w:val="24"/>
          <w:szCs w:val="24"/>
        </w:rPr>
        <w:t>，</w:t>
      </w:r>
      <w:r>
        <w:rPr>
          <w:rFonts w:hint="eastAsia"/>
          <w:sz w:val="24"/>
          <w:szCs w:val="24"/>
        </w:rPr>
        <w:t>debug 使用样例: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hosts: 192.168.1.16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remote_user: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- shell: uptime |awk '{printf("%f\n",$(NF-2))}'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register: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- shell: touch /tmp/isreboot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when: result.stdout|float &gt;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- name: Show debug 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debug: </w:t>
      </w:r>
      <w:r>
        <w:rPr>
          <w:rFonts w:hint="eastAsia"/>
          <w:color w:val="FF0000"/>
          <w:sz w:val="24"/>
          <w:szCs w:val="24"/>
        </w:rPr>
        <w:t>var</w:t>
      </w:r>
      <w:r>
        <w:rPr>
          <w:rFonts w:hint="eastAsia"/>
          <w:sz w:val="24"/>
          <w:szCs w:val="24"/>
        </w:rPr>
        <w:t>=result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debug: '</w:t>
      </w:r>
      <w:r>
        <w:rPr>
          <w:rFonts w:hint="default"/>
          <w:color w:val="FF0000"/>
          <w:sz w:val="24"/>
          <w:szCs w:val="24"/>
        </w:rPr>
        <w:t>msg</w:t>
      </w:r>
      <w:r>
        <w:rPr>
          <w:rFonts w:hint="default"/>
          <w:sz w:val="24"/>
          <w:szCs w:val="24"/>
        </w:rPr>
        <w:t xml:space="preserve">="主机名: </w:t>
      </w:r>
      <w:r>
        <w:rPr>
          <w:rFonts w:hint="default"/>
          <w:color w:val="FF0000"/>
          <w:sz w:val="24"/>
          <w:szCs w:val="24"/>
        </w:rPr>
        <w:t>{{</w:t>
      </w:r>
      <w:r>
        <w:rPr>
          <w:rFonts w:hint="default"/>
          <w:sz w:val="24"/>
          <w:szCs w:val="24"/>
        </w:rPr>
        <w:t>ansible_hostnam</w:t>
      </w:r>
      <w:r>
        <w:rPr>
          <w:rFonts w:hint="default"/>
          <w:color w:val="FF0000"/>
          <w:sz w:val="24"/>
          <w:szCs w:val="24"/>
        </w:rPr>
        <w:t>e}}</w:t>
      </w:r>
      <w:r>
        <w:rPr>
          <w:rFonts w:hint="default"/>
          <w:sz w:val="24"/>
          <w:szCs w:val="24"/>
        </w:rPr>
        <w:t>"'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</w:rPr>
        <w:t>#var参数只能输出变量；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</w:rPr>
        <w:t>#msg可以输出自定义信息，但是引用变量需要{{ 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848856">
    <w:nsid w:val="5C330A58"/>
    <w:multiLevelType w:val="singleLevel"/>
    <w:tmpl w:val="5C330A58"/>
    <w:lvl w:ilvl="0" w:tentative="1">
      <w:start w:val="3"/>
      <w:numFmt w:val="decimal"/>
      <w:suff w:val="nothing"/>
      <w:lvlText w:val="%1）"/>
      <w:lvlJc w:val="left"/>
    </w:lvl>
  </w:abstractNum>
  <w:abstractNum w:abstractNumId="1546051729">
    <w:nsid w:val="5C26E091"/>
    <w:multiLevelType w:val="singleLevel"/>
    <w:tmpl w:val="5C26E091"/>
    <w:lvl w:ilvl="0" w:tentative="1">
      <w:start w:val="1"/>
      <w:numFmt w:val="decimal"/>
      <w:suff w:val="nothing"/>
      <w:lvlText w:val="%1）"/>
      <w:lvlJc w:val="left"/>
    </w:lvl>
  </w:abstractNum>
  <w:abstractNum w:abstractNumId="1546046881">
    <w:nsid w:val="5C26CDA1"/>
    <w:multiLevelType w:val="singleLevel"/>
    <w:tmpl w:val="5C26CDA1"/>
    <w:lvl w:ilvl="0" w:tentative="1">
      <w:start w:val="1"/>
      <w:numFmt w:val="decimal"/>
      <w:suff w:val="nothing"/>
      <w:lvlText w:val="%1、"/>
      <w:lvlJc w:val="left"/>
    </w:lvl>
  </w:abstractNum>
  <w:abstractNum w:abstractNumId="1546051806">
    <w:nsid w:val="5C26E0DE"/>
    <w:multiLevelType w:val="singleLevel"/>
    <w:tmpl w:val="5C26E0DE"/>
    <w:lvl w:ilvl="0" w:tentative="1">
      <w:start w:val="2"/>
      <w:numFmt w:val="decimal"/>
      <w:suff w:val="nothing"/>
      <w:lvlText w:val="%1）"/>
      <w:lvlJc w:val="left"/>
    </w:lvl>
  </w:abstractNum>
  <w:abstractNum w:abstractNumId="1546066105">
    <w:nsid w:val="5C2718B9"/>
    <w:multiLevelType w:val="singleLevel"/>
    <w:tmpl w:val="5C2718B9"/>
    <w:lvl w:ilvl="0" w:tentative="1">
      <w:start w:val="1"/>
      <w:numFmt w:val="decimal"/>
      <w:suff w:val="nothing"/>
      <w:lvlText w:val="%1、"/>
      <w:lvlJc w:val="left"/>
    </w:lvl>
  </w:abstractNum>
  <w:abstractNum w:abstractNumId="1546076701">
    <w:nsid w:val="5C27421D"/>
    <w:multiLevelType w:val="singleLevel"/>
    <w:tmpl w:val="5C27421D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6046881"/>
  </w:num>
  <w:num w:numId="2">
    <w:abstractNumId w:val="1546051729"/>
  </w:num>
  <w:num w:numId="3">
    <w:abstractNumId w:val="1546051806"/>
  </w:num>
  <w:num w:numId="4">
    <w:abstractNumId w:val="1546066105"/>
  </w:num>
  <w:num w:numId="5">
    <w:abstractNumId w:val="1546848856"/>
  </w:num>
  <w:num w:numId="6">
    <w:abstractNumId w:val="1546076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7A787"/>
    <w:rsid w:val="13FCBA5C"/>
    <w:rsid w:val="1B4F53A6"/>
    <w:rsid w:val="1FDB4753"/>
    <w:rsid w:val="2DD9D3DD"/>
    <w:rsid w:val="35DC77DA"/>
    <w:rsid w:val="37763AB5"/>
    <w:rsid w:val="37FF93C6"/>
    <w:rsid w:val="3D4FEA84"/>
    <w:rsid w:val="3D8BCFF7"/>
    <w:rsid w:val="3DDFA733"/>
    <w:rsid w:val="3EFD91AF"/>
    <w:rsid w:val="3FD7586E"/>
    <w:rsid w:val="3FFB010F"/>
    <w:rsid w:val="41FEC517"/>
    <w:rsid w:val="43B70BB7"/>
    <w:rsid w:val="475D504B"/>
    <w:rsid w:val="537B77DD"/>
    <w:rsid w:val="5EFE6613"/>
    <w:rsid w:val="5F4BDA47"/>
    <w:rsid w:val="5FEF8962"/>
    <w:rsid w:val="666F4B3D"/>
    <w:rsid w:val="67FB47ED"/>
    <w:rsid w:val="6D5FF941"/>
    <w:rsid w:val="6DFF3DE5"/>
    <w:rsid w:val="6EB7D619"/>
    <w:rsid w:val="6F7E0A5E"/>
    <w:rsid w:val="75E10C0B"/>
    <w:rsid w:val="75FF1996"/>
    <w:rsid w:val="77079D4C"/>
    <w:rsid w:val="77B7D072"/>
    <w:rsid w:val="77E931AF"/>
    <w:rsid w:val="78FF0E71"/>
    <w:rsid w:val="79F7A787"/>
    <w:rsid w:val="7AEF0EB1"/>
    <w:rsid w:val="7BFFA724"/>
    <w:rsid w:val="7D36306B"/>
    <w:rsid w:val="7DF71668"/>
    <w:rsid w:val="7E6D27C4"/>
    <w:rsid w:val="7F2FD88F"/>
    <w:rsid w:val="7F3D7207"/>
    <w:rsid w:val="7F4F8D00"/>
    <w:rsid w:val="7F7FFF1C"/>
    <w:rsid w:val="7FCC2FEA"/>
    <w:rsid w:val="7FDFEAA3"/>
    <w:rsid w:val="7FF922F3"/>
    <w:rsid w:val="7FF9BB2A"/>
    <w:rsid w:val="7FFB2750"/>
    <w:rsid w:val="7FFDFB3F"/>
    <w:rsid w:val="9FDFF2B4"/>
    <w:rsid w:val="9FFE12C3"/>
    <w:rsid w:val="BAAA2E32"/>
    <w:rsid w:val="BCFF047F"/>
    <w:rsid w:val="BF2D43A0"/>
    <w:rsid w:val="D7A9F4A1"/>
    <w:rsid w:val="DDEAB3C5"/>
    <w:rsid w:val="DEFFF8B2"/>
    <w:rsid w:val="EEAB510E"/>
    <w:rsid w:val="EEEE314F"/>
    <w:rsid w:val="EF4C368C"/>
    <w:rsid w:val="EF561E5D"/>
    <w:rsid w:val="F17B350B"/>
    <w:rsid w:val="F77F7FCB"/>
    <w:rsid w:val="F7BF46D5"/>
    <w:rsid w:val="F7EFEB9A"/>
    <w:rsid w:val="FD7BAE0C"/>
    <w:rsid w:val="FEBDFF78"/>
    <w:rsid w:val="FEFE88D2"/>
    <w:rsid w:val="FF4F87C1"/>
    <w:rsid w:val="FF5F0362"/>
    <w:rsid w:val="FF9FD498"/>
    <w:rsid w:val="FFF53583"/>
    <w:rsid w:val="FFF678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2018-12-30T17:01:00Z</dcterms:created>
  <dc:creator>root</dc:creator>
  <cp:lastModifiedBy>root</cp:lastModifiedBy>
  <dcterms:modified xsi:type="dcterms:W3CDTF">2019-01-07T16:57:58Z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