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iSCSI网络磁盘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-作用：基于C/S架构的虚拟磁盘技术；服务器提供磁盘空间，客户机连接并当成本地磁盘使用。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-组成：backstore（后端存储）、target（磁盘组）、lun（逻辑单元）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-服务端配置：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划分新的分区disk /dev/vdb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</w:t>
      </w:r>
      <w:r>
        <w:rPr>
          <w:color w:val="FF0000"/>
          <w:sz w:val="24"/>
          <w:szCs w:val="24"/>
        </w:rPr>
        <w:t>targetcli</w:t>
      </w:r>
      <w:r>
        <w:rPr>
          <w:sz w:val="24"/>
          <w:szCs w:val="24"/>
        </w:rPr>
        <w:t>软件包（提供命令targetcli），服务名为</w:t>
      </w:r>
      <w:r>
        <w:rPr>
          <w:color w:val="FF0000"/>
          <w:sz w:val="24"/>
          <w:szCs w:val="24"/>
        </w:rPr>
        <w:t>target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运行targetcli，可以在交互式界面配置iSCSI共享存储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创建与命名后端存储i（大冰箱，纸包装）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backstores/block create name=</w:t>
      </w:r>
      <w:r>
        <w:rPr>
          <w:sz w:val="24"/>
          <w:szCs w:val="24"/>
        </w:rPr>
        <w:t xml:space="preserve">nsd </w:t>
      </w:r>
      <w:r>
        <w:rPr>
          <w:color w:val="FF0000"/>
          <w:sz w:val="24"/>
          <w:szCs w:val="24"/>
        </w:rPr>
        <w:t>dev=</w:t>
      </w:r>
      <w:r>
        <w:rPr>
          <w:sz w:val="24"/>
          <w:szCs w:val="24"/>
        </w:rPr>
        <w:t>/dev/vdb1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后端设备/块设备   创建    命名     具体设备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创建target，磁盘组（用于封装后端存储，</w:t>
      </w:r>
      <w:r>
        <w:rPr>
          <w:color w:val="FF0000"/>
          <w:sz w:val="24"/>
          <w:szCs w:val="24"/>
        </w:rPr>
        <w:t>名称格式固定</w:t>
      </w:r>
      <w:r>
        <w:rPr>
          <w:color w:val="auto"/>
          <w:sz w:val="24"/>
          <w:szCs w:val="24"/>
        </w:rPr>
        <w:t>，木框架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iscsi/ create</w:t>
      </w:r>
      <w:r>
        <w:rPr>
          <w:sz w:val="24"/>
          <w:szCs w:val="24"/>
        </w:rPr>
        <w:t xml:space="preserve"> iqn.2016-02.com.example:server0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210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#iqn.yyyy-mm.倒序域名:自定义名称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lun，逻辑单元（把后端存储放到磁盘组，将大冰箱放到木框架）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iscsi/i</w:t>
      </w:r>
      <w:r>
        <w:rPr>
          <w:rFonts w:hint="eastAsia"/>
          <w:sz w:val="24"/>
          <w:szCs w:val="24"/>
        </w:rPr>
        <w:t>qn.201</w:t>
      </w:r>
      <w:r>
        <w:rPr>
          <w:rFonts w:hint="default"/>
          <w:sz w:val="24"/>
          <w:szCs w:val="24"/>
        </w:rPr>
        <w:t>6</w:t>
      </w:r>
      <w:r>
        <w:rPr>
          <w:rFonts w:hint="eastAsia"/>
          <w:sz w:val="24"/>
          <w:szCs w:val="24"/>
        </w:rPr>
        <w:t>-0</w:t>
      </w:r>
      <w:r>
        <w:rPr>
          <w:rFonts w:hint="default"/>
          <w:sz w:val="24"/>
          <w:szCs w:val="24"/>
        </w:rPr>
        <w:t>2</w:t>
      </w:r>
      <w:r>
        <w:rPr>
          <w:rFonts w:hint="eastAsia"/>
          <w:sz w:val="24"/>
          <w:szCs w:val="24"/>
        </w:rPr>
        <w:t>.com.example:server0/tpg1/</w:t>
      </w:r>
      <w:r>
        <w:rPr>
          <w:rFonts w:hint="eastAsia"/>
          <w:color w:val="FF0000"/>
          <w:sz w:val="24"/>
          <w:szCs w:val="24"/>
        </w:rPr>
        <w:t xml:space="preserve">luns create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/backstores/block/nsd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配置访问控制，设置客户端声称的名字（供客户端访问，</w:t>
      </w:r>
      <w:r>
        <w:rPr>
          <w:color w:val="FF0000"/>
          <w:sz w:val="24"/>
          <w:szCs w:val="24"/>
        </w:rPr>
        <w:t>格式固定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iscsi/i</w:t>
      </w:r>
      <w:r>
        <w:rPr>
          <w:rFonts w:hint="eastAsia"/>
          <w:sz w:val="24"/>
          <w:szCs w:val="24"/>
        </w:rPr>
        <w:t>qn.2016-02.com.example:server0/tpg1/</w:t>
      </w:r>
      <w:r>
        <w:rPr>
          <w:rFonts w:hint="eastAsia"/>
          <w:color w:val="FF0000"/>
          <w:sz w:val="24"/>
          <w:szCs w:val="24"/>
        </w:rPr>
        <w:t>acls create</w:t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iqn.2016-02.com.example:</w:t>
      </w:r>
      <w:r>
        <w:rPr>
          <w:rFonts w:hint="eastAsia"/>
          <w:color w:val="FF0000"/>
          <w:sz w:val="24"/>
          <w:szCs w:val="24"/>
        </w:rPr>
        <w:t>desktop0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hanging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客户端访问本机的IP地址及端口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iscsi/iqn.2016-02.com.example:server0/tpg1/</w:t>
      </w:r>
      <w:r>
        <w:rPr>
          <w:rFonts w:hint="eastAsia"/>
          <w:color w:val="FF0000"/>
          <w:sz w:val="24"/>
          <w:szCs w:val="24"/>
        </w:rPr>
        <w:t xml:space="preserve">portals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create 172.25.0.11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 xml:space="preserve">Default IP port </w:t>
      </w:r>
      <w:r>
        <w:rPr>
          <w:rFonts w:hint="default"/>
          <w:color w:val="FF0000"/>
          <w:sz w:val="24"/>
          <w:szCs w:val="24"/>
        </w:rPr>
        <w:t>3260  #默认端口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重启服务target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-客户端配置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安装软件包iscsi-initiator-utils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修改配置文件</w:t>
      </w:r>
      <w:r>
        <w:rPr>
          <w:rFonts w:hint="default"/>
          <w:color w:val="FF0000"/>
          <w:sz w:val="24"/>
          <w:szCs w:val="24"/>
        </w:rPr>
        <w:t>/etc/iscsi/initiatorname.iscsi</w:t>
      </w:r>
      <w:r>
        <w:rPr>
          <w:rFonts w:hint="default"/>
          <w:color w:val="auto"/>
          <w:sz w:val="24"/>
          <w:szCs w:val="24"/>
        </w:rPr>
        <w:t>，指定声称的名字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systemctl restart </w:t>
      </w:r>
      <w:r>
        <w:rPr>
          <w:rFonts w:hint="default"/>
          <w:color w:val="FF0000"/>
          <w:sz w:val="24"/>
          <w:szCs w:val="24"/>
        </w:rPr>
        <w:t>iscsid</w:t>
      </w:r>
      <w:r>
        <w:rPr>
          <w:rFonts w:hint="default"/>
          <w:color w:val="auto"/>
          <w:sz w:val="24"/>
          <w:szCs w:val="24"/>
        </w:rPr>
        <w:t xml:space="preserve"> （更新IQN标识，凡修改过名字都要重启）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ISCSI Qualified Name(IQN)作用：</w:t>
      </w:r>
      <w:r>
        <w:rPr>
          <w:rFonts w:hint="default"/>
          <w:color w:val="FF0000"/>
          <w:sz w:val="24"/>
          <w:szCs w:val="24"/>
        </w:rPr>
        <w:t>用来识别target磁盘组，也用来识别客户机身份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4）发现服务端共享存储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man iscsiadm  #找到EXAMPLES，复制</w:t>
      </w:r>
      <w:r>
        <w:rPr>
          <w:rFonts w:hint="default"/>
          <w:color w:val="auto"/>
          <w:sz w:val="24"/>
          <w:szCs w:val="24"/>
        </w:rPr>
        <w:br w:type="textWrapping"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iscsiadm --mode discoverydb --type sendtargets --portal 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172.25.0.11 --discover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5）本机识别服务端共享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restart</w:t>
      </w:r>
      <w:r>
        <w:rPr>
          <w:rFonts w:hint="eastAsia"/>
          <w:color w:val="FF0000"/>
          <w:sz w:val="24"/>
          <w:szCs w:val="24"/>
        </w:rPr>
        <w:t xml:space="preserve"> iscsi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systemctl enable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lsblk  #可查看共享磁盘，按分区方式对其进行分区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1、构建数据库系统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-作用：存放数据的仓库。数据库中有很多库，每个库中有很多的表格。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-部署mariadb数据库服务器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1）安装mariadb-server软件包，服务名</w:t>
      </w:r>
      <w:r>
        <w:rPr>
          <w:rFonts w:hint="eastAsia"/>
          <w:color w:val="FF0000"/>
          <w:sz w:val="24"/>
          <w:szCs w:val="24"/>
        </w:rPr>
        <w:t>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2）重启服务mariadb，开机自启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2、数据库简单操作(不区分大小写)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 #进入mariadb数据库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>show databases</w:t>
      </w:r>
      <w:r>
        <w:rPr>
          <w:rFonts w:hint="eastAsia"/>
          <w:sz w:val="24"/>
          <w:szCs w:val="24"/>
        </w:rPr>
        <w:t>;  #查看所有的库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&gt;create database nsd1808;  #创建库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&gt;drop database nsd1808;  #删除库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&gt;exit  #退出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3、为数据库管理员设置密码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-数据库管理员root，用户信息存储mysql库中表user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-系统管理员root，用户信息存储/etc/passwd</w:t>
      </w:r>
      <w:r>
        <w:rPr>
          <w:rFonts w:hint="default"/>
          <w:sz w:val="24"/>
          <w:szCs w:val="24"/>
        </w:rPr>
        <w:t>，二者有区别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mysqladmin [-u用户名] [-p[旧密码]] password </w:t>
      </w:r>
      <w:r>
        <w:rPr>
          <w:rFonts w:hint="default"/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新密码</w:t>
      </w:r>
      <w:r>
        <w:rPr>
          <w:rFonts w:hint="default"/>
          <w:color w:val="FF0000"/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#设置密码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 root -p   #交互式登陆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mysql -u root -p123 -h localhost</w:t>
      </w:r>
      <w:r>
        <w:rPr>
          <w:rFonts w:hint="eastAsia"/>
          <w:sz w:val="24"/>
          <w:szCs w:val="24"/>
        </w:rPr>
        <w:t xml:space="preserve"> #非交互式登陆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了解：数据库的主配置文件/etc/my.cnf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skip-networking    //跳过网络监听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4、数据库恢复数据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wget http://classroom.example.com/pub/materials/users.sql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 -u root -p123 </w:t>
      </w:r>
      <w:r>
        <w:rPr>
          <w:rFonts w:hint="eastAsia"/>
          <w:color w:val="FF0000"/>
          <w:sz w:val="24"/>
          <w:szCs w:val="24"/>
        </w:rPr>
        <w:t>nsd &lt; /root/users.sql</w:t>
      </w:r>
      <w:r>
        <w:rPr>
          <w:rFonts w:hint="eastAsia"/>
          <w:sz w:val="24"/>
          <w:szCs w:val="24"/>
        </w:rPr>
        <w:t xml:space="preserve">  #数据导入到库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5、进行表格操作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-增insert  删delete  改update  查select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>use nsd</w:t>
      </w:r>
      <w:r>
        <w:rPr>
          <w:rFonts w:hint="eastAsia"/>
          <w:sz w:val="24"/>
          <w:szCs w:val="24"/>
        </w:rPr>
        <w:t>；  #进入库nsd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&gt;show tables;  #查看所有表格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&gt;select  *(表字段1,表字段2)  from 表名;#查看表的所有内容（列内容）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[mysql]&gt;select * from </w:t>
      </w:r>
      <w:r>
        <w:rPr>
          <w:rFonts w:hint="eastAsia"/>
          <w:color w:val="FF0000"/>
          <w:sz w:val="24"/>
          <w:szCs w:val="24"/>
        </w:rPr>
        <w:t>nsd.base</w:t>
      </w:r>
      <w:r>
        <w:rPr>
          <w:rFonts w:hint="eastAsia"/>
          <w:sz w:val="24"/>
          <w:szCs w:val="24"/>
        </w:rPr>
        <w:t>;   #查找另一个库中的表格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>desc 表名</w:t>
      </w:r>
      <w:r>
        <w:rPr>
          <w:rFonts w:hint="eastAsia"/>
          <w:sz w:val="24"/>
          <w:szCs w:val="24"/>
        </w:rPr>
        <w:t>;  #查询表结构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&gt;select * from base </w:t>
      </w:r>
      <w:r>
        <w:rPr>
          <w:rFonts w:hint="eastAsia"/>
          <w:color w:val="FF0000"/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 xml:space="preserve">password=’123’ </w:t>
      </w:r>
      <w:r>
        <w:rPr>
          <w:rFonts w:hint="eastAsia"/>
          <w:color w:val="FF0000"/>
          <w:sz w:val="24"/>
          <w:szCs w:val="24"/>
        </w:rPr>
        <w:t xml:space="preserve">and/or </w:t>
      </w:r>
      <w:r>
        <w:rPr>
          <w:rFonts w:hint="eastAsia"/>
          <w:sz w:val="24"/>
          <w:szCs w:val="24"/>
        </w:rPr>
        <w:t>name=‘tom’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#在表base中查找密码为123且/或用户名为tom的行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例：有多少人的姓名是Barbara</w:t>
      </w:r>
      <w:bookmarkStart w:id="0" w:name="_GoBack"/>
      <w:bookmarkEnd w:id="0"/>
      <w:r>
        <w:rPr>
          <w:rFonts w:hint="eastAsia"/>
          <w:sz w:val="24"/>
          <w:szCs w:val="24"/>
        </w:rPr>
        <w:t>且住在Sunnyvale？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&gt;select</w:t>
      </w:r>
      <w:r>
        <w:rPr>
          <w:rFonts w:hint="eastAsia"/>
          <w:color w:val="FF0000"/>
          <w:sz w:val="24"/>
          <w:szCs w:val="24"/>
        </w:rPr>
        <w:t xml:space="preserve"> count(*)</w:t>
      </w:r>
      <w:r>
        <w:rPr>
          <w:rFonts w:hint="eastAsia"/>
          <w:sz w:val="24"/>
          <w:szCs w:val="24"/>
        </w:rPr>
        <w:t xml:space="preserve"> from base,location where base.name='Barbara' and lo</w:t>
      </w:r>
      <w:r>
        <w:rPr>
          <w:rFonts w:hint="default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ation.city='sunnyvale' and base.id=location.id;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#结果显示1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&gt;insert base values (</w:t>
      </w:r>
      <w:r>
        <w:rPr>
          <w:rFonts w:hint="default"/>
          <w:sz w:val="24"/>
          <w:szCs w:val="24"/>
        </w:rPr>
        <w:t>‘</w:t>
      </w:r>
      <w:r>
        <w:rPr>
          <w:rFonts w:hint="eastAsia"/>
          <w:sz w:val="24"/>
          <w:szCs w:val="24"/>
        </w:rPr>
        <w:t>6</w:t>
      </w:r>
      <w:r>
        <w:rPr>
          <w:rFonts w:hint="default"/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>‘</w:t>
      </w:r>
      <w:r>
        <w:rPr>
          <w:rFonts w:hint="eastAsia"/>
          <w:sz w:val="24"/>
          <w:szCs w:val="24"/>
        </w:rPr>
        <w:t>Barbara</w:t>
      </w:r>
      <w:r>
        <w:rPr>
          <w:rFonts w:hint="default"/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>‘</w:t>
      </w:r>
      <w:r>
        <w:rPr>
          <w:rFonts w:hint="eastAsia"/>
          <w:sz w:val="24"/>
          <w:szCs w:val="24"/>
        </w:rPr>
        <w:t>123456</w:t>
      </w:r>
      <w:r>
        <w:rPr>
          <w:rFonts w:hint="default"/>
          <w:sz w:val="24"/>
          <w:szCs w:val="24"/>
        </w:rPr>
        <w:t>’</w:t>
      </w:r>
      <w:r>
        <w:rPr>
          <w:rFonts w:hint="eastAsia"/>
          <w:sz w:val="24"/>
          <w:szCs w:val="24"/>
        </w:rPr>
        <w:t>)  #输入数据到base表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6、数据库的授权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例：除了root用户，此nsd数据库只能被用户lisi查询，此用户的密码为123（指的是</w:t>
      </w:r>
      <w:r>
        <w:rPr>
          <w:rFonts w:hint="eastAsia"/>
          <w:color w:val="FF0000"/>
          <w:sz w:val="24"/>
          <w:szCs w:val="24"/>
        </w:rPr>
        <w:t>数据库用户，信息存放在mysql.user）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&gt;grant 权限列表</w:t>
      </w:r>
      <w:r>
        <w:rPr>
          <w:rFonts w:hint="default"/>
          <w:color w:val="FF0000"/>
          <w:sz w:val="24"/>
          <w:szCs w:val="24"/>
        </w:rPr>
        <w:t>(增,删,改,查)</w:t>
      </w:r>
      <w:r>
        <w:rPr>
          <w:rFonts w:hint="eastAsia"/>
          <w:color w:val="FF0000"/>
          <w:sz w:val="24"/>
          <w:szCs w:val="24"/>
        </w:rPr>
        <w:t xml:space="preserve"> on 数据库名.表名 to 用户名@客户机地址</w:t>
      </w:r>
      <w:r>
        <w:rPr>
          <w:rFonts w:hint="default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identified by ‘密码’</w:t>
      </w:r>
      <w:r>
        <w:rPr>
          <w:rFonts w:hint="eastAsia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&gt;grant select on nsd.* to lisi@localhost identified by ‘123’;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 lisi -p123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7、禁止空密码root用户访问mariadb数据库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>delete</w:t>
      </w:r>
      <w:r>
        <w:rPr>
          <w:rFonts w:hint="eastAsia"/>
          <w:sz w:val="24"/>
          <w:szCs w:val="24"/>
        </w:rPr>
        <w:t xml:space="preserve"> from user where password=””;  #删除密码为空的行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  <w:r>
        <w:rPr>
          <w:rFonts w:hint="eastAsia"/>
          <w:color w:val="FF0000"/>
          <w:sz w:val="24"/>
          <w:szCs w:val="24"/>
        </w:rPr>
        <w:t xml:space="preserve">flush privileges; </w:t>
      </w:r>
      <w:r>
        <w:rPr>
          <w:rFonts w:hint="eastAsia"/>
          <w:sz w:val="24"/>
          <w:szCs w:val="24"/>
        </w:rPr>
        <w:t xml:space="preserve"> #刷新数据所有策略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案例1:在在 server0、desktop0 上操作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将防火墙默认区域设置为trusted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案例2:在server上操作，搭建mariadb数据库系统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1. 在 server0 上安装 MariaDB 数据库系统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1)</w:t>
      </w:r>
      <w:r>
        <w:rPr>
          <w:rFonts w:hint="eastAsia"/>
          <w:color w:val="FF0000"/>
          <w:sz w:val="24"/>
          <w:szCs w:val="24"/>
          <w:highlight w:val="yellow"/>
        </w:rPr>
        <w:t>安装 mariadb-server软件包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2)启动 mariadb 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案例3:在server上操作，配置一个数据库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为mariadb数据库root设置登陆密码为 haxi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新建一个数据库名为 nsd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color w:val="FF0000"/>
          <w:sz w:val="24"/>
          <w:szCs w:val="24"/>
          <w:highlight w:val="yellow"/>
        </w:rPr>
        <w:t>– 除了 root 用户,此数据库只能被用户 lisi 查询,此用户的密码为 123(用户的授权)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– </w:t>
      </w:r>
      <w:r>
        <w:rPr>
          <w:rFonts w:hint="eastAsia"/>
          <w:color w:val="FF0000"/>
          <w:sz w:val="24"/>
          <w:szCs w:val="24"/>
          <w:highlight w:val="yellow"/>
        </w:rPr>
        <w:t>数据库 nsd 中应该包含来自数据库复制的内容</w:t>
      </w:r>
      <w:r>
        <w:rPr>
          <w:rFonts w:hint="eastAsia"/>
          <w:sz w:val="24"/>
          <w:szCs w:val="24"/>
          <w:highlight w:val="yellow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数据库文件的 URL为:http://classroom/pub/materials/users.sql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案例4</w:t>
      </w:r>
      <w:r>
        <w:rPr>
          <w:rFonts w:hint="default"/>
          <w:sz w:val="24"/>
          <w:szCs w:val="24"/>
          <w:highlight w:val="yellow"/>
        </w:rPr>
        <w:t>：</w:t>
      </w:r>
      <w:r>
        <w:rPr>
          <w:rFonts w:hint="eastAsia"/>
          <w:sz w:val="24"/>
          <w:szCs w:val="24"/>
          <w:highlight w:val="yellow"/>
        </w:rPr>
        <w:t>在server上操作，使用数据库查询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1)密码是 solicitous 的人的名字?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2)有多少人的姓名是 Barbara 同时居住在 Sunnyvale?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  <w:highlight w:val="yellow"/>
        </w:rPr>
      </w:pPr>
      <w:r>
        <w:rPr>
          <w:rFonts w:hint="eastAsia"/>
          <w:color w:val="FF0000"/>
          <w:sz w:val="24"/>
          <w:szCs w:val="24"/>
          <w:highlight w:val="yellow"/>
        </w:rPr>
        <w:t>3)在base表中追加记录  id为6，name为Barbara，password为900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4)在location表中追加记录  id为6，city为Sunnyvale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5)再次查询有多少人的姓名是 Barbara 同时居住在 Sunnyvale?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案例5:虚拟机 server0操作， /dev/vdb 上按以下要求建立分区：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采用默认的 msdos 分区模式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第1个分区 /dev/vdb1 的大小为 3G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第2个分区 /dev/vdb2 的大小为 200M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第3个分区 /dev/vdb3 的大小为 100M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第4个分区 /dev/vdb4为扩展分区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在划分三个分区逻辑分区/dev/vdb[5-6]，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– 分区大小依次为500M、2000M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案例6：发布iSCSI网络磁盘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 1）配置 server0 提供 iSCSI 服务，要求如下：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 2）磁盘名为iqn.2016-02.com.example:server0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 3）服务端口为 3260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 4）使用 iscsi_store（后端存储的名称） 作其后端卷，其大小为 3GiB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 5）此磁盘服务只能被 desktop0.example.com 访问，在Server0上配置客户端ACL为iqn.2016-02.com.example:desktop0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 xml:space="preserve"> 6）配置 desktop0 使用 server0 提供 iSCSI 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976317">
    <w:nsid w:val="5B9C65BD"/>
    <w:multiLevelType w:val="multilevel"/>
    <w:tmpl w:val="5B9C65BD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974066">
    <w:nsid w:val="5B9C5CF2"/>
    <w:multiLevelType w:val="multilevel"/>
    <w:tmpl w:val="5B9C5CF2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980010">
    <w:nsid w:val="5B9C742A"/>
    <w:multiLevelType w:val="singleLevel"/>
    <w:tmpl w:val="5B9C742A"/>
    <w:lvl w:ilvl="0" w:tentative="1">
      <w:start w:val="4"/>
      <w:numFmt w:val="decimal"/>
      <w:suff w:val="nothing"/>
      <w:lvlText w:val="%1）"/>
      <w:lvlJc w:val="left"/>
    </w:lvl>
  </w:abstractNum>
  <w:abstractNum w:abstractNumId="1536980581">
    <w:nsid w:val="5B9C7665"/>
    <w:multiLevelType w:val="multilevel"/>
    <w:tmpl w:val="5B9C7665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974066"/>
  </w:num>
  <w:num w:numId="2">
    <w:abstractNumId w:val="1536976317"/>
  </w:num>
  <w:num w:numId="3">
    <w:abstractNumId w:val="1536980010"/>
  </w:num>
  <w:num w:numId="4">
    <w:abstractNumId w:val="1536980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F699F"/>
    <w:rsid w:val="6FB34BD7"/>
    <w:rsid w:val="7DCF751F"/>
    <w:rsid w:val="7EFF30C8"/>
    <w:rsid w:val="C72E0A01"/>
    <w:rsid w:val="D4FC3C84"/>
    <w:rsid w:val="EFAF699F"/>
    <w:rsid w:val="EFFF5F49"/>
    <w:rsid w:val="FBA7AEAA"/>
    <w:rsid w:val="FCACCE5D"/>
    <w:rsid w:val="FE4BC5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2018-09-18T14:08:00Z</dcterms:created>
  <dc:creator>root</dc:creator>
  <cp:lastModifiedBy>root</cp:lastModifiedBy>
  <dcterms:modified xsi:type="dcterms:W3CDTF">2018-09-24T12:47:33Z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