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39" w:rsidRDefault="001D248B">
      <w:pPr>
        <w:spacing w:line="264" w:lineRule="auto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OSPF</w:t>
      </w:r>
      <w:r>
        <w:rPr>
          <w:b/>
          <w:bCs/>
          <w:sz w:val="32"/>
          <w:szCs w:val="40"/>
        </w:rPr>
        <w:t>默认信息源：</w:t>
      </w:r>
    </w:p>
    <w:p w:rsidR="00EF5839" w:rsidRDefault="001D248B">
      <w:pPr>
        <w:spacing w:line="264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r1 </w:t>
      </w:r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 xml:space="preserve"> r2 </w:t>
      </w:r>
      <w:r>
        <w:rPr>
          <w:rFonts w:hint="eastAsia"/>
          <w:sz w:val="24"/>
          <w:szCs w:val="32"/>
        </w:rPr>
        <w:t>中配置默认路由之后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 xml:space="preserve"> ospf </w:t>
      </w:r>
      <w:r>
        <w:rPr>
          <w:rFonts w:hint="eastAsia"/>
          <w:sz w:val="24"/>
          <w:szCs w:val="32"/>
        </w:rPr>
        <w:t>宣告自己是默认信息源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表示自己有通往</w:t>
      </w:r>
      <w:r>
        <w:rPr>
          <w:rFonts w:hint="eastAsia"/>
          <w:sz w:val="24"/>
          <w:szCs w:val="32"/>
        </w:rPr>
        <w:t>外网的默认路由</w:t>
      </w:r>
      <w:r>
        <w:rPr>
          <w:rFonts w:hint="eastAsia"/>
          <w:sz w:val="24"/>
          <w:szCs w:val="32"/>
        </w:rPr>
        <w:t>)</w:t>
      </w:r>
    </w:p>
    <w:p w:rsidR="00EF5839" w:rsidRDefault="001D248B">
      <w:pPr>
        <w:spacing w:line="264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Router(config)#ip route 0.0.0.0 0.0.0.0 100.0.0.10</w:t>
      </w:r>
    </w:p>
    <w:p w:rsidR="00EF5839" w:rsidRDefault="001D248B">
      <w:pPr>
        <w:spacing w:line="264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Router(config)#router ospf 1</w:t>
      </w:r>
    </w:p>
    <w:p w:rsidR="00EF5839" w:rsidRDefault="001D248B">
      <w:pPr>
        <w:spacing w:line="264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Router(config-router)#default-information originate</w:t>
      </w:r>
    </w:p>
    <w:p w:rsidR="00EF5839" w:rsidRDefault="00EF5839">
      <w:pPr>
        <w:spacing w:line="264" w:lineRule="auto"/>
        <w:rPr>
          <w:sz w:val="24"/>
          <w:szCs w:val="32"/>
        </w:rPr>
      </w:pPr>
    </w:p>
    <w:p w:rsidR="00EF5839" w:rsidRDefault="001D248B">
      <w:pPr>
        <w:spacing w:line="26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网络面试题：</w:t>
      </w:r>
    </w:p>
    <w:p w:rsidR="00EF5839" w:rsidRDefault="001D248B">
      <w:pPr>
        <w:spacing w:line="264" w:lineRule="auto"/>
        <w:rPr>
          <w:color w:val="FF0000"/>
        </w:rPr>
      </w:pPr>
      <w:r>
        <w:t>1.T568B</w:t>
      </w:r>
      <w:r>
        <w:t>线序：</w:t>
      </w:r>
      <w:r>
        <w:rPr>
          <w:color w:val="FF0000"/>
        </w:rPr>
        <w:t>橙白</w:t>
      </w:r>
      <w:r>
        <w:rPr>
          <w:color w:val="FF0000"/>
        </w:rPr>
        <w:t xml:space="preserve"> </w:t>
      </w:r>
      <w:r>
        <w:rPr>
          <w:color w:val="FF0000"/>
        </w:rPr>
        <w:t>橙</w:t>
      </w:r>
      <w:r>
        <w:rPr>
          <w:color w:val="FF0000"/>
        </w:rPr>
        <w:t xml:space="preserve"> </w:t>
      </w:r>
      <w:r>
        <w:rPr>
          <w:color w:val="FF0000"/>
        </w:rPr>
        <w:t>绿白</w:t>
      </w:r>
      <w:r>
        <w:rPr>
          <w:color w:val="FF0000"/>
        </w:rPr>
        <w:t xml:space="preserve"> </w:t>
      </w:r>
      <w:r>
        <w:rPr>
          <w:color w:val="FF0000"/>
        </w:rPr>
        <w:t>蓝</w:t>
      </w:r>
      <w:r>
        <w:rPr>
          <w:color w:val="FF0000"/>
        </w:rPr>
        <w:t xml:space="preserve"> </w:t>
      </w:r>
      <w:r>
        <w:rPr>
          <w:color w:val="FF0000"/>
        </w:rPr>
        <w:t>蓝白</w:t>
      </w:r>
      <w:r>
        <w:rPr>
          <w:color w:val="FF0000"/>
        </w:rPr>
        <w:t xml:space="preserve"> </w:t>
      </w:r>
      <w:r>
        <w:rPr>
          <w:color w:val="FF0000"/>
        </w:rPr>
        <w:t>绿</w:t>
      </w:r>
      <w:r>
        <w:rPr>
          <w:color w:val="FF0000"/>
        </w:rPr>
        <w:t xml:space="preserve"> </w:t>
      </w:r>
      <w:r>
        <w:rPr>
          <w:color w:val="FF0000"/>
        </w:rPr>
        <w:t>宗白</w:t>
      </w:r>
      <w:r>
        <w:rPr>
          <w:color w:val="FF0000"/>
        </w:rPr>
        <w:t xml:space="preserve"> </w:t>
      </w:r>
      <w:r>
        <w:rPr>
          <w:color w:val="FF0000"/>
        </w:rPr>
        <w:t>棕</w:t>
      </w:r>
    </w:p>
    <w:p w:rsidR="00EF5839" w:rsidRDefault="001D248B">
      <w:pPr>
        <w:spacing w:line="264" w:lineRule="auto"/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（橙绿调换）</w:t>
      </w:r>
    </w:p>
    <w:p w:rsidR="00EF5839" w:rsidRDefault="001D248B">
      <w:pPr>
        <w:spacing w:line="264" w:lineRule="auto"/>
      </w:pPr>
      <w:r>
        <w:t>2.</w:t>
      </w:r>
      <w:r>
        <w:t>传统以太网的最大传输包长（</w:t>
      </w:r>
      <w:r>
        <w:t>MTU</w:t>
      </w:r>
      <w:r>
        <w:t>）时</w:t>
      </w:r>
      <w:r>
        <w:rPr>
          <w:color w:val="FF0000"/>
        </w:rPr>
        <w:t>1500</w:t>
      </w:r>
      <w:r>
        <w:t>字节</w:t>
      </w:r>
    </w:p>
    <w:p w:rsidR="00EF5839" w:rsidRDefault="001D248B">
      <w:pPr>
        <w:spacing w:line="264" w:lineRule="auto"/>
      </w:pPr>
      <w:r>
        <w:t>3.OSI</w:t>
      </w:r>
      <w:r>
        <w:t>网络参考模型是哪七层</w:t>
      </w:r>
    </w:p>
    <w:p w:rsidR="00EF5839" w:rsidRDefault="001D248B">
      <w:pPr>
        <w:spacing w:line="264" w:lineRule="auto"/>
      </w:pPr>
      <w:r>
        <w:t xml:space="preserve">  </w:t>
      </w:r>
      <w:r>
        <w:t>物理层</w:t>
      </w:r>
    </w:p>
    <w:p w:rsidR="00EF5839" w:rsidRDefault="001D248B">
      <w:pPr>
        <w:spacing w:line="264" w:lineRule="auto"/>
      </w:pPr>
      <w:r>
        <w:t xml:space="preserve">  </w:t>
      </w:r>
      <w:r>
        <w:t>数据链路层</w:t>
      </w:r>
    </w:p>
    <w:p w:rsidR="00EF5839" w:rsidRDefault="001D248B">
      <w:pPr>
        <w:spacing w:line="264" w:lineRule="auto"/>
      </w:pPr>
      <w:r>
        <w:t xml:space="preserve">  </w:t>
      </w:r>
      <w:r>
        <w:t>网络层</w:t>
      </w:r>
    </w:p>
    <w:p w:rsidR="00EF5839" w:rsidRDefault="001D248B">
      <w:pPr>
        <w:spacing w:line="264" w:lineRule="auto"/>
      </w:pPr>
      <w:r>
        <w:t xml:space="preserve">  </w:t>
      </w:r>
      <w:r>
        <w:t>传输层</w:t>
      </w:r>
    </w:p>
    <w:p w:rsidR="00EF5839" w:rsidRDefault="001D248B">
      <w:pPr>
        <w:spacing w:line="264" w:lineRule="auto"/>
      </w:pPr>
      <w:r>
        <w:t xml:space="preserve">  </w:t>
      </w:r>
      <w:r>
        <w:t>会话层</w:t>
      </w:r>
    </w:p>
    <w:p w:rsidR="00EF5839" w:rsidRDefault="001D248B">
      <w:pPr>
        <w:spacing w:line="264" w:lineRule="auto"/>
      </w:pPr>
      <w:r>
        <w:t xml:space="preserve">  </w:t>
      </w:r>
      <w:r>
        <w:t>表示层</w:t>
      </w:r>
    </w:p>
    <w:p w:rsidR="00EF5839" w:rsidRDefault="001D248B">
      <w:pPr>
        <w:spacing w:line="264" w:lineRule="auto"/>
      </w:pPr>
      <w:r>
        <w:t xml:space="preserve">  </w:t>
      </w:r>
      <w:r>
        <w:t>应用层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vlan</w:t>
      </w:r>
      <w:r>
        <w:t>有什么作用</w:t>
      </w:r>
    </w:p>
    <w:p w:rsidR="00EF5839" w:rsidRDefault="001D248B">
      <w:pPr>
        <w:spacing w:line="264" w:lineRule="auto"/>
      </w:pPr>
      <w:r>
        <w:t xml:space="preserve">  </w:t>
      </w:r>
      <w:r>
        <w:t>广播控制，提高安全性，提高带宽利用率，降低延迟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交换机与路由器有什么区别</w:t>
      </w:r>
    </w:p>
    <w:p w:rsidR="00EF5839" w:rsidRDefault="001D248B">
      <w:pPr>
        <w:spacing w:line="264" w:lineRule="auto"/>
      </w:pPr>
      <w:r>
        <w:t xml:space="preserve">  </w:t>
      </w:r>
      <w:r>
        <w:t>交换及工作在</w:t>
      </w:r>
      <w:r>
        <w:t>TCP/IP</w:t>
      </w:r>
      <w:r>
        <w:t>的第二层</w:t>
      </w:r>
      <w:r>
        <w:t xml:space="preserve"> </w:t>
      </w:r>
      <w:r>
        <w:t>根据</w:t>
      </w:r>
      <w:r>
        <w:t>MAC</w:t>
      </w:r>
      <w:r>
        <w:t>地址转发数据帧</w:t>
      </w:r>
    </w:p>
    <w:p w:rsidR="00EF5839" w:rsidRDefault="001D248B">
      <w:pPr>
        <w:spacing w:line="264" w:lineRule="auto"/>
      </w:pPr>
      <w:r>
        <w:t xml:space="preserve">  </w:t>
      </w:r>
      <w:r>
        <w:t>路由器工作在第三层，根据</w:t>
      </w:r>
      <w:r>
        <w:t>ip</w:t>
      </w:r>
      <w:r>
        <w:t>地址转发数据包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一个</w:t>
      </w:r>
      <w:r>
        <w:t>C</w:t>
      </w:r>
      <w:r>
        <w:t>类网络最多能容纳多少台主机</w:t>
      </w:r>
    </w:p>
    <w:p w:rsidR="00EF5839" w:rsidRDefault="001D248B">
      <w:pPr>
        <w:spacing w:line="264" w:lineRule="auto"/>
      </w:pPr>
      <w:r>
        <w:t xml:space="preserve">  254</w:t>
      </w:r>
      <w:r>
        <w:t>（</w:t>
      </w:r>
      <w:r>
        <w:t>0</w:t>
      </w:r>
      <w:r>
        <w:t>和</w:t>
      </w:r>
      <w:r w:rsidR="002A5894">
        <w:rPr>
          <w:rFonts w:hint="eastAsia"/>
        </w:rPr>
        <w:t>25</w:t>
      </w:r>
      <w:r>
        <w:t>5</w:t>
      </w:r>
      <w:r>
        <w:t>不能用，只要不是第一个地址和最后一个地址就能用）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写出</w:t>
      </w:r>
      <w:r>
        <w:t>172.16.22.3</w:t>
      </w:r>
      <w:r>
        <w:t>8/27</w:t>
      </w:r>
      <w:r>
        <w:t>的网络</w:t>
      </w:r>
      <w:r>
        <w:t>id</w:t>
      </w:r>
      <w:r>
        <w:t>与广播地址</w:t>
      </w:r>
    </w:p>
    <w:p w:rsidR="00EF5839" w:rsidRDefault="001D248B">
      <w:pPr>
        <w:spacing w:line="264" w:lineRule="auto"/>
      </w:pPr>
      <w:r>
        <w:t xml:space="preserve">  11111111.11111111.11111111.11100000</w:t>
      </w:r>
      <w:r>
        <w:t>（子网划分）</w:t>
      </w:r>
    </w:p>
    <w:p w:rsidR="00EF5839" w:rsidRDefault="001D248B">
      <w:pPr>
        <w:spacing w:line="264" w:lineRule="auto"/>
      </w:pPr>
      <w:r>
        <w:t xml:space="preserve">   255.255.255.                  .00100110</w:t>
      </w:r>
    </w:p>
    <w:p w:rsidR="00EF5839" w:rsidRDefault="001D248B">
      <w:pPr>
        <w:spacing w:line="264" w:lineRule="auto"/>
      </w:pPr>
      <w:r>
        <w:t xml:space="preserve">   255.255.255.                   254</w:t>
      </w:r>
    </w:p>
    <w:p w:rsidR="00EF5839" w:rsidRDefault="001D248B">
      <w:pPr>
        <w:spacing w:line="264" w:lineRule="auto"/>
      </w:pPr>
      <w:r>
        <w:t xml:space="preserve"> </w:t>
      </w:r>
      <w:r>
        <w:t>网络</w:t>
      </w:r>
      <w:r>
        <w:t>id</w:t>
      </w:r>
      <w:r>
        <w:t>：</w:t>
      </w:r>
      <w:r>
        <w:t>172.16.22.               32</w:t>
      </w:r>
    </w:p>
    <w:p w:rsidR="00EF5839" w:rsidRDefault="001D248B">
      <w:pPr>
        <w:spacing w:line="264" w:lineRule="auto"/>
      </w:pPr>
      <w:r>
        <w:t xml:space="preserve"> </w:t>
      </w:r>
      <w:r>
        <w:t>广播地址：</w:t>
      </w:r>
      <w:r>
        <w:t xml:space="preserve"> 172.16.22.            63</w:t>
      </w:r>
    </w:p>
    <w:p w:rsidR="00EF5839" w:rsidRDefault="001D248B">
      <w:pPr>
        <w:spacing w:line="264" w:lineRule="auto"/>
      </w:pPr>
      <w:r>
        <w:t xml:space="preserve"> </w:t>
      </w:r>
      <w:r>
        <w:t>可用地址：</w:t>
      </w:r>
      <w:r>
        <w:t>172.16.22.33</w:t>
      </w:r>
      <w:r>
        <w:t>～</w:t>
      </w:r>
      <w:r>
        <w:t>62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Tracert</w:t>
      </w:r>
      <w:r>
        <w:t>功能是？</w:t>
      </w:r>
      <w:r>
        <w:t xml:space="preserve"> </w:t>
      </w:r>
      <w:r>
        <w:t>路由跟踪，检测网络出问题的节点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在</w:t>
      </w:r>
      <w:r>
        <w:t>TCP/IP</w:t>
      </w:r>
      <w:r>
        <w:t>中，网络层提供点对点传输，传输层提供端对端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 xml:space="preserve">  Pop3  tcp 110</w:t>
      </w:r>
      <w:r>
        <w:t>（无选择性接受）</w:t>
      </w:r>
    </w:p>
    <w:p w:rsidR="00EF5839" w:rsidRDefault="001D248B">
      <w:pPr>
        <w:spacing w:line="264" w:lineRule="auto"/>
      </w:pPr>
      <w:r>
        <w:t xml:space="preserve">     Imap  tcp 143</w:t>
      </w:r>
      <w:r>
        <w:t>（有选择性接受）</w:t>
      </w:r>
    </w:p>
    <w:p w:rsidR="00EF5839" w:rsidRDefault="001D248B">
      <w:pPr>
        <w:spacing w:line="264" w:lineRule="auto"/>
      </w:pPr>
      <w:r>
        <w:t xml:space="preserve">     Smtp  tcp  25     </w:t>
      </w:r>
    </w:p>
    <w:p w:rsidR="00EF5839" w:rsidRDefault="001D248B">
      <w:pPr>
        <w:spacing w:line="264" w:lineRule="auto"/>
      </w:pPr>
      <w:r>
        <w:t xml:space="preserve">     DNS  tcp/udp  53</w:t>
      </w:r>
    </w:p>
    <w:p w:rsidR="00EF5839" w:rsidRDefault="001D248B">
      <w:pPr>
        <w:spacing w:line="264" w:lineRule="auto"/>
      </w:pPr>
      <w:r>
        <w:lastRenderedPageBreak/>
        <w:t xml:space="preserve">     Windows</w:t>
      </w:r>
      <w:r>
        <w:t>远程终端服务</w:t>
      </w:r>
      <w:r>
        <w:t xml:space="preserve">  tcp  3389 mstsc</w:t>
      </w:r>
      <w:r>
        <w:t>（命令）</w:t>
      </w:r>
    </w:p>
    <w:p w:rsidR="00EF5839" w:rsidRDefault="001D248B">
      <w:pPr>
        <w:spacing w:line="264" w:lineRule="auto"/>
      </w:pPr>
      <w:r>
        <w:t xml:space="preserve">     DHCP   udp  67  68 </w:t>
      </w:r>
    </w:p>
    <w:p w:rsidR="00EF5839" w:rsidRDefault="001D248B">
      <w:pPr>
        <w:spacing w:line="264" w:lineRule="auto"/>
      </w:pPr>
      <w:r>
        <w:t xml:space="preserve">     Mysql   tcp   3306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网卡</w:t>
      </w:r>
      <w:r>
        <w:t>MAC</w:t>
      </w:r>
      <w:r>
        <w:t>地址长度是多少个二进制位</w:t>
      </w:r>
    </w:p>
    <w:p w:rsidR="00EF5839" w:rsidRDefault="001D248B">
      <w:pPr>
        <w:spacing w:line="264" w:lineRule="auto"/>
      </w:pPr>
      <w:r>
        <w:t xml:space="preserve">    48</w:t>
      </w:r>
      <w:r>
        <w:t>位</w:t>
      </w:r>
      <w:r>
        <w:t xml:space="preserve">  6</w:t>
      </w:r>
      <w:r>
        <w:t>字节（</w:t>
      </w:r>
      <w:r>
        <w:t>8</w:t>
      </w:r>
      <w:r>
        <w:t>个二进制位等与</w:t>
      </w:r>
      <w:r>
        <w:t>1</w:t>
      </w:r>
      <w:r>
        <w:t>字节）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在局域网想获得</w:t>
      </w:r>
      <w:r>
        <w:t>192.168.1.2</w:t>
      </w:r>
      <w:r>
        <w:t>的</w:t>
      </w:r>
      <w:r>
        <w:t>mac</w:t>
      </w:r>
      <w:r>
        <w:t>地址，在</w:t>
      </w:r>
      <w:r>
        <w:t>windows</w:t>
      </w:r>
      <w:r>
        <w:t>系统中如何操作</w:t>
      </w:r>
    </w:p>
    <w:p w:rsidR="00EF5839" w:rsidRDefault="001D248B">
      <w:pPr>
        <w:spacing w:line="264" w:lineRule="auto"/>
        <w:ind w:firstLine="420"/>
      </w:pPr>
      <w:r>
        <w:t>Ping</w:t>
      </w:r>
      <w:r>
        <w:t>完之后，</w:t>
      </w:r>
      <w:r>
        <w:t>arp -a</w:t>
      </w:r>
      <w:r>
        <w:t>（</w:t>
      </w:r>
      <w:r>
        <w:t>arp</w:t>
      </w:r>
      <w:r>
        <w:t>协议将</w:t>
      </w:r>
      <w:r>
        <w:t>ip</w:t>
      </w:r>
      <w:r>
        <w:t>地址转化为</w:t>
      </w:r>
      <w:r>
        <w:t>mac</w:t>
      </w:r>
      <w:r>
        <w:t>地址）</w:t>
      </w:r>
      <w:r>
        <w:t xml:space="preserve">  </w:t>
      </w:r>
    </w:p>
    <w:p w:rsidR="00EF5839" w:rsidRDefault="001D248B">
      <w:pPr>
        <w:spacing w:line="264" w:lineRule="auto"/>
        <w:ind w:firstLine="420"/>
      </w:pPr>
      <w:r>
        <w:t xml:space="preserve">arp </w:t>
      </w:r>
      <w:r>
        <w:t>（</w:t>
      </w:r>
      <w:r>
        <w:t>linux</w:t>
      </w:r>
      <w:r>
        <w:t>）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面向连接的传输层协议：</w:t>
      </w:r>
      <w:r>
        <w:t>TCP</w:t>
      </w:r>
    </w:p>
    <w:p w:rsidR="00EF5839" w:rsidRDefault="001D248B">
      <w:pPr>
        <w:spacing w:line="264" w:lineRule="auto"/>
      </w:pPr>
      <w:r>
        <w:t xml:space="preserve">   </w:t>
      </w:r>
      <w:r>
        <w:t>无连接的：</w:t>
      </w:r>
      <w:r>
        <w:t>UDP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公网私网转换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vLan</w:t>
      </w:r>
      <w:r>
        <w:t>标记</w:t>
      </w:r>
      <w:r>
        <w:t xml:space="preserve"> 802.3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三次握手</w:t>
      </w:r>
      <w:r>
        <w:t xml:space="preserve">  syn &gt;ack&gt;syn ack</w:t>
      </w:r>
    </w:p>
    <w:p w:rsidR="00EF5839" w:rsidRDefault="001D248B">
      <w:pPr>
        <w:spacing w:line="264" w:lineRule="auto"/>
      </w:pPr>
      <w:r>
        <w:t xml:space="preserve">   </w:t>
      </w:r>
      <w:r>
        <w:t>四次断开</w:t>
      </w:r>
      <w:r>
        <w:t xml:space="preserve">  fin &gt;ack&gt; fin&gt; ack</w:t>
      </w:r>
    </w:p>
    <w:p w:rsidR="00EF5839" w:rsidRDefault="001D248B">
      <w:pPr>
        <w:numPr>
          <w:ilvl w:val="0"/>
          <w:numId w:val="1"/>
        </w:numPr>
        <w:spacing w:line="264" w:lineRule="auto"/>
      </w:pPr>
      <w:r>
        <w:t>DOS</w:t>
      </w:r>
      <w:r>
        <w:t>攻击：拒绝服务攻击</w:t>
      </w:r>
      <w:r>
        <w:t xml:space="preserve">  &gt;&gt;&gt;&gt;  DDos </w:t>
      </w:r>
      <w:r>
        <w:t>分布式拒绝服务攻击（</w:t>
      </w:r>
      <w:r>
        <w:t>tcp</w:t>
      </w:r>
      <w:r>
        <w:t>的三次握</w:t>
      </w:r>
      <w:r>
        <w:t>手</w:t>
      </w:r>
      <w:r>
        <w:t>ack</w:t>
      </w:r>
      <w:r>
        <w:t>之后没有</w:t>
      </w:r>
      <w:r>
        <w:t>syn</w:t>
      </w:r>
      <w:r>
        <w:t>确认）</w:t>
      </w:r>
    </w:p>
    <w:p w:rsidR="00EF5839" w:rsidRDefault="001D248B">
      <w:pPr>
        <w:spacing w:line="264" w:lineRule="auto"/>
      </w:pPr>
      <w:r>
        <w:t>18.ping</w:t>
      </w:r>
      <w:r>
        <w:t>命令可以</w:t>
      </w:r>
      <w:r>
        <w:t>ping</w:t>
      </w:r>
      <w:r>
        <w:t>通网络内部主机，而不能连接公网，可能是网关配置问题</w:t>
      </w:r>
    </w:p>
    <w:p w:rsidR="00EF5839" w:rsidRDefault="001D248B">
      <w:pPr>
        <w:spacing w:line="264" w:lineRule="auto"/>
      </w:pPr>
      <w:r>
        <w:t>19.Nat</w:t>
      </w:r>
      <w:r>
        <w:t>优缺点：</w:t>
      </w:r>
    </w:p>
    <w:p w:rsidR="00EF5839" w:rsidRDefault="001D248B">
      <w:pPr>
        <w:spacing w:line="264" w:lineRule="auto"/>
      </w:pPr>
      <w:r>
        <w:t>优点：节约公网</w:t>
      </w:r>
      <w:r>
        <w:t>ip</w:t>
      </w:r>
    </w:p>
    <w:p w:rsidR="00EF5839" w:rsidRDefault="001D248B">
      <w:pPr>
        <w:spacing w:line="264" w:lineRule="auto"/>
      </w:pPr>
      <w:r>
        <w:t xml:space="preserve">      </w:t>
      </w:r>
      <w:r>
        <w:t>处理地址重叠</w:t>
      </w:r>
    </w:p>
    <w:p w:rsidR="00EF5839" w:rsidRDefault="001D248B">
      <w:pPr>
        <w:spacing w:line="264" w:lineRule="auto"/>
      </w:pPr>
      <w:r>
        <w:t xml:space="preserve">      </w:t>
      </w:r>
      <w:r>
        <w:t>增加安全性</w:t>
      </w:r>
    </w:p>
    <w:p w:rsidR="00EF5839" w:rsidRDefault="001D248B">
      <w:pPr>
        <w:spacing w:line="264" w:lineRule="auto"/>
      </w:pPr>
      <w:r>
        <w:t>缺点：增加延迟</w:t>
      </w:r>
    </w:p>
    <w:p w:rsidR="00EF5839" w:rsidRDefault="001D248B">
      <w:pPr>
        <w:spacing w:line="264" w:lineRule="auto"/>
      </w:pPr>
      <w:r>
        <w:t xml:space="preserve">      </w:t>
      </w:r>
      <w:r>
        <w:t>配置复杂</w:t>
      </w:r>
    </w:p>
    <w:p w:rsidR="00EF5839" w:rsidRDefault="00EF5839">
      <w:pPr>
        <w:spacing w:line="264" w:lineRule="auto"/>
        <w:rPr>
          <w:sz w:val="24"/>
          <w:szCs w:val="32"/>
        </w:rPr>
      </w:pPr>
      <w:bookmarkStart w:id="0" w:name="_GoBack"/>
      <w:bookmarkEnd w:id="0"/>
    </w:p>
    <w:sectPr w:rsidR="00EF5839" w:rsidSect="00EF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47BA5"/>
    <w:multiLevelType w:val="singleLevel"/>
    <w:tmpl w:val="5BC47BA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B737A8E9"/>
    <w:rsid w:val="B737A8E9"/>
    <w:rsid w:val="F3D74E57"/>
    <w:rsid w:val="FB35183E"/>
    <w:rsid w:val="FBBB6F52"/>
    <w:rsid w:val="001D248B"/>
    <w:rsid w:val="002A5894"/>
    <w:rsid w:val="00EF5839"/>
    <w:rsid w:val="3D7F5334"/>
    <w:rsid w:val="65A654E2"/>
    <w:rsid w:val="777F099C"/>
    <w:rsid w:val="B737A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8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1165</Characters>
  <Application>Microsoft Office Word</Application>
  <DocSecurity>0</DocSecurity>
  <Lines>9</Lines>
  <Paragraphs>2</Paragraphs>
  <ScaleCrop>false</ScaleCrop>
  <Company>QBPC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xbany</cp:lastModifiedBy>
  <cp:revision>2</cp:revision>
  <dcterms:created xsi:type="dcterms:W3CDTF">2018-10-17T01:29:00Z</dcterms:created>
  <dcterms:modified xsi:type="dcterms:W3CDTF">2018-10-28T06:17:00Z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