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2A67" w14:textId="77777777" w:rsidR="00B32956" w:rsidRDefault="00B32956"/>
    <w:p w14:paraId="4439FABB" w14:textId="70BA7206" w:rsidR="002724C6" w:rsidRDefault="00C9304E">
      <w:r>
        <w:rPr>
          <w:noProof/>
        </w:rPr>
        <w:drawing>
          <wp:inline distT="0" distB="0" distL="0" distR="0" wp14:anchorId="3BB544B2" wp14:editId="393B6F59">
            <wp:extent cx="5274310" cy="91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A857" w14:textId="44ACD97D" w:rsidR="005B44B0" w:rsidRDefault="0024396A" w:rsidP="0024396A">
      <w:r>
        <w:rPr>
          <w:noProof/>
        </w:rPr>
        <w:drawing>
          <wp:inline distT="0" distB="0" distL="0" distR="0" wp14:anchorId="362073EA" wp14:editId="1A97538D">
            <wp:extent cx="5274310" cy="1983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8E0" w14:textId="17EF47C5" w:rsidR="00474922" w:rsidRDefault="00474922" w:rsidP="0024396A">
      <w:pPr>
        <w:rPr>
          <w:rFonts w:hint="eastAsia"/>
        </w:rPr>
      </w:pPr>
      <w:r>
        <w:rPr>
          <w:rFonts w:hint="eastAsia"/>
        </w:rPr>
        <w:t>都差不多，没有必要归一化</w:t>
      </w:r>
    </w:p>
    <w:sectPr w:rsidR="0047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sTAwMje0NLWwMLRQ0lEKTi0uzszPAykwrAUAOutSuSwAAAA="/>
  </w:docVars>
  <w:rsids>
    <w:rsidRoot w:val="00537030"/>
    <w:rsid w:val="0024396A"/>
    <w:rsid w:val="002724C6"/>
    <w:rsid w:val="00474922"/>
    <w:rsid w:val="00537030"/>
    <w:rsid w:val="005B44B0"/>
    <w:rsid w:val="006D7AC7"/>
    <w:rsid w:val="00807183"/>
    <w:rsid w:val="00816E29"/>
    <w:rsid w:val="00971FD3"/>
    <w:rsid w:val="00B32956"/>
    <w:rsid w:val="00C9304E"/>
    <w:rsid w:val="00CE615B"/>
    <w:rsid w:val="00F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7FD6"/>
  <w15:chartTrackingRefBased/>
  <w15:docId w15:val="{55C722F5-B39C-4539-A1AA-8F5E7807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8</cp:revision>
  <dcterms:created xsi:type="dcterms:W3CDTF">2023-04-20T07:07:00Z</dcterms:created>
  <dcterms:modified xsi:type="dcterms:W3CDTF">2023-04-20T07:25:00Z</dcterms:modified>
</cp:coreProperties>
</file>