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 w:rsidR="009956CC">
        <w:rPr>
          <w:rFonts w:hint="eastAsia"/>
        </w:rPr>
        <w:t>5</w:t>
      </w:r>
      <w:r>
        <w:rPr>
          <w:rFonts w:hint="eastAsia"/>
        </w:rPr>
        <w:t>至</w:t>
      </w:r>
      <w:r w:rsidR="009956CC">
        <w:rPr>
          <w:rFonts w:hint="eastAsia"/>
        </w:rPr>
        <w:t>5.18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</w:t>
      </w:r>
      <w:proofErr w:type="gramStart"/>
      <w:r w:rsidR="002C30B7">
        <w:rPr>
          <w:rFonts w:hint="eastAsia"/>
        </w:rPr>
        <w:t>康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部分关于</w:t>
            </w:r>
            <w:r w:rsidR="009E4CBF">
              <w:rPr>
                <w:rFonts w:hint="eastAsia"/>
                <w:color w:val="0070C0"/>
              </w:rPr>
              <w:t>消息</w:t>
            </w:r>
            <w:r w:rsidR="000A5E8A">
              <w:rPr>
                <w:rFonts w:hint="eastAsia"/>
                <w:color w:val="0070C0"/>
              </w:rPr>
              <w:t>板块的</w:t>
            </w:r>
            <w:r>
              <w:rPr>
                <w:rFonts w:hint="eastAsia"/>
                <w:color w:val="0070C0"/>
              </w:rPr>
              <w:t>静态页</w:t>
            </w:r>
          </w:p>
        </w:tc>
        <w:tc>
          <w:tcPr>
            <w:tcW w:w="2410" w:type="dxa"/>
          </w:tcPr>
          <w:p w:rsidR="00196657" w:rsidRPr="005C59E4" w:rsidRDefault="009956CC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5.15-5.18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E4CB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消息详情页</w:t>
      </w:r>
      <w:r w:rsidR="000A5E8A">
        <w:rPr>
          <w:rFonts w:hint="eastAsia"/>
          <w:color w:val="548DD4" w:themeColor="text2" w:themeTint="99"/>
        </w:rPr>
        <w:t>面比较粗糙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956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2410" w:type="dxa"/>
          </w:tcPr>
          <w:p w:rsidR="00196657" w:rsidRDefault="009956CC" w:rsidP="009956CC">
            <w:pPr>
              <w:pStyle w:val="a6"/>
              <w:ind w:firstLineChars="0" w:firstLine="0"/>
            </w:pPr>
            <w:r>
              <w:t>5.22-5.23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9956CC" w:rsidTr="00196657">
        <w:tc>
          <w:tcPr>
            <w:tcW w:w="3652" w:type="dxa"/>
          </w:tcPr>
          <w:p w:rsidR="009956CC" w:rsidRDefault="009956CC" w:rsidP="00597040">
            <w:pPr>
              <w:pStyle w:val="a6"/>
              <w:ind w:firstLineChars="0" w:firstLine="0"/>
            </w:pPr>
            <w:r>
              <w:rPr>
                <w:rFonts w:hint="eastAsia"/>
              </w:rPr>
              <w:t>编写老是部分消息</w:t>
            </w:r>
            <w:r w:rsidRPr="000A5E8A">
              <w:rPr>
                <w:rFonts w:hint="eastAsia"/>
              </w:rPr>
              <w:t>板块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9956CC" w:rsidRDefault="009956CC" w:rsidP="00597040">
            <w:pPr>
              <w:pStyle w:val="a6"/>
              <w:ind w:firstLineChars="0" w:firstLine="0"/>
            </w:pPr>
            <w:r>
              <w:t>5.23-5.24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956CC" w:rsidRDefault="009956CC" w:rsidP="00597040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96D" w:rsidRDefault="0048796D">
      <w:pPr>
        <w:spacing w:line="240" w:lineRule="auto"/>
      </w:pPr>
      <w:r>
        <w:separator/>
      </w:r>
    </w:p>
  </w:endnote>
  <w:endnote w:type="continuationSeparator" w:id="0">
    <w:p w:rsidR="0048796D" w:rsidRDefault="00487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96D" w:rsidRDefault="0048796D">
      <w:pPr>
        <w:spacing w:line="240" w:lineRule="auto"/>
      </w:pPr>
      <w:r>
        <w:separator/>
      </w:r>
    </w:p>
  </w:footnote>
  <w:footnote w:type="continuationSeparator" w:id="0">
    <w:p w:rsidR="0048796D" w:rsidRDefault="00487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48796D"/>
    <w:rsid w:val="005C7D2A"/>
    <w:rsid w:val="006419DE"/>
    <w:rsid w:val="00865D97"/>
    <w:rsid w:val="00871FDF"/>
    <w:rsid w:val="0088067B"/>
    <w:rsid w:val="00974E84"/>
    <w:rsid w:val="00980B03"/>
    <w:rsid w:val="009956CC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2017-06-15T07:09:00Z</dcterms:created>
  <dcterms:modified xsi:type="dcterms:W3CDTF">2017-06-19T07:01:00Z</dcterms:modified>
</cp:coreProperties>
</file>