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安装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0.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将源程序</w:t>
      </w:r>
      <w:r>
        <w:rPr>
          <w:rFonts w:eastAsia="lucida Grande;Verdana"/>
          <w:caps w:val="false"/>
          <w:smallCaps w:val="false"/>
          <w:color w:val="000000"/>
          <w:spacing w:val="0"/>
        </w:rPr>
        <w:t>copy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到～目录下并解压，并将源程序目录改为 </w:t>
      </w:r>
      <w:r>
        <w:rPr>
          <w:rFonts w:eastAsia="lucida Grande;Verdana"/>
          <w:caps w:val="false"/>
          <w:smallCaps w:val="false"/>
          <w:color w:val="000000"/>
          <w:spacing w:val="0"/>
        </w:rPr>
        <w:t>boss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1.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创建安装环境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># mkdir -p /opt-boss/ boss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># mkdir -p /opt-boss/ libzmq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># mkdir -p /opt-boss/ thrift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# chown -R oracle:oinstall /opt-boss/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2.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安装</w:t>
      </w:r>
      <w:r>
        <w:rPr>
          <w:rFonts w:eastAsia="lucida Grande;Verdana"/>
          <w:caps w:val="false"/>
          <w:smallCaps w:val="false"/>
          <w:color w:val="000000"/>
          <w:spacing w:val="0"/>
        </w:rPr>
        <w:t>3pp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2.1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安装</w:t>
      </w:r>
      <w:r>
        <w:rPr>
          <w:rFonts w:eastAsia="lucida Grande;Verdana"/>
          <w:caps w:val="false"/>
          <w:smallCaps w:val="false"/>
          <w:color w:val="000000"/>
          <w:spacing w:val="0"/>
        </w:rPr>
        <w:t>m4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cd m4-1.4.16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./configure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make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make check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make install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2.2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安装 </w:t>
      </w:r>
      <w:r>
        <w:rPr>
          <w:rFonts w:eastAsia="lucida Grande;Verdana"/>
          <w:caps w:val="false"/>
          <w:smallCaps w:val="false"/>
          <w:color w:val="000000"/>
          <w:spacing w:val="0"/>
        </w:rPr>
        <w:t>autoconf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 </w:t>
      </w: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cd autoconf-2.68b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./configure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make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make install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make installcheck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2.3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安装 </w:t>
      </w:r>
      <w:r>
        <w:rPr>
          <w:rFonts w:eastAsia="lucida Grande;Verdana"/>
          <w:caps w:val="false"/>
          <w:smallCaps w:val="false"/>
          <w:color w:val="000000"/>
          <w:spacing w:val="0"/>
        </w:rPr>
        <w:t>thrift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cd thrift-0.9.1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./bootstrap.sh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./configure --prefix=/opt-boss/thrift/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make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make check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# make install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2.4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安装 </w:t>
      </w:r>
      <w:r>
        <w:rPr>
          <w:rFonts w:eastAsia="lucida Grande;Verdana"/>
          <w:caps w:val="false"/>
          <w:smallCaps w:val="false"/>
          <w:color w:val="000000"/>
          <w:spacing w:val="0"/>
        </w:rPr>
        <w:t>zmq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># su - oracle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$ cd libzmq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$ ./autogen.sh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$ ./configure --prefix=/opt-boss/libzmq/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$ make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$ make install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2.5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安装 </w:t>
      </w:r>
      <w:r>
        <w:rPr>
          <w:rFonts w:eastAsia="lucida Grande;Verdana"/>
          <w:caps w:val="false"/>
          <w:smallCaps w:val="false"/>
          <w:color w:val="000000"/>
          <w:spacing w:val="0"/>
        </w:rPr>
        <w:t>glog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># su - oracle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$ cd glog-0.3.3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$ ./configure --prefix=/opt-boss/glog/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$ make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 xml:space="preserve">$ make install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3.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编译安装 </w:t>
      </w:r>
      <w:r>
        <w:rPr>
          <w:rFonts w:eastAsia="lucida Grande;Verdana"/>
          <w:caps w:val="false"/>
          <w:smallCaps w:val="false"/>
          <w:color w:val="000000"/>
          <w:spacing w:val="0"/>
        </w:rPr>
        <w:t>boss (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注意，执行该步骤之前，请确保 </w:t>
      </w:r>
      <w:r>
        <w:rPr>
          <w:rFonts w:eastAsia="lucida Grande;Verdana"/>
          <w:caps w:val="false"/>
          <w:smallCaps w:val="false"/>
          <w:color w:val="000000"/>
          <w:spacing w:val="0"/>
        </w:rPr>
        <w:t>oracle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数据库已安装完成，且 </w:t>
      </w: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bossenv.sh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文件中的环境变量指向</w:t>
      </w:r>
      <w:r>
        <w:rPr>
          <w:rFonts w:eastAsia="lucida Grande;Verdana"/>
          <w:caps w:val="false"/>
          <w:smallCaps w:val="false"/>
          <w:color w:val="000000"/>
          <w:spacing w:val="0"/>
        </w:rPr>
        <w:t>oracle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安装的位置</w:t>
      </w:r>
      <w:r>
        <w:rPr>
          <w:rFonts w:eastAsia="lucida Grande;Verdana"/>
          <w:caps w:val="false"/>
          <w:smallCaps w:val="false"/>
          <w:color w:val="000000"/>
          <w:spacing w:val="0"/>
        </w:rPr>
        <w:t>)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># su - oracle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$ cd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～</w:t>
      </w: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/boss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$ source bossenv.sh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$ source env.sh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$ make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$ make install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4.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配置参数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在</w:t>
      </w:r>
      <w:r>
        <w:rPr>
          <w:rFonts w:eastAsia="lucida Grande;Verdana"/>
          <w:caps w:val="false"/>
          <w:smallCaps w:val="false"/>
          <w:color w:val="000000"/>
          <w:spacing w:val="0"/>
        </w:rPr>
        <w:t>sqlplus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下执行以下的</w:t>
      </w:r>
      <w:r>
        <w:rPr>
          <w:rFonts w:eastAsia="lucida Grande;Verdana"/>
          <w:caps w:val="false"/>
          <w:smallCaps w:val="false"/>
          <w:color w:val="000000"/>
          <w:spacing w:val="0"/>
        </w:rPr>
        <w:t>SQL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文件，创建表及序列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～</w:t>
      </w:r>
      <w:r>
        <w:rPr>
          <w:rFonts w:eastAsia="lucida Grande;Verdana"/>
          <w:caps w:val="false"/>
          <w:smallCaps w:val="false"/>
          <w:color w:val="000000"/>
          <w:spacing w:val="0"/>
        </w:rPr>
        <w:t>/boss/script/db/general_sequence.sql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～</w:t>
      </w:r>
      <w:r>
        <w:rPr>
          <w:rFonts w:eastAsia="lucida Grande;Verdana"/>
          <w:caps w:val="false"/>
          <w:smallCaps w:val="false"/>
          <w:color w:val="000000"/>
          <w:spacing w:val="0"/>
        </w:rPr>
        <w:t>/boss/script/db/create_table.sql.201409202357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～</w:t>
      </w:r>
      <w:r>
        <w:rPr>
          <w:rFonts w:eastAsia="lucida Grande;Verdana"/>
          <w:caps w:val="false"/>
          <w:smallCaps w:val="false"/>
          <w:color w:val="000000"/>
          <w:spacing w:val="0"/>
        </w:rPr>
        <w:t>/boss/script/db/create_index.sql.201409202344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～</w:t>
      </w:r>
      <w:r>
        <w:rPr>
          <w:rFonts w:eastAsia="lucida Grande;Verdana"/>
          <w:caps w:val="false"/>
          <w:smallCaps w:val="false"/>
          <w:color w:val="000000"/>
          <w:spacing w:val="0"/>
        </w:rPr>
        <w:t>/boss/script/db/create_detail_item.sql.201410031755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 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>$ cd /opt-boss/boss/bin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$ ./ </w:t>
      </w:r>
      <w:r>
        <w:rPr>
          <w:rFonts w:ascii="lucida Grande;Verdana" w:eastAsia="lucida Grande;Verdana" w:hAnsi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ConfigDataMain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"/>
        <w:numPr>
          <w:ilvl w:val="0"/>
          <w:numId w:val="1"/>
        </w:numPr>
      </w:pPr>
      <w:r>
        <w:rPr/>
        <w:t>卸载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1.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停止后台服务进程，参考“停止”章节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2.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在</w:t>
      </w:r>
      <w:r>
        <w:rPr>
          <w:rFonts w:eastAsia="lucida Grande;Verdana"/>
          <w:caps w:val="false"/>
          <w:smallCaps w:val="false"/>
          <w:color w:val="000000"/>
          <w:spacing w:val="0"/>
        </w:rPr>
        <w:t>sqlplus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中执行以下语句删除表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～</w:t>
      </w:r>
      <w:r>
        <w:rPr>
          <w:rFonts w:eastAsia="lucida Grande;Verdana"/>
          <w:caps w:val="false"/>
          <w:smallCaps w:val="false"/>
          <w:color w:val="000000"/>
          <w:spacing w:val="0"/>
        </w:rPr>
        <w:t>/boss/script/db/drop_table.sql.201409202345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～</w:t>
      </w:r>
      <w:r>
        <w:rPr>
          <w:rFonts w:eastAsia="lucida Grande;Verdana"/>
          <w:caps w:val="false"/>
          <w:smallCaps w:val="false"/>
          <w:color w:val="000000"/>
          <w:spacing w:val="0"/>
        </w:rPr>
        <w:t>/boss/script/db/drop_detail_item.sql.201410031756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3.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删除安装程序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># rm -rf /opt-boss/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4.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删除源代码程序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 xml:space="preserve">$ rm -rf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～</w:t>
      </w:r>
      <w:r>
        <w:rPr>
          <w:rFonts w:eastAsia="lucida Grande;Verdana"/>
          <w:caps w:val="false"/>
          <w:smallCaps w:val="false"/>
          <w:color w:val="000000"/>
          <w:spacing w:val="0"/>
        </w:rPr>
        <w:t>/boss/</w:t>
      </w:r>
    </w:p>
    <w:p>
      <w:pPr>
        <w:pStyle w:val="style1"/>
        <w:numPr>
          <w:ilvl w:val="0"/>
          <w:numId w:val="1"/>
        </w:numPr>
      </w:pPr>
      <w:r>
        <w:rPr/>
        <w:t>启动</w:t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1.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启动后台服务进程</w:t>
      </w: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</w:p>
    <w:p>
      <w:pPr>
        <w:pStyle w:val="style0"/>
        <w:spacing w:line="345" w:lineRule="atLeast"/>
        <w:ind w:hanging="0" w:left="0" w:right="0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>$ bossstart</w:t>
      </w:r>
      <w:r>
        <w:rPr/>
        <w:br/>
      </w:r>
    </w:p>
    <w:p>
      <w:pPr>
        <w:pStyle w:val="style0"/>
        <w:spacing w:line="345" w:lineRule="atLeast"/>
        <w:ind w:hanging="0" w:left="0" w:right="0"/>
      </w:pPr>
      <w:r>
        <w:rPr/>
        <w:t xml:space="preserve">2.  </w:t>
      </w:r>
      <w:r>
        <w:rPr/>
        <w:t>启动客户端程序</w:t>
      </w:r>
      <w:r>
        <w:rPr/>
        <w:br/>
        <w:tab/>
        <w:t>$ cd /opt-boss/boss/bin</w:t>
      </w:r>
    </w:p>
    <w:p>
      <w:pPr>
        <w:pStyle w:val="style0"/>
        <w:spacing w:line="345" w:lineRule="atLeast"/>
        <w:ind w:hanging="0" w:left="0" w:right="0"/>
      </w:pPr>
      <w:r>
        <w:rPr/>
        <w:tab/>
      </w:r>
      <w:r>
        <w:rPr/>
        <w:t>根据需要运行以下程序：</w:t>
      </w:r>
      <w:r>
        <w:rPr/>
        <w:br/>
      </w:r>
      <w:r>
        <w:rPr>
          <w:caps w:val="false"/>
          <w:smallCaps w:val="false"/>
          <w:color w:val="000000"/>
          <w:spacing w:val="0"/>
        </w:rPr>
        <w:tab/>
      </w:r>
      <w:r>
        <w:rPr>
          <w:rFonts w:ascii="lucida Grande;Verdana" w:hAnsi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AdjustAcctItemClient   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自动调帐程序，运行后自动向当月账单表插入数据</w:t>
      </w:r>
      <w:r>
        <w:rPr/>
        <w:br/>
      </w:r>
      <w:r>
        <w:rPr>
          <w:caps w:val="false"/>
          <w:smallCaps w:val="false"/>
          <w:color w:val="000000"/>
          <w:spacing w:val="0"/>
        </w:rPr>
        <w:tab/>
      </w:r>
      <w:r>
        <w:rPr>
          <w:rFonts w:ascii="lucida Grande;Verdana" w:hAnsi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FetchNbrClient   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将自动获得数据库里的一个号码</w:t>
      </w:r>
      <w:r>
        <w:rPr/>
        <w:br/>
      </w:r>
      <w:r>
        <w:rPr>
          <w:caps w:val="false"/>
          <w:smallCaps w:val="false"/>
          <w:color w:val="000000"/>
          <w:spacing w:val="0"/>
        </w:rPr>
        <w:tab/>
      </w:r>
      <w:r>
        <w:rPr>
          <w:rFonts w:ascii="lucida Grande;Verdana" w:hAnsi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OpenAccountClient 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自动开户程序，运行后自动产生开户数据</w:t>
      </w:r>
      <w:r>
        <w:rPr/>
        <w:br/>
      </w:r>
      <w:r>
        <w:rPr>
          <w:caps w:val="false"/>
          <w:smallCaps w:val="false"/>
          <w:color w:val="000000"/>
          <w:spacing w:val="0"/>
        </w:rPr>
        <w:tab/>
      </w:r>
      <w:r>
        <w:rPr>
          <w:rFonts w:ascii="lucida Grande;Verdana" w:hAnsi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PayFeeClient   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自动缴费程序，运行后自动开始缴费</w:t>
      </w:r>
      <w:r>
        <w:rPr/>
        <w:br/>
      </w:r>
    </w:p>
    <w:p>
      <w:pPr>
        <w:pStyle w:val="style0"/>
        <w:spacing w:line="345" w:lineRule="atLeast"/>
        <w:ind w:hanging="0" w:left="0" w:right="0"/>
      </w:pPr>
      <w:r>
        <w:rPr/>
        <w:tab/>
      </w:r>
      <w:r>
        <w:rPr/>
        <w:t>另外后台程序：</w:t>
      </w:r>
    </w:p>
    <w:p>
      <w:pPr>
        <w:pStyle w:val="style0"/>
        <w:spacing w:line="345" w:lineRule="atLeast"/>
        <w:ind w:hanging="0" w:left="0" w:right="0"/>
      </w:pPr>
      <w:r>
        <w:rPr/>
        <w:tab/>
        <w:t>WriteOffServer</w:t>
        <w:tab/>
      </w:r>
      <w:r>
        <w:rPr/>
        <w:t>自动销账程序，缴费、调账会触发销账</w:t>
      </w:r>
    </w:p>
    <w:p>
      <w:pPr>
        <w:pStyle w:val="style0"/>
        <w:spacing w:line="345" w:lineRule="atLeast"/>
        <w:ind w:hanging="0" w:left="0" w:right="0"/>
      </w:pPr>
      <w:r>
        <w:rPr/>
        <w:tab/>
        <w:t>CreditControlServer</w:t>
        <w:tab/>
      </w:r>
      <w:r>
        <w:rPr/>
        <w:t>自动信控程序，缴费、调账会触发信控</w:t>
      </w:r>
    </w:p>
    <w:p>
      <w:pPr>
        <w:pStyle w:val="style0"/>
        <w:spacing w:line="345" w:lineRule="atLeast"/>
        <w:ind w:hanging="0" w:left="0" w:right="0"/>
      </w:pPr>
      <w:r>
        <w:rPr/>
        <w:tab/>
        <w:t>DetailItemMain</w:t>
        <w:tab/>
      </w:r>
      <w:r>
        <w:rPr/>
        <w:t>自动生成详单程序</w:t>
      </w:r>
      <w:r>
        <w:rPr/>
        <w:br/>
      </w:r>
    </w:p>
    <w:p>
      <w:pPr>
        <w:pStyle w:val="style1"/>
        <w:numPr>
          <w:ilvl w:val="0"/>
          <w:numId w:val="1"/>
        </w:numPr>
      </w:pPr>
      <w:r>
        <w:rPr/>
        <w:t>停止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1.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停止后台服务进程</w:t>
      </w:r>
      <w:r>
        <w:rPr>
          <w:rFonts w:eastAsia="lucida Grande;Verdana"/>
          <w:caps w:val="false"/>
          <w:smallCaps w:val="false"/>
          <w:color w:val="000000"/>
          <w:spacing w:val="0"/>
        </w:rPr>
        <w:tab/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>$ bossstop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"/>
        <w:numPr>
          <w:ilvl w:val="0"/>
          <w:numId w:val="1"/>
        </w:numPr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7"/>
        </w:rPr>
        <w:t>配置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目前配置文件有两个。一个为</w:t>
      </w:r>
      <w:r>
        <w:rPr>
          <w:rFonts w:eastAsia="lucida Grande;Verdana"/>
          <w:caps w:val="false"/>
          <w:smallCaps w:val="false"/>
          <w:color w:val="000000"/>
          <w:spacing w:val="0"/>
        </w:rPr>
        <w:t>boss.cfg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，主要用来配置业务处理相关参数；另一个为</w:t>
      </w:r>
      <w:r>
        <w:rPr>
          <w:rFonts w:eastAsia="lucida Grande;Verdana"/>
          <w:caps w:val="false"/>
          <w:smallCaps w:val="false"/>
          <w:color w:val="000000"/>
          <w:spacing w:val="0"/>
        </w:rPr>
        <w:t>log.cfg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，用来配置日志相关参数。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b/>
          <w:bCs/>
          <w:caps w:val="false"/>
          <w:smallCaps w:val="false"/>
          <w:color w:val="DD4814"/>
          <w:spacing w:val="0"/>
          <w:sz w:val="32"/>
          <w:szCs w:val="32"/>
        </w:rPr>
        <w:t>boss/conf/boss.cfg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[DB] 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user=accmgr </w:t>
        <w:tab/>
        <w:tab/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数据库用户名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passwd=accmgr </w:t>
        <w:tab/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数据库密码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instance=127.0.0.1:1521/devdb </w:t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数据库实例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[BossMonitor] 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port=9090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监控程序服务端口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ip=localhost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监控程序所在服务器的</w:t>
      </w:r>
      <w:r>
        <w:rPr>
          <w:rFonts w:eastAsia="lucida Grande;Verdana"/>
          <w:caps w:val="false"/>
          <w:smallCaps w:val="false"/>
          <w:color w:val="000000"/>
          <w:spacing w:val="0"/>
        </w:rPr>
        <w:t>IP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[OpenAccount] 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port=9091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开户程序服务端口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ip=localhost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开户程序所在服务器的</w:t>
      </w:r>
      <w:r>
        <w:rPr>
          <w:rFonts w:eastAsia="lucida Grande;Verdana"/>
          <w:caps w:val="false"/>
          <w:smallCaps w:val="false"/>
          <w:color w:val="000000"/>
          <w:spacing w:val="0"/>
        </w:rPr>
        <w:t>IP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frequence=1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开户程序生成数据频率，单位为毫秒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[PayFee] 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port=9092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缴费程序服务端口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zmq_pub_port=5092 </w:t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暂时无用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ip=localhost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缴费程序所在服务器的</w:t>
      </w:r>
      <w:r>
        <w:rPr>
          <w:rFonts w:eastAsia="lucida Grande;Verdana"/>
          <w:caps w:val="false"/>
          <w:smallCaps w:val="false"/>
          <w:color w:val="000000"/>
          <w:spacing w:val="0"/>
        </w:rPr>
        <w:t>IP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frequence=1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缴费程序生成数据频率，单位为毫秒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[FetchNbr] 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port=9093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取号码程序服务端口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ip=localhost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取号码程序所在服务器的</w:t>
      </w:r>
      <w:r>
        <w:rPr>
          <w:rFonts w:eastAsia="lucida Grande;Verdana"/>
          <w:caps w:val="false"/>
          <w:smallCaps w:val="false"/>
          <w:color w:val="000000"/>
          <w:spacing w:val="0"/>
        </w:rPr>
        <w:t>IP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[AdjustAcctItem] 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port=9094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调账程序服务端口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zmq_pub_port=5094 </w:t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暂时无用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ip=localhost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调账程序所在服务器的</w:t>
      </w:r>
      <w:r>
        <w:rPr>
          <w:rFonts w:eastAsia="lucida Grande;Verdana"/>
          <w:caps w:val="false"/>
          <w:smallCaps w:val="false"/>
          <w:color w:val="000000"/>
          <w:spacing w:val="0"/>
        </w:rPr>
        <w:t>IP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frequence=1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调账程序生成数据频率，单位为毫秒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start_ym=201401 </w:t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调账数据生成的开始年月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specify_ym=0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指定调账数据生成的年月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[FetchBalance] 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port=9095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取余额程序服务端口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ip=localhost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取余额程序所在服务器的</w:t>
      </w:r>
      <w:r>
        <w:rPr>
          <w:rFonts w:eastAsia="lucida Grande;Verdana"/>
          <w:caps w:val="false"/>
          <w:smallCaps w:val="false"/>
          <w:color w:val="000000"/>
          <w:spacing w:val="0"/>
        </w:rPr>
        <w:t>IP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[WriteOff] 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ip=localhost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销账程序所在服务器的</w:t>
      </w:r>
      <w:r>
        <w:rPr>
          <w:rFonts w:eastAsia="lucida Grande;Verdana"/>
          <w:caps w:val="false"/>
          <w:smallCaps w:val="false"/>
          <w:color w:val="000000"/>
          <w:spacing w:val="0"/>
        </w:rPr>
        <w:t>IP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frequence=1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销账程序处理数据频率，单位为毫秒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[DetailItem] 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frequence=1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详单程序生成数据频率，单位为毫秒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>thread_num=10</w:t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详单程序处理线程数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</w:r>
    </w:p>
    <w:p>
      <w:pPr>
        <w:pStyle w:val="style17"/>
      </w:pPr>
      <w:r>
        <w:rPr>
          <w:rFonts w:eastAsia="lucida Grande;Verdana"/>
          <w:b/>
          <w:bCs/>
          <w:caps w:val="false"/>
          <w:smallCaps w:val="false"/>
          <w:color w:val="DD4814"/>
          <w:spacing w:val="0"/>
          <w:sz w:val="32"/>
          <w:szCs w:val="32"/>
        </w:rPr>
        <w:t>boss/conf/log.cfg</w:t>
      </w:r>
    </w:p>
    <w:p>
      <w:pPr>
        <w:pStyle w:val="style17"/>
      </w:pP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配置格式如下（以开户程序举例）：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[OpenAccount] </w:t>
        <w:tab/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应用程序名称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path=../logs/OpenAccount/ </w:t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日志生成路径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level=DEBUG </w:t>
        <w:tab/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日志级别，目前支持 </w:t>
      </w:r>
      <w:r>
        <w:rPr>
          <w:rFonts w:eastAsia="lucida Grande;Verdana"/>
          <w:caps w:val="false"/>
          <w:smallCaps w:val="false"/>
          <w:color w:val="000000"/>
          <w:spacing w:val="0"/>
        </w:rPr>
        <w:t>DEBUG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eastAsia="lucida Grande;Verdana"/>
          <w:caps w:val="false"/>
          <w:smallCaps w:val="false"/>
          <w:color w:val="000000"/>
          <w:spacing w:val="0"/>
        </w:rPr>
        <w:t>INFO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eastAsia="lucida Grande;Verdana"/>
          <w:caps w:val="false"/>
          <w:smallCaps w:val="false"/>
          <w:color w:val="000000"/>
          <w:spacing w:val="0"/>
        </w:rPr>
        <w:t>WARN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ab/>
        <w:tab/>
        <w:tab/>
        <w:tab/>
        <w:tab/>
        <w:t># ERROR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eastAsia="lucida Grande;Verdana"/>
          <w:caps w:val="false"/>
          <w:smallCaps w:val="false"/>
          <w:color w:val="000000"/>
          <w:spacing w:val="0"/>
        </w:rPr>
        <w:t>ALARM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，</w:t>
      </w: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FATAL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六个级别</w:t>
      </w:r>
    </w:p>
    <w:p>
      <w:pPr>
        <w:pStyle w:val="style17"/>
      </w:pPr>
      <w:r>
        <w:rPr>
          <w:rFonts w:eastAsia="lucida Grande;Verdana"/>
          <w:caps w:val="false"/>
          <w:smallCaps w:val="false"/>
          <w:color w:val="000000"/>
          <w:spacing w:val="0"/>
        </w:rPr>
        <w:t xml:space="preserve">display=false </w:t>
        <w:tab/>
        <w:tab/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控制是否在控制台输出，默认为不输出</w:t>
      </w:r>
    </w:p>
    <w:p>
      <w:pPr>
        <w:pStyle w:val="style17"/>
        <w:spacing w:after="120" w:before="0"/>
      </w:pPr>
      <w:r>
        <w:rPr>
          <w:rFonts w:eastAsia="lucida Grande;Verdana"/>
          <w:caps w:val="false"/>
          <w:smallCaps w:val="false"/>
          <w:color w:val="000000"/>
          <w:spacing w:val="0"/>
        </w:rPr>
        <w:t>monthdir=true</w:t>
        <w:tab/>
        <w:tab/>
        <w:tab/>
        <w:tab/>
        <w:t xml:space="preserve"># </w:t>
      </w:r>
      <w:r>
        <w:rPr>
          <w:rFonts w:eastAsia="lucida Grande;Verdana"/>
          <w:b w:val="false"/>
          <w:i w:val="false"/>
          <w:caps w:val="false"/>
          <w:smallCaps w:val="false"/>
          <w:color w:val="000000"/>
          <w:spacing w:val="0"/>
          <w:sz w:val="21"/>
        </w:rPr>
        <w:t>控制日志是否按月分目录，默认为是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2"/>
      <w:numFmt w:val="decimal"/>
      <w:lvlText w:val="%1."/>
      <w:lvlJc w:val="left"/>
      <w:pPr>
        <w:ind w:hanging="360" w:left="-3960"/>
      </w:pPr>
      <w:rPr/>
    </w:lvl>
    <w:lvl w:ilvl="1">
      <w:start w:val="2"/>
      <w:numFmt w:val="decimal"/>
      <w:lvlText w:val="%1.%2"/>
      <w:lvlJc w:val="left"/>
      <w:pPr>
        <w:ind w:hanging="360" w:left="-3600"/>
      </w:pPr>
      <w:rPr/>
    </w:lvl>
    <w:lvl w:ilvl="2">
      <w:start w:val="1"/>
      <w:numFmt w:val="decimal"/>
      <w:lvlText w:val="%1.%2.%3."/>
      <w:lvlJc w:val="left"/>
      <w:pPr>
        <w:ind w:hanging="360" w:left="-3240"/>
      </w:pPr>
    </w:lvl>
    <w:lvl w:ilvl="3">
      <w:start w:val="1"/>
      <w:numFmt w:val="decimal"/>
      <w:lvlText w:val="%1.%2.%3.%4."/>
      <w:lvlJc w:val="left"/>
      <w:pPr>
        <w:ind w:hanging="360" w:left="-2880"/>
      </w:pPr>
    </w:lvl>
    <w:lvl w:ilvl="4">
      <w:start w:val="1"/>
      <w:numFmt w:val="decimal"/>
      <w:lvlText w:val="%1.%2.%3.%4.%5."/>
      <w:lvlJc w:val="left"/>
      <w:pPr>
        <w:ind w:hanging="360" w:left="-2520"/>
      </w:pPr>
    </w:lvl>
    <w:lvl w:ilvl="5">
      <w:start w:val="1"/>
      <w:numFmt w:val="decimal"/>
      <w:lvlText w:val="%1.%2.%3.%4.%5.%6."/>
      <w:lvlJc w:val="left"/>
      <w:pPr>
        <w:ind w:hanging="360" w:left="-2160"/>
      </w:pPr>
    </w:lvl>
    <w:lvl w:ilvl="6">
      <w:start w:val="1"/>
      <w:numFmt w:val="decimal"/>
      <w:lvlText w:val="%1.%2.%3.%4.%5.%6.%7."/>
      <w:lvlJc w:val="left"/>
      <w:pPr>
        <w:ind w:hanging="360" w:left="-1800"/>
      </w:pPr>
    </w:lvl>
    <w:lvl w:ilvl="7">
      <w:start w:val="1"/>
      <w:numFmt w:val="decimal"/>
      <w:lvlText w:val="%1.%2.%3.%4.%5.%6.%7.%8."/>
      <w:lvlJc w:val="left"/>
      <w:pPr>
        <w:ind w:hanging="360" w:left="-1440"/>
      </w:pPr>
    </w:lvl>
    <w:lvl w:ilvl="8">
      <w:start w:val="1"/>
      <w:numFmt w:val="decimal"/>
      <w:lvlText w:val="%1.%2.%3.%4.%5.%6.%7.%8.%9."/>
      <w:lvlJc w:val="left"/>
      <w:pPr>
        <w:ind w:hanging="360" w:left="-1080"/>
      </w:pPr>
    </w:lvl>
  </w:abstractNum>
  <w:abstractNum w:abstractNumId="3">
    <w:lvl w:ilvl="0">
      <w:start w:val="4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Droid Sans Fallback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6"/>
    <w:next w:val="style17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4" w:type="paragraph">
    <w:name w:val="Heading 4"/>
    <w:basedOn w:val="style16"/>
    <w:next w:val="style17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5" w:type="paragraph">
    <w:name w:val="Heading 5"/>
    <w:basedOn w:val="style16"/>
    <w:next w:val="style17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styleId="style6" w:type="paragraph">
    <w:name w:val="Heading 6"/>
    <w:basedOn w:val="style16"/>
    <w:next w:val="style17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7" w:type="paragraph">
    <w:name w:val="Heading 7"/>
    <w:basedOn w:val="style16"/>
    <w:next w:val="style17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4964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2014-09-13T21:22:14.00Z</dcterms:created>
  <dc:creator>wugk </dc:creator>
  <cp:lastModifiedBy>wugk </cp:lastModifiedBy>
  <dcterms:modified xsi:type="dcterms:W3CDTF">2014-10-05T00:47:06.00Z</dcterms:modified>
  <cp:revision>115</cp:revision>
</cp:coreProperties>
</file>